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97E" w:rsidRDefault="0078597E" w:rsidP="0078597E">
      <w:pPr>
        <w:pStyle w:val="Heading4"/>
      </w:pPr>
      <w:r>
        <w:t>1</w:t>
      </w:r>
      <w:r w:rsidRPr="007C1A42">
        <w:rPr>
          <w:vertAlign w:val="superscript"/>
        </w:rPr>
        <w:t>st</w:t>
      </w:r>
      <w:r>
        <w:t>, No deference now--- lots of rulings</w:t>
      </w:r>
    </w:p>
    <w:p w:rsidR="0078597E" w:rsidRDefault="0078597E" w:rsidP="0078597E">
      <w:r w:rsidRPr="00A34A9C">
        <w:rPr>
          <w:rStyle w:val="StyleStyleBold12pt"/>
        </w:rPr>
        <w:t>Flaherty 2011</w:t>
      </w:r>
      <w:r>
        <w:t xml:space="preserve"> (Martin Flaherty,</w:t>
      </w:r>
      <w:r w:rsidRPr="00A34A9C">
        <w:t xml:space="preserve"> </w:t>
      </w:r>
      <w:proofErr w:type="spellStart"/>
      <w:r w:rsidRPr="00A34A9C">
        <w:t>Leitner</w:t>
      </w:r>
      <w:proofErr w:type="spellEnd"/>
      <w:r w:rsidRPr="00A34A9C">
        <w:t xml:space="preserve"> Professor of Inte</w:t>
      </w:r>
      <w:r>
        <w:t xml:space="preserve">rnational Law, Fordham Law School, “Judicial Foreign Relations Authority After 9/11,” NYLS Law Review, </w:t>
      </w:r>
      <w:r w:rsidRPr="00A34A9C">
        <w:t>http://www.nylslawreview.com/wordpress/wp-content/uploads/2011/08/Flaherty-56-1.pdf</w:t>
      </w:r>
      <w:r>
        <w:t>)</w:t>
      </w:r>
    </w:p>
    <w:p w:rsidR="0078597E" w:rsidRPr="00A34A9C" w:rsidRDefault="0078597E" w:rsidP="0078597E">
      <w:r>
        <w:t xml:space="preserve">For a time the forces of judicial isolationism appeared to have gained traction and </w:t>
      </w:r>
      <w:r w:rsidRPr="00A34A9C">
        <w:rPr>
          <w:sz w:val="12"/>
        </w:rPr>
        <w:t xml:space="preserve">¶ </w:t>
      </w:r>
      <w:r>
        <w:t xml:space="preserve">may yet carry the day. It is all the more surprising, then, that </w:t>
      </w:r>
      <w:r w:rsidRPr="007C1A42">
        <w:rPr>
          <w:rStyle w:val="StyleBoldUnderline"/>
          <w:highlight w:val="yellow"/>
        </w:rPr>
        <w:t>the Supreme Court</w:t>
      </w:r>
      <w:r w:rsidRPr="00A34A9C">
        <w:rPr>
          <w:rStyle w:val="StyleBoldUnderline"/>
        </w:rPr>
        <w:t xml:space="preserve"> ¶ </w:t>
      </w:r>
      <w:r w:rsidRPr="007C1A42">
        <w:rPr>
          <w:rStyle w:val="StyleBoldUnderline"/>
          <w:highlight w:val="yellow"/>
        </w:rPr>
        <w:t>reasserted</w:t>
      </w:r>
      <w:r w:rsidRPr="00A34A9C">
        <w:rPr>
          <w:rStyle w:val="StyleBoldUnderline"/>
        </w:rPr>
        <w:t xml:space="preserve"> </w:t>
      </w:r>
      <w:r w:rsidRPr="007C1A42">
        <w:rPr>
          <w:rStyle w:val="StyleBoldUnderline"/>
          <w:highlight w:val="yellow"/>
        </w:rPr>
        <w:t>the</w:t>
      </w:r>
      <w:r w:rsidRPr="00A34A9C">
        <w:rPr>
          <w:rStyle w:val="StyleBoldUnderline"/>
        </w:rPr>
        <w:t xml:space="preserve"> </w:t>
      </w:r>
      <w:r w:rsidRPr="007C1A42">
        <w:rPr>
          <w:rStyle w:val="StyleBoldUnderline"/>
          <w:highlight w:val="yellow"/>
        </w:rPr>
        <w:t>judiciary’s</w:t>
      </w:r>
      <w:r w:rsidRPr="00A34A9C">
        <w:rPr>
          <w:rStyle w:val="StyleBoldUnderline"/>
        </w:rPr>
        <w:t xml:space="preserve"> traditional foreign affairs </w:t>
      </w:r>
      <w:r w:rsidRPr="007C1A42">
        <w:rPr>
          <w:rStyle w:val="StyleBoldUnderline"/>
          <w:highlight w:val="yellow"/>
        </w:rPr>
        <w:t>role</w:t>
      </w:r>
      <w:r w:rsidRPr="00A34A9C">
        <w:rPr>
          <w:rStyle w:val="StyleBoldUnderline"/>
        </w:rPr>
        <w:t xml:space="preserve"> </w:t>
      </w:r>
      <w:r w:rsidRPr="007C1A42">
        <w:rPr>
          <w:rStyle w:val="StyleBoldUnderline"/>
          <w:highlight w:val="yellow"/>
        </w:rPr>
        <w:t>in</w:t>
      </w:r>
      <w:r w:rsidRPr="00A34A9C">
        <w:rPr>
          <w:rStyle w:val="StyleBoldUnderline"/>
        </w:rPr>
        <w:t xml:space="preserve"> the </w:t>
      </w:r>
      <w:r w:rsidRPr="007C1A42">
        <w:rPr>
          <w:rStyle w:val="StyleBoldUnderline"/>
          <w:highlight w:val="yellow"/>
        </w:rPr>
        <w:t>areas</w:t>
      </w:r>
      <w:r w:rsidRPr="00A34A9C">
        <w:rPr>
          <w:rStyle w:val="StyleBoldUnderline"/>
        </w:rPr>
        <w:t xml:space="preserve"> </w:t>
      </w:r>
      <w:r w:rsidRPr="007C1A42">
        <w:rPr>
          <w:rStyle w:val="StyleBoldUnderline"/>
          <w:highlight w:val="yellow"/>
        </w:rPr>
        <w:t>in which its</w:t>
      </w:r>
      <w:r w:rsidRPr="00A34A9C">
        <w:rPr>
          <w:rStyle w:val="StyleBoldUnderline"/>
        </w:rPr>
        <w:t xml:space="preserve"> ¶ </w:t>
      </w:r>
      <w:r w:rsidRPr="007C1A42">
        <w:rPr>
          <w:rStyle w:val="StyleBoldUnderline"/>
          <w:highlight w:val="yellow"/>
        </w:rPr>
        <w:t>opponents assert deference is</w:t>
      </w:r>
      <w:r w:rsidRPr="00A34A9C">
        <w:rPr>
          <w:rStyle w:val="StyleBoldUnderline"/>
        </w:rPr>
        <w:t xml:space="preserve"> most </w:t>
      </w:r>
      <w:r w:rsidRPr="007C1A42">
        <w:rPr>
          <w:rStyle w:val="StyleBoldUnderline"/>
          <w:highlight w:val="yellow"/>
        </w:rPr>
        <w:t>urgent</w:t>
      </w:r>
      <w:r w:rsidRPr="00A34A9C">
        <w:rPr>
          <w:rStyle w:val="StyleBoldUnderline"/>
        </w:rPr>
        <w:t xml:space="preserve">—national </w:t>
      </w:r>
      <w:r w:rsidRPr="007C1A42">
        <w:rPr>
          <w:rStyle w:val="StyleBoldUnderline"/>
          <w:highlight w:val="yellow"/>
        </w:rPr>
        <w:t>security</w:t>
      </w:r>
      <w:r w:rsidRPr="00A34A9C">
        <w:rPr>
          <w:rStyle w:val="StyleBoldUnderline"/>
        </w:rPr>
        <w:t xml:space="preserve">, </w:t>
      </w:r>
      <w:r w:rsidRPr="007C1A42">
        <w:rPr>
          <w:rStyle w:val="StyleBoldUnderline"/>
          <w:highlight w:val="yellow"/>
        </w:rPr>
        <w:t>terrorism</w:t>
      </w:r>
      <w:r w:rsidRPr="00A34A9C">
        <w:rPr>
          <w:rStyle w:val="StyleBoldUnderline"/>
        </w:rPr>
        <w:t xml:space="preserve">, </w:t>
      </w:r>
      <w:r w:rsidRPr="007C1A42">
        <w:rPr>
          <w:rStyle w:val="StyleBoldUnderline"/>
          <w:highlight w:val="yellow"/>
        </w:rPr>
        <w:t>and</w:t>
      </w:r>
      <w:r w:rsidRPr="00A34A9C">
        <w:rPr>
          <w:rStyle w:val="StyleBoldUnderline"/>
        </w:rPr>
        <w:t xml:space="preserve"> </w:t>
      </w:r>
      <w:r w:rsidRPr="007C1A42">
        <w:rPr>
          <w:rStyle w:val="StyleBoldUnderline"/>
          <w:highlight w:val="yellow"/>
        </w:rPr>
        <w:t>war</w:t>
      </w:r>
      <w:r w:rsidRPr="00A34A9C">
        <w:rPr>
          <w:rStyle w:val="StyleBoldUnderline"/>
        </w:rPr>
        <w:t>.</w:t>
      </w:r>
      <w:r>
        <w:t xml:space="preserve"> </w:t>
      </w:r>
      <w:r w:rsidRPr="00A34A9C">
        <w:rPr>
          <w:rStyle w:val="StyleBoldUnderline"/>
        </w:rPr>
        <w:t>Yet</w:t>
      </w:r>
      <w:r>
        <w:t xml:space="preserve"> </w:t>
      </w:r>
      <w:r w:rsidRPr="00A34A9C">
        <w:rPr>
          <w:sz w:val="12"/>
        </w:rPr>
        <w:t xml:space="preserve">¶ </w:t>
      </w:r>
      <w:r>
        <w:t xml:space="preserve">so far, </w:t>
      </w:r>
      <w:r w:rsidRPr="00A34A9C">
        <w:rPr>
          <w:rStyle w:val="Emphasis"/>
        </w:rPr>
        <w:t>in every major case arising out of 9/11</w:t>
      </w:r>
      <w:r>
        <w:t xml:space="preserve">, </w:t>
      </w:r>
      <w:r w:rsidRPr="007C1A42">
        <w:rPr>
          <w:rStyle w:val="StyleBoldUnderline"/>
          <w:highlight w:val="yellow"/>
        </w:rPr>
        <w:t>the</w:t>
      </w:r>
      <w:r w:rsidRPr="00A34A9C">
        <w:rPr>
          <w:rStyle w:val="StyleBoldUnderline"/>
        </w:rPr>
        <w:t xml:space="preserve"> </w:t>
      </w:r>
      <w:r w:rsidRPr="007C1A42">
        <w:rPr>
          <w:rStyle w:val="StyleBoldUnderline"/>
          <w:highlight w:val="yellow"/>
        </w:rPr>
        <w:t>Court</w:t>
      </w:r>
      <w:r w:rsidRPr="00A34A9C">
        <w:rPr>
          <w:rStyle w:val="StyleBoldUnderline"/>
        </w:rPr>
        <w:t xml:space="preserve"> has </w:t>
      </w:r>
      <w:r w:rsidRPr="007C1A42">
        <w:rPr>
          <w:rStyle w:val="StyleBoldUnderline"/>
          <w:highlight w:val="yellow"/>
        </w:rPr>
        <w:t>rejected</w:t>
      </w:r>
      <w:r w:rsidRPr="00A34A9C">
        <w:rPr>
          <w:rStyle w:val="StyleBoldUnderline"/>
        </w:rPr>
        <w:t xml:space="preserve"> the position ¶ staked out by </w:t>
      </w:r>
      <w:r w:rsidRPr="007C1A42">
        <w:rPr>
          <w:rStyle w:val="StyleBoldUnderline"/>
          <w:highlight w:val="yellow"/>
        </w:rPr>
        <w:t>the executive</w:t>
      </w:r>
      <w:r w:rsidRPr="00A34A9C">
        <w:rPr>
          <w:rStyle w:val="StyleBoldUnderline"/>
        </w:rPr>
        <w:t xml:space="preserve"> branch, even when supported by Congress.</w:t>
      </w:r>
      <w:r>
        <w:t xml:space="preserve"> At critical </w:t>
      </w:r>
      <w:r w:rsidRPr="00A34A9C">
        <w:rPr>
          <w:sz w:val="12"/>
        </w:rPr>
        <w:t xml:space="preserve">¶ </w:t>
      </w:r>
      <w:r>
        <w:t xml:space="preserve">points, moreover, each of these rejections involved the Court reclaiming its primacy </w:t>
      </w:r>
      <w:r w:rsidRPr="00A34A9C">
        <w:rPr>
          <w:sz w:val="12"/>
        </w:rPr>
        <w:t xml:space="preserve">¶ </w:t>
      </w:r>
      <w:r>
        <w:t xml:space="preserve">in legal interpretation, an area in which advocates of judicial deference have appeared </w:t>
      </w:r>
      <w:r w:rsidRPr="00A34A9C">
        <w:rPr>
          <w:sz w:val="12"/>
        </w:rPr>
        <w:t xml:space="preserve">¶ </w:t>
      </w:r>
      <w:r>
        <w:t xml:space="preserve">to make substantial progress. </w:t>
      </w:r>
      <w:r w:rsidRPr="007C1A42">
        <w:rPr>
          <w:rStyle w:val="StyleBoldUnderline"/>
          <w:highlight w:val="yellow"/>
        </w:rPr>
        <w:t>The Court</w:t>
      </w:r>
      <w:r w:rsidRPr="00A34A9C">
        <w:rPr>
          <w:rStyle w:val="StyleBoldUnderline"/>
        </w:rPr>
        <w:t xml:space="preserve"> </w:t>
      </w:r>
      <w:r w:rsidRPr="00A34A9C">
        <w:t>nonetheless</w:t>
      </w:r>
      <w:r>
        <w:t xml:space="preserve"> </w:t>
      </w:r>
      <w:r w:rsidRPr="007C1A42">
        <w:rPr>
          <w:rStyle w:val="StyleBoldUnderline"/>
          <w:highlight w:val="yellow"/>
        </w:rPr>
        <w:t>rejected</w:t>
      </w:r>
      <w:r w:rsidRPr="00A34A9C">
        <w:rPr>
          <w:rStyle w:val="StyleBoldUnderline"/>
        </w:rPr>
        <w:t xml:space="preserve"> </w:t>
      </w:r>
      <w:r w:rsidRPr="007C1A42">
        <w:rPr>
          <w:rStyle w:val="StyleBoldUnderline"/>
          <w:highlight w:val="yellow"/>
        </w:rPr>
        <w:t>deference</w:t>
      </w:r>
      <w:r w:rsidRPr="00A34A9C">
        <w:rPr>
          <w:rStyle w:val="StyleBoldUnderline"/>
        </w:rPr>
        <w:t xml:space="preserve"> </w:t>
      </w:r>
      <w:r w:rsidRPr="007C1A42">
        <w:rPr>
          <w:rStyle w:val="StyleBoldUnderline"/>
          <w:highlight w:val="yellow"/>
        </w:rPr>
        <w:t>in</w:t>
      </w:r>
      <w:r w:rsidRPr="00A34A9C">
        <w:rPr>
          <w:rStyle w:val="StyleBoldUnderline"/>
        </w:rPr>
        <w:t xml:space="preserve"> statutory ¶ construction in </w:t>
      </w:r>
      <w:proofErr w:type="spellStart"/>
      <w:r w:rsidRPr="007C1A42">
        <w:rPr>
          <w:rStyle w:val="StyleBoldUnderline"/>
          <w:highlight w:val="yellow"/>
        </w:rPr>
        <w:t>Rasul</w:t>
      </w:r>
      <w:proofErr w:type="spellEnd"/>
      <w:r w:rsidRPr="007C1A42">
        <w:rPr>
          <w:rStyle w:val="StyleBoldUnderline"/>
          <w:highlight w:val="yellow"/>
        </w:rPr>
        <w:t xml:space="preserve"> v. Bush</w:t>
      </w:r>
      <w:r w:rsidRPr="00A34A9C">
        <w:rPr>
          <w:rStyle w:val="StyleBoldUnderline"/>
        </w:rPr>
        <w:t xml:space="preserve">.¶ 16 It took the same tack with regard to treaties in ¶ </w:t>
      </w:r>
      <w:proofErr w:type="spellStart"/>
      <w:r w:rsidRPr="007C1A42">
        <w:rPr>
          <w:rStyle w:val="StyleBoldUnderline"/>
          <w:highlight w:val="yellow"/>
        </w:rPr>
        <w:t>Hamdan</w:t>
      </w:r>
      <w:proofErr w:type="spellEnd"/>
      <w:r w:rsidRPr="007C1A42">
        <w:rPr>
          <w:rStyle w:val="StyleBoldUnderline"/>
          <w:highlight w:val="yellow"/>
        </w:rPr>
        <w:t xml:space="preserve"> v. Rumsfeld</w:t>
      </w:r>
      <w:r w:rsidRPr="00A34A9C">
        <w:rPr>
          <w:rStyle w:val="StyleBoldUnderline"/>
        </w:rPr>
        <w:t xml:space="preserve">.¶ 17 It further rejected deference in constitutional interpretation in ¶ both </w:t>
      </w:r>
      <w:proofErr w:type="spellStart"/>
      <w:r w:rsidRPr="00A34A9C">
        <w:rPr>
          <w:rStyle w:val="StyleBoldUnderline"/>
        </w:rPr>
        <w:t>Hamdi</w:t>
      </w:r>
      <w:proofErr w:type="spellEnd"/>
      <w:r w:rsidRPr="00A34A9C">
        <w:rPr>
          <w:rStyle w:val="StyleBoldUnderline"/>
        </w:rPr>
        <w:t xml:space="preserve"> v. Rumsfeld18 </w:t>
      </w:r>
      <w:r w:rsidRPr="007C1A42">
        <w:rPr>
          <w:rStyle w:val="StyleBoldUnderline"/>
          <w:highlight w:val="yellow"/>
        </w:rPr>
        <w:t xml:space="preserve">and </w:t>
      </w:r>
      <w:proofErr w:type="spellStart"/>
      <w:r w:rsidRPr="007C1A42">
        <w:rPr>
          <w:rStyle w:val="StyleBoldUnderline"/>
          <w:highlight w:val="yellow"/>
        </w:rPr>
        <w:t>Boumediene</w:t>
      </w:r>
      <w:proofErr w:type="spellEnd"/>
      <w:r w:rsidRPr="007C1A42">
        <w:rPr>
          <w:rStyle w:val="StyleBoldUnderline"/>
          <w:highlight w:val="yellow"/>
        </w:rPr>
        <w:t xml:space="preserve"> v. Bush</w:t>
      </w:r>
      <w:r w:rsidRPr="00A34A9C">
        <w:rPr>
          <w:rStyle w:val="StyleBoldUnderline"/>
        </w:rPr>
        <w:t>.¶</w:t>
      </w:r>
      <w:r w:rsidRPr="00A34A9C">
        <w:rPr>
          <w:sz w:val="12"/>
        </w:rPr>
        <w:t xml:space="preserve"> </w:t>
      </w:r>
      <w:r>
        <w:t xml:space="preserve">19 Together, these cases represent a </w:t>
      </w:r>
      <w:r w:rsidRPr="00A34A9C">
        <w:rPr>
          <w:sz w:val="12"/>
        </w:rPr>
        <w:t xml:space="preserve">¶ </w:t>
      </w:r>
      <w:r>
        <w:t xml:space="preserve">stunning reassertion of the judiciary’s proper role in foreign relations. Whether </w:t>
      </w:r>
      <w:r w:rsidRPr="00A34A9C">
        <w:rPr>
          <w:sz w:val="12"/>
        </w:rPr>
        <w:t xml:space="preserve">¶ </w:t>
      </w:r>
      <w:r>
        <w:t>reassertion will mean restoration, however, still remains to be seen.</w:t>
      </w:r>
    </w:p>
    <w:p w:rsidR="0078597E" w:rsidRDefault="0078597E" w:rsidP="0078597E"/>
    <w:p w:rsidR="0078597E" w:rsidRDefault="0078597E" w:rsidP="0078597E">
      <w:pPr>
        <w:pStyle w:val="Heading4"/>
      </w:pPr>
      <w:r>
        <w:t>1</w:t>
      </w:r>
      <w:r w:rsidRPr="005F1991">
        <w:rPr>
          <w:vertAlign w:val="superscript"/>
        </w:rPr>
        <w:t>st</w:t>
      </w:r>
      <w:r>
        <w:t xml:space="preserve">, </w:t>
      </w:r>
      <w:proofErr w:type="spellStart"/>
      <w:r>
        <w:t>Pres</w:t>
      </w:r>
      <w:proofErr w:type="spellEnd"/>
      <w:r>
        <w:t xml:space="preserve"> powers low now—Syria decision undermined Obama’s presidential powers</w:t>
      </w:r>
    </w:p>
    <w:p w:rsidR="0078597E" w:rsidRPr="000B0829" w:rsidRDefault="0078597E" w:rsidP="0078597E">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78597E" w:rsidRDefault="0078597E" w:rsidP="0078597E">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78597E" w:rsidRPr="000B0829" w:rsidRDefault="0078597E" w:rsidP="0078597E">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rsidR="0078597E" w:rsidRPr="000B0829" w:rsidRDefault="0078597E" w:rsidP="0078597E">
      <w:pPr>
        <w:pStyle w:val="Heading4"/>
      </w:pPr>
      <w:r>
        <w:t>2</w:t>
      </w:r>
      <w:r w:rsidRPr="000B0829">
        <w:rPr>
          <w:vertAlign w:val="superscript"/>
        </w:rPr>
        <w:t>nd</w:t>
      </w:r>
      <w:r>
        <w:t xml:space="preserve">, </w:t>
      </w:r>
      <w:r w:rsidRPr="000B0829">
        <w:t>A multitude of other actors hamper presidential flexibility</w:t>
      </w:r>
      <w:r>
        <w:t xml:space="preserve">—thumps the </w:t>
      </w:r>
      <w:proofErr w:type="spellStart"/>
      <w:r>
        <w:t>disad</w:t>
      </w:r>
      <w:proofErr w:type="spellEnd"/>
    </w:p>
    <w:p w:rsidR="0078597E" w:rsidRPr="00ED38A0" w:rsidRDefault="0078597E" w:rsidP="0078597E">
      <w:pPr>
        <w:rPr>
          <w:rStyle w:val="StyleStyleBold12pt"/>
        </w:rPr>
      </w:pPr>
      <w:proofErr w:type="spellStart"/>
      <w:r w:rsidRPr="00ED38A0">
        <w:rPr>
          <w:rStyle w:val="StyleStyleBold12pt"/>
        </w:rPr>
        <w:t>Rozell</w:t>
      </w:r>
      <w:proofErr w:type="spellEnd"/>
      <w:r w:rsidRPr="00ED38A0">
        <w:rPr>
          <w:rStyle w:val="StyleStyleBold12pt"/>
        </w:rPr>
        <w:t xml:space="preserve"> 12</w:t>
      </w:r>
    </w:p>
    <w:p w:rsidR="0078597E" w:rsidRDefault="0078597E" w:rsidP="0078597E">
      <w:pPr>
        <w:rPr>
          <w:sz w:val="16"/>
          <w:szCs w:val="16"/>
        </w:rPr>
      </w:pPr>
      <w:r w:rsidRPr="00ED38A0">
        <w:rPr>
          <w:sz w:val="16"/>
          <w:szCs w:val="16"/>
        </w:rPr>
        <w:t xml:space="preserve">(Mark </w:t>
      </w:r>
      <w:proofErr w:type="spellStart"/>
      <w:r w:rsidRPr="00ED38A0">
        <w:rPr>
          <w:sz w:val="16"/>
          <w:szCs w:val="16"/>
        </w:rPr>
        <w:t>Rozell</w:t>
      </w:r>
      <w:proofErr w:type="spellEnd"/>
      <w:r w:rsidRPr="00ED38A0">
        <w:rPr>
          <w:sz w:val="16"/>
          <w:szCs w:val="16"/>
        </w:rPr>
        <w:t xml:space="preserve">, Professor of Public Policy, George Mason University, “From Idealism to Power: The Presidency in the Age of Obama” 2012, </w:t>
      </w:r>
      <w:hyperlink r:id="rId10" w:history="1">
        <w:r w:rsidRPr="00ED38A0">
          <w:rPr>
            <w:rStyle w:val="Hyperlink"/>
            <w:sz w:val="16"/>
            <w:szCs w:val="16"/>
          </w:rPr>
          <w:t>http://www.libertylawsite.org/book-review/from-idealism-to-power-the-presidency-in-the-age-of-obama/</w:t>
        </w:r>
      </w:hyperlink>
      <w:r w:rsidRPr="00ED38A0">
        <w:rPr>
          <w:sz w:val="16"/>
          <w:szCs w:val="16"/>
        </w:rPr>
        <w:t>, KB)</w:t>
      </w:r>
    </w:p>
    <w:p w:rsidR="0078597E" w:rsidRPr="000B0829" w:rsidRDefault="0078597E" w:rsidP="0078597E">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w:t>
      </w:r>
      <w:r w:rsidRPr="00E54C51">
        <w:rPr>
          <w:sz w:val="16"/>
        </w:rPr>
        <w:lastRenderedPageBreak/>
        <w:t xml:space="preserve">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78597E" w:rsidRDefault="0078597E" w:rsidP="0078597E">
      <w:pPr>
        <w:pStyle w:val="Heading4"/>
      </w:pPr>
      <w:r>
        <w:t>3</w:t>
      </w:r>
      <w:r w:rsidRPr="000B0829">
        <w:rPr>
          <w:vertAlign w:val="superscript"/>
        </w:rPr>
        <w:t>rd</w:t>
      </w:r>
      <w:r>
        <w:rPr>
          <w:vertAlign w:val="superscript"/>
        </w:rPr>
        <w:t xml:space="preserve">, </w:t>
      </w:r>
      <w:r>
        <w:t xml:space="preserve">Link Turn—extend 1ac </w:t>
      </w:r>
      <w:proofErr w:type="spellStart"/>
      <w:r>
        <w:t>Chebab</w:t>
      </w:r>
      <w:proofErr w:type="spellEnd"/>
      <w:r>
        <w:t xml:space="preserve"> evidence, Counterplan bolsters executive action—Obama power is vindicated when he has the backing and support of courts, plan results in more decisive executive actions.</w:t>
      </w:r>
    </w:p>
    <w:p w:rsidR="0078597E" w:rsidRPr="00186E24" w:rsidRDefault="0078597E" w:rsidP="0078597E">
      <w:pPr>
        <w:pStyle w:val="Heading4"/>
      </w:pPr>
      <w:r>
        <w:t>And, the link turn outweighs the link—</w:t>
      </w:r>
      <w:proofErr w:type="gramStart"/>
      <w:r w:rsidRPr="00186E24">
        <w:t>Judicial</w:t>
      </w:r>
      <w:proofErr w:type="gramEnd"/>
      <w:r w:rsidRPr="00186E24">
        <w:t xml:space="preserve"> oversight serves to </w:t>
      </w:r>
      <w:r>
        <w:t>legitimize executive decisions</w:t>
      </w:r>
    </w:p>
    <w:p w:rsidR="0078597E" w:rsidRPr="0070016A" w:rsidRDefault="0078597E" w:rsidP="0078597E">
      <w:pPr>
        <w:rPr>
          <w:rStyle w:val="StyleStyleBold12pt"/>
        </w:rPr>
      </w:pPr>
      <w:proofErr w:type="spellStart"/>
      <w:r w:rsidRPr="0070016A">
        <w:rPr>
          <w:rStyle w:val="StyleStyleBold12pt"/>
        </w:rPr>
        <w:t>Kwoka</w:t>
      </w:r>
      <w:proofErr w:type="spellEnd"/>
      <w:r w:rsidRPr="0070016A">
        <w:rPr>
          <w:rStyle w:val="StyleStyleBold12pt"/>
        </w:rPr>
        <w:t xml:space="preserve"> 11</w:t>
      </w:r>
    </w:p>
    <w:p w:rsidR="0078597E" w:rsidRDefault="0078597E" w:rsidP="0078597E">
      <w:pPr>
        <w:rPr>
          <w:shd w:val="clear" w:color="auto" w:fill="FFFFFF"/>
        </w:rPr>
      </w:pPr>
      <w:r>
        <w:t>(Lindsay, University of Pennsylvania Law School, J.D, Journal of Constitutional Law, “Trial by Sniper: The Legality of Targeted Killing in the War on Terror,” 2011, Lexis) /</w:t>
      </w:r>
      <w:proofErr w:type="spellStart"/>
      <w:r>
        <w:t>wyo</w:t>
      </w:r>
      <w:proofErr w:type="spellEnd"/>
      <w:r>
        <w:t>-mm</w:t>
      </w:r>
      <w:r>
        <w:rPr>
          <w:shd w:val="clear" w:color="auto" w:fill="FFFFFF"/>
        </w:rPr>
        <w:t xml:space="preserve"> </w:t>
      </w:r>
    </w:p>
    <w:p w:rsidR="0078597E" w:rsidRDefault="0078597E" w:rsidP="0078597E">
      <w:pPr>
        <w:rPr>
          <w:sz w:val="16"/>
          <w:shd w:val="clear" w:color="auto" w:fill="FFFFFF"/>
        </w:rPr>
      </w:pPr>
      <w:r w:rsidRPr="00186E24">
        <w:rPr>
          <w:rStyle w:val="TitleChar"/>
        </w:rPr>
        <w:t>Providing an intra-executive process is not sufficient in the context of targeted killing of a U.S. citizen outside of a war zone.</w:t>
      </w:r>
      <w:r w:rsidRPr="00186E24">
        <w:rPr>
          <w:sz w:val="16"/>
          <w:shd w:val="clear" w:color="auto" w:fill="FFFFFF"/>
        </w:rPr>
        <w:t xml:space="preserve">122 Murphy and </w:t>
      </w:r>
      <w:proofErr w:type="spellStart"/>
      <w:r w:rsidRPr="00186E24">
        <w:rPr>
          <w:sz w:val="16"/>
          <w:shd w:val="clear" w:color="auto" w:fill="FFFFFF"/>
        </w:rPr>
        <w:t>Radsan</w:t>
      </w:r>
      <w:proofErr w:type="spellEnd"/>
      <w:r w:rsidRPr="00186E24">
        <w:rPr>
          <w:sz w:val="16"/>
          <w:shd w:val="clear" w:color="auto" w:fill="FFFFFF"/>
        </w:rPr>
        <w:t xml:space="preserve"> argue that due process would be satisfied if, after a strike has already occurred, the executive branch launched an investigation of its legality.123 They argue that interference from the judicial branch would undermine the executive’s </w:t>
      </w:r>
      <w:proofErr w:type="spellStart"/>
      <w:r w:rsidRPr="00186E24">
        <w:rPr>
          <w:sz w:val="16"/>
          <w:shd w:val="clear" w:color="auto" w:fill="FFFFFF"/>
        </w:rPr>
        <w:t>decisionmaking</w:t>
      </w:r>
      <w:proofErr w:type="spellEnd"/>
      <w:r w:rsidRPr="00186E24">
        <w:rPr>
          <w:sz w:val="16"/>
          <w:shd w:val="clear" w:color="auto" w:fill="FFFFFF"/>
        </w:rPr>
        <w:t xml:space="preserve"> and compromise state secrets.124 On the contrary, </w:t>
      </w:r>
      <w:r w:rsidRPr="00CD2180">
        <w:rPr>
          <w:rStyle w:val="Emphasis"/>
          <w:highlight w:val="green"/>
        </w:rPr>
        <w:t xml:space="preserve">judicial intervention would not undermine the executive’s </w:t>
      </w:r>
      <w:proofErr w:type="spellStart"/>
      <w:r w:rsidRPr="00CD2180">
        <w:rPr>
          <w:rStyle w:val="Emphasis"/>
          <w:highlight w:val="green"/>
        </w:rPr>
        <w:t>decisionmaking</w:t>
      </w:r>
      <w:proofErr w:type="spellEnd"/>
      <w:r w:rsidRPr="00CD2180">
        <w:rPr>
          <w:rStyle w:val="Emphasis"/>
          <w:highlight w:val="green"/>
        </w:rPr>
        <w:t>, but</w:t>
      </w:r>
      <w:r w:rsidRPr="00186E24">
        <w:rPr>
          <w:rStyle w:val="Emphasis"/>
        </w:rPr>
        <w:t xml:space="preserve"> rather </w:t>
      </w:r>
      <w:r w:rsidRPr="00CD2180">
        <w:rPr>
          <w:rStyle w:val="Emphasis"/>
          <w:highlight w:val="green"/>
        </w:rPr>
        <w:t>would serve to legitimize the 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w:t>
      </w:r>
      <w:proofErr w:type="spellStart"/>
      <w:r w:rsidRPr="00186E24">
        <w:rPr>
          <w:sz w:val="16"/>
          <w:shd w:val="clear" w:color="auto" w:fill="FFFFFF"/>
        </w:rPr>
        <w:t>decisionmaker</w:t>
      </w:r>
      <w:proofErr w:type="spellEnd"/>
      <w:r w:rsidRPr="00186E24">
        <w:rPr>
          <w:sz w:val="16"/>
          <w:shd w:val="clear" w:color="auto" w:fill="FFFFFF"/>
        </w:rPr>
        <w:t xml:space="preserve">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CD2180">
        <w:rPr>
          <w:rStyle w:val="Emphasis"/>
          <w:highlight w:val="green"/>
        </w:rPr>
        <w:t>Not only would judicial intervention decrease public skepticism of the executive’s decisions, but would also promote accuracy and fairness</w:t>
      </w:r>
      <w:r w:rsidRPr="00CD2180">
        <w:rPr>
          <w:sz w:val="16"/>
          <w:highlight w:val="green"/>
          <w:shd w:val="clear" w:color="auto" w:fill="FFFFFF"/>
        </w:rPr>
        <w:t>.</w:t>
      </w:r>
      <w:r>
        <w:rPr>
          <w:color w:val="FF0000"/>
          <w:sz w:val="36"/>
          <w:highlight w:val="green"/>
          <w:shd w:val="clear" w:color="auto" w:fill="FFFFFF"/>
        </w:rPr>
        <w:t xml:space="preserve">§ Marked 17:54 § </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xml:space="preserve">. If a member of the executive branch were to be the neutral </w:t>
      </w:r>
      <w:proofErr w:type="spellStart"/>
      <w:r w:rsidRPr="00186E24">
        <w:rPr>
          <w:rStyle w:val="TitleChar"/>
        </w:rPr>
        <w:t>decisionmaker</w:t>
      </w:r>
      <w:proofErr w:type="spellEnd"/>
      <w:r w:rsidRPr="00186E24">
        <w:rPr>
          <w:rStyle w:val="TitleChar"/>
        </w:rPr>
        <w:t>, he would have incentive to permit the President to do whatever he deems necessary. A federal judge would not likely be subject so such influence</w:t>
      </w:r>
      <w:r w:rsidRPr="00186E24">
        <w:rPr>
          <w:sz w:val="16"/>
          <w:shd w:val="clear" w:color="auto" w:fill="FFFFFF"/>
        </w:rPr>
        <w:t xml:space="preserve">. </w:t>
      </w:r>
    </w:p>
    <w:p w:rsidR="0078597E" w:rsidRDefault="0078597E" w:rsidP="0078597E">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rsidR="0078597E" w:rsidRPr="00C774FD" w:rsidRDefault="0078597E" w:rsidP="0078597E">
      <w:pPr>
        <w:rPr>
          <w:rStyle w:val="StyleStyleBold12pt"/>
        </w:rPr>
      </w:pPr>
      <w:r w:rsidRPr="00C774FD">
        <w:rPr>
          <w:rStyle w:val="StyleStyleBold12pt"/>
        </w:rPr>
        <w:t>Read, 3-1-12</w:t>
      </w:r>
    </w:p>
    <w:p w:rsidR="0078597E" w:rsidRDefault="0078597E" w:rsidP="0078597E">
      <w:proofErr w:type="gramStart"/>
      <w:r>
        <w:t xml:space="preserve">[James, </w:t>
      </w:r>
      <w:r w:rsidRPr="00C774FD">
        <w:t>College of Saint Benedict/Saint John's University, jread@csbsju.edu</w:t>
      </w:r>
      <w:r>
        <w:t>, Is Power Zero-Sum or Variable-Sum?</w:t>
      </w:r>
      <w:proofErr w:type="gramEnd"/>
      <w:r>
        <w:t xml:space="preserve">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rsidR="0078597E" w:rsidRPr="00774DE4" w:rsidRDefault="0078597E" w:rsidP="0078597E">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w:t>
      </w:r>
      <w:proofErr w:type="spellStart"/>
      <w:r w:rsidRPr="00774DE4">
        <w:t>one‟s</w:t>
      </w:r>
      <w:proofErr w:type="spellEnd"/>
      <w:r w:rsidRPr="00774DE4">
        <w:t xml:space="preserve"> </w:t>
      </w:r>
      <w:proofErr w:type="spellStart"/>
      <w:r w:rsidRPr="00774DE4">
        <w:t>agent‟s</w:t>
      </w:r>
      <w:proofErr w:type="spellEnd"/>
      <w:r w:rsidRPr="00774DE4">
        <w:t xml:space="preserve">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w:t>
      </w:r>
      <w:proofErr w:type="spellStart"/>
      <w:r w:rsidRPr="00774DE4">
        <w:t>positivesum</w:t>
      </w:r>
      <w:proofErr w:type="spellEnd"/>
      <w:r w:rsidRPr="00774DE4">
        <w:t xml:space="preserve">),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rsidR="0078597E" w:rsidRPr="00111BF0" w:rsidRDefault="0078597E" w:rsidP="0078597E">
      <w:pPr>
        <w:pStyle w:val="Heading4"/>
        <w:rPr>
          <w:rFonts w:asciiTheme="minorHAnsi" w:hAnsiTheme="minorHAnsi"/>
        </w:rPr>
      </w:pPr>
      <w:r>
        <w:rPr>
          <w:rFonts w:asciiTheme="minorHAnsi" w:hAnsiTheme="minorHAnsi"/>
        </w:rPr>
        <w:lastRenderedPageBreak/>
        <w:t>No deal – Boehner can’t get house GOP in line</w:t>
      </w:r>
    </w:p>
    <w:p w:rsidR="0078597E" w:rsidRPr="00CD4BDA" w:rsidRDefault="0078597E" w:rsidP="0078597E">
      <w:pPr>
        <w:rPr>
          <w:rFonts w:asciiTheme="minorHAnsi" w:hAnsiTheme="minorHAnsi"/>
          <w:sz w:val="16"/>
        </w:rPr>
      </w:pPr>
      <w:r w:rsidRPr="00111BF0">
        <w:rPr>
          <w:rStyle w:val="StyleStyleBold12pt"/>
          <w:rFonts w:asciiTheme="minorHAnsi" w:hAnsiTheme="minorHAnsi"/>
        </w:rPr>
        <w:t>Alberta 9-26</w:t>
      </w:r>
      <w:r w:rsidRPr="00111BF0">
        <w:rPr>
          <w:rFonts w:asciiTheme="minorHAnsi" w:hAnsiTheme="minorHAnsi"/>
        </w:rPr>
        <w:t xml:space="preserve"> </w:t>
      </w:r>
      <w:r w:rsidRPr="00111BF0">
        <w:rPr>
          <w:rFonts w:asciiTheme="minorHAnsi" w:hAnsiTheme="minorHAnsi"/>
          <w:sz w:val="16"/>
        </w:rPr>
        <w:t>(Tim Alberta, leadership reporter for the National Journal, Republicans Not Sold on Boehner's Debt-Ceiling Plan, National Journal, 26 September 2013, http://www.nationaljournal.com/congress/republicans-not-sold-on-boehner-s-debt-ceiling-plan-20130926, da 9-26-13) PC</w:t>
      </w:r>
    </w:p>
    <w:p w:rsidR="0078597E" w:rsidRPr="00111BF0" w:rsidRDefault="0078597E" w:rsidP="0078597E">
      <w:pPr>
        <w:rPr>
          <w:rFonts w:asciiTheme="minorHAnsi" w:hAnsiTheme="minorHAnsi"/>
          <w:sz w:val="16"/>
        </w:rPr>
      </w:pPr>
      <w:r w:rsidRPr="00111BF0">
        <w:rPr>
          <w:rFonts w:asciiTheme="minorHAnsi" w:hAnsiTheme="minorHAnsi"/>
          <w:sz w:val="16"/>
        </w:rPr>
        <w:t xml:space="preserve">Speaker John </w:t>
      </w:r>
      <w:r w:rsidRPr="00111BF0">
        <w:rPr>
          <w:rStyle w:val="StyleBoldUnderline"/>
          <w:rFonts w:asciiTheme="minorHAnsi" w:hAnsiTheme="minorHAnsi"/>
          <w:highlight w:val="yellow"/>
        </w:rPr>
        <w:t>Boehner attempted</w:t>
      </w:r>
      <w:r w:rsidRPr="00111BF0">
        <w:rPr>
          <w:rStyle w:val="StyleBoldUnderline"/>
          <w:rFonts w:asciiTheme="minorHAnsi" w:hAnsiTheme="minorHAnsi"/>
        </w:rPr>
        <w:t xml:space="preserve"> </w:t>
      </w:r>
      <w:r w:rsidRPr="00111BF0">
        <w:rPr>
          <w:rFonts w:asciiTheme="minorHAnsi" w:hAnsiTheme="minorHAnsi"/>
          <w:sz w:val="16"/>
        </w:rPr>
        <w:t xml:space="preserve">Thursday morning </w:t>
      </w:r>
      <w:r w:rsidRPr="00111BF0">
        <w:rPr>
          <w:rStyle w:val="StyleBoldUnderline"/>
          <w:rFonts w:asciiTheme="minorHAnsi" w:hAnsiTheme="minorHAnsi"/>
          <w:highlight w:val="yellow"/>
        </w:rPr>
        <w:t>to sell House Republicans on a debt-ceiling plan</w:t>
      </w:r>
      <w:r w:rsidRPr="00111BF0">
        <w:rPr>
          <w:rStyle w:val="StyleBoldUnderline"/>
          <w:rFonts w:asciiTheme="minorHAnsi" w:hAnsiTheme="minorHAnsi"/>
        </w:rPr>
        <w:t xml:space="preserve"> that would delay </w:t>
      </w:r>
      <w:r w:rsidRPr="00111BF0">
        <w:rPr>
          <w:rFonts w:asciiTheme="minorHAnsi" w:hAnsiTheme="minorHAnsi"/>
          <w:sz w:val="16"/>
        </w:rPr>
        <w:t xml:space="preserve">the implementation of </w:t>
      </w:r>
      <w:proofErr w:type="spellStart"/>
      <w:r w:rsidRPr="00111BF0">
        <w:rPr>
          <w:rStyle w:val="StyleBoldUnderline"/>
          <w:rFonts w:asciiTheme="minorHAnsi" w:hAnsiTheme="minorHAnsi"/>
        </w:rPr>
        <w:t>Obamacare</w:t>
      </w:r>
      <w:proofErr w:type="spellEnd"/>
      <w:r w:rsidRPr="00111BF0">
        <w:rPr>
          <w:rStyle w:val="StyleBoldUnderline"/>
          <w:rFonts w:asciiTheme="minorHAnsi" w:hAnsiTheme="minorHAnsi"/>
        </w:rPr>
        <w:t xml:space="preserve">, jumpstart the Keystone Pipeline, and introduce </w:t>
      </w:r>
      <w:r w:rsidRPr="00111BF0">
        <w:rPr>
          <w:rFonts w:asciiTheme="minorHAnsi" w:hAnsiTheme="minorHAnsi"/>
          <w:sz w:val="16"/>
        </w:rPr>
        <w:t xml:space="preserve">other </w:t>
      </w:r>
      <w:r w:rsidRPr="00111BF0">
        <w:rPr>
          <w:rStyle w:val="StyleBoldUnderline"/>
          <w:rFonts w:asciiTheme="minorHAnsi" w:hAnsiTheme="minorHAnsi"/>
        </w:rPr>
        <w:t xml:space="preserve">conservative reforms in hopes of uniting the GOP conference </w:t>
      </w:r>
      <w:r w:rsidRPr="00111BF0">
        <w:rPr>
          <w:rFonts w:asciiTheme="minorHAnsi" w:hAnsiTheme="minorHAnsi"/>
          <w:sz w:val="16"/>
        </w:rPr>
        <w:t>ahead of tough votes on the continuing resolution and debt-ceiling.</w:t>
      </w:r>
      <w:r w:rsidRPr="00111BF0">
        <w:rPr>
          <w:rFonts w:asciiTheme="minorHAnsi" w:hAnsiTheme="minorHAnsi"/>
          <w:sz w:val="12"/>
        </w:rPr>
        <w:t>¶</w:t>
      </w:r>
      <w:r w:rsidRPr="00111BF0">
        <w:rPr>
          <w:rFonts w:asciiTheme="minorHAnsi" w:hAnsiTheme="minorHAnsi"/>
          <w:sz w:val="16"/>
        </w:rPr>
        <w:t xml:space="preserve"> But </w:t>
      </w:r>
      <w:r w:rsidRPr="00111BF0">
        <w:rPr>
          <w:rStyle w:val="StyleBoldUnderline"/>
          <w:rFonts w:asciiTheme="minorHAnsi" w:hAnsiTheme="minorHAnsi"/>
          <w:highlight w:val="yellow"/>
        </w:rPr>
        <w:t>reaction</w:t>
      </w:r>
      <w:r w:rsidRPr="00111BF0">
        <w:rPr>
          <w:rStyle w:val="StyleBoldUnderline"/>
          <w:rFonts w:asciiTheme="minorHAnsi" w:hAnsiTheme="minorHAnsi"/>
        </w:rPr>
        <w:t xml:space="preserve"> </w:t>
      </w:r>
      <w:r w:rsidRPr="00111BF0">
        <w:rPr>
          <w:rFonts w:asciiTheme="minorHAnsi" w:hAnsiTheme="minorHAnsi"/>
          <w:sz w:val="16"/>
        </w:rPr>
        <w:t xml:space="preserve">from members </w:t>
      </w:r>
      <w:r>
        <w:rPr>
          <w:rStyle w:val="StyleBoldUnderline"/>
          <w:rFonts w:asciiTheme="minorHAnsi" w:hAnsiTheme="minorHAnsi"/>
          <w:highlight w:val="yellow"/>
        </w:rPr>
        <w:t>w</w:t>
      </w:r>
      <w:r w:rsidRPr="00111BF0">
        <w:rPr>
          <w:rStyle w:val="StyleBoldUnderline"/>
          <w:rFonts w:asciiTheme="minorHAnsi" w:hAnsiTheme="minorHAnsi"/>
          <w:highlight w:val="yellow"/>
        </w:rPr>
        <w:t>as mixed</w:t>
      </w:r>
      <w:r w:rsidRPr="00111BF0">
        <w:rPr>
          <w:rStyle w:val="StyleBoldUnderline"/>
          <w:rFonts w:asciiTheme="minorHAnsi" w:hAnsiTheme="minorHAnsi"/>
        </w:rPr>
        <w:t>, at best</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w:t>
      </w:r>
      <w:r w:rsidRPr="00111BF0">
        <w:rPr>
          <w:rStyle w:val="StyleBoldUnderline"/>
          <w:rFonts w:asciiTheme="minorHAnsi" w:hAnsiTheme="minorHAnsi"/>
          <w:highlight w:val="yellow"/>
        </w:rPr>
        <w:t>We shouldn't</w:t>
      </w:r>
      <w:r w:rsidRPr="00111BF0">
        <w:rPr>
          <w:rStyle w:val="StyleBoldUnderline"/>
          <w:rFonts w:asciiTheme="minorHAnsi" w:hAnsiTheme="minorHAnsi"/>
        </w:rPr>
        <w:t xml:space="preserve"> </w:t>
      </w:r>
      <w:r w:rsidRPr="00111BF0">
        <w:rPr>
          <w:rFonts w:asciiTheme="minorHAnsi" w:hAnsiTheme="minorHAnsi"/>
          <w:sz w:val="16"/>
        </w:rPr>
        <w:t xml:space="preserve">even </w:t>
      </w:r>
      <w:r w:rsidRPr="00111BF0">
        <w:rPr>
          <w:rStyle w:val="StyleBoldUnderline"/>
          <w:rFonts w:asciiTheme="minorHAnsi" w:hAnsiTheme="minorHAnsi"/>
          <w:highlight w:val="yellow"/>
        </w:rPr>
        <w:t>be talking about the debt-ceiling until we get [the Senate] to vote on a good CR</w:t>
      </w:r>
      <w:r w:rsidRPr="00111BF0">
        <w:rPr>
          <w:rStyle w:val="StyleBoldUnderline"/>
          <w:rFonts w:asciiTheme="minorHAnsi" w:hAnsiTheme="minorHAnsi"/>
        </w:rPr>
        <w:t xml:space="preserve"> </w:t>
      </w:r>
      <w:r w:rsidRPr="00111BF0">
        <w:rPr>
          <w:rFonts w:asciiTheme="minorHAnsi" w:hAnsiTheme="minorHAnsi"/>
          <w:sz w:val="16"/>
        </w:rPr>
        <w:t xml:space="preserve">for America," </w:t>
      </w:r>
      <w:r w:rsidRPr="00111BF0">
        <w:rPr>
          <w:rStyle w:val="StyleBoldUnderline"/>
          <w:rFonts w:asciiTheme="minorHAnsi" w:hAnsiTheme="minorHAnsi"/>
          <w:highlight w:val="yellow"/>
        </w:rPr>
        <w:t>fumed Rep</w:t>
      </w:r>
      <w:r w:rsidRPr="00111BF0">
        <w:rPr>
          <w:rFonts w:asciiTheme="minorHAnsi" w:hAnsiTheme="minorHAnsi"/>
          <w:sz w:val="16"/>
        </w:rPr>
        <w:t xml:space="preserve">. Louie </w:t>
      </w:r>
      <w:proofErr w:type="spellStart"/>
      <w:r w:rsidRPr="00111BF0">
        <w:rPr>
          <w:rStyle w:val="StyleBoldUnderline"/>
          <w:rFonts w:asciiTheme="minorHAnsi" w:hAnsiTheme="minorHAnsi"/>
          <w:highlight w:val="yellow"/>
        </w:rPr>
        <w:t>Gohmert</w:t>
      </w:r>
      <w:proofErr w:type="spellEnd"/>
      <w:r w:rsidRPr="00111BF0">
        <w:rPr>
          <w:rStyle w:val="StyleBoldUnderline"/>
          <w:rFonts w:asciiTheme="minorHAnsi" w:hAnsiTheme="minorHAnsi"/>
        </w:rPr>
        <w:t xml:space="preserve"> </w:t>
      </w:r>
      <w:r w:rsidRPr="00111BF0">
        <w:rPr>
          <w:rFonts w:asciiTheme="minorHAnsi" w:hAnsiTheme="minorHAnsi"/>
          <w:sz w:val="16"/>
        </w:rPr>
        <w:t xml:space="preserve">of Texas, </w:t>
      </w:r>
      <w:r w:rsidRPr="00111BF0">
        <w:rPr>
          <w:rStyle w:val="StyleBoldUnderline"/>
          <w:rFonts w:asciiTheme="minorHAnsi" w:hAnsiTheme="minorHAnsi"/>
          <w:highlight w:val="yellow"/>
        </w:rPr>
        <w:t>who plans to vote against the</w:t>
      </w:r>
      <w:r w:rsidRPr="00111BF0">
        <w:rPr>
          <w:rStyle w:val="StyleBoldUnderline"/>
          <w:rFonts w:asciiTheme="minorHAnsi" w:hAnsiTheme="minorHAnsi"/>
        </w:rPr>
        <w:t xml:space="preserve"> </w:t>
      </w:r>
      <w:r w:rsidRPr="00111BF0">
        <w:rPr>
          <w:rFonts w:asciiTheme="minorHAnsi" w:hAnsiTheme="minorHAnsi"/>
          <w:sz w:val="16"/>
        </w:rPr>
        <w:t xml:space="preserve">debt-ceiling </w:t>
      </w:r>
      <w:r w:rsidRPr="00111BF0">
        <w:rPr>
          <w:rStyle w:val="StyleBoldUnderline"/>
          <w:rFonts w:asciiTheme="minorHAnsi" w:hAnsiTheme="minorHAnsi"/>
          <w:highlight w:val="yellow"/>
        </w:rPr>
        <w:t>bill</w:t>
      </w:r>
      <w:r w:rsidRPr="00111BF0">
        <w:rPr>
          <w:rStyle w:val="StyleBoldUnderline"/>
          <w:rFonts w:asciiTheme="minorHAnsi" w:hAnsiTheme="minorHAnsi"/>
        </w:rPr>
        <w:t xml:space="preserve"> </w:t>
      </w:r>
      <w:r w:rsidRPr="00111BF0">
        <w:rPr>
          <w:rFonts w:asciiTheme="minorHAnsi" w:hAnsiTheme="minorHAnsi"/>
          <w:sz w:val="16"/>
        </w:rPr>
        <w:t>when it hits the floor, which could happen as soon as Friday.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Rep</w:t>
      </w:r>
      <w:r w:rsidRPr="00111BF0">
        <w:rPr>
          <w:rFonts w:asciiTheme="minorHAnsi" w:hAnsiTheme="minorHAnsi"/>
          <w:sz w:val="16"/>
        </w:rPr>
        <w:t xml:space="preserve">. Mo </w:t>
      </w:r>
      <w:r w:rsidRPr="00111BF0">
        <w:rPr>
          <w:rStyle w:val="StyleBoldUnderline"/>
          <w:rFonts w:asciiTheme="minorHAnsi" w:hAnsiTheme="minorHAnsi"/>
          <w:highlight w:val="yellow"/>
        </w:rPr>
        <w:t>Brooks</w:t>
      </w:r>
      <w:r w:rsidRPr="00111BF0">
        <w:rPr>
          <w:rStyle w:val="StyleBoldUnderline"/>
          <w:rFonts w:asciiTheme="minorHAnsi" w:hAnsiTheme="minorHAnsi"/>
        </w:rPr>
        <w:t xml:space="preserve"> </w:t>
      </w:r>
      <w:r w:rsidRPr="00111BF0">
        <w:rPr>
          <w:rFonts w:asciiTheme="minorHAnsi" w:hAnsiTheme="minorHAnsi"/>
          <w:sz w:val="16"/>
        </w:rPr>
        <w:t xml:space="preserve">of Alabama said he was undecided on the debt-limit package, even though "it definitely has a lot of goodies in it." Brooks </w:t>
      </w:r>
      <w:r w:rsidRPr="00111BF0">
        <w:rPr>
          <w:rStyle w:val="StyleBoldUnderline"/>
          <w:rFonts w:asciiTheme="minorHAnsi" w:hAnsiTheme="minorHAnsi"/>
          <w:highlight w:val="yellow"/>
        </w:rPr>
        <w:t>added: "It does not cut spending</w:t>
      </w:r>
      <w:r w:rsidRPr="00111BF0">
        <w:rPr>
          <w:rStyle w:val="StyleBoldUnderline"/>
          <w:rFonts w:asciiTheme="minorHAnsi" w:hAnsiTheme="minorHAnsi"/>
        </w:rPr>
        <w:t xml:space="preserve"> and does not solve the problem."</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Style w:val="StyleBoldUnderline"/>
          <w:rFonts w:asciiTheme="minorHAnsi" w:hAnsiTheme="minorHAnsi"/>
          <w:highlight w:val="yellow"/>
        </w:rPr>
        <w:t>Asked if it could pass the House, Brooks replied</w:t>
      </w:r>
      <w:r w:rsidRPr="00111BF0">
        <w:rPr>
          <w:rStyle w:val="StyleBoldUnderline"/>
          <w:rFonts w:asciiTheme="minorHAnsi" w:hAnsiTheme="minorHAnsi"/>
        </w:rPr>
        <w:t xml:space="preserve">, "In my judgment, </w:t>
      </w:r>
      <w:r w:rsidRPr="00111BF0">
        <w:rPr>
          <w:rStyle w:val="StyleBoldUnderline"/>
          <w:rFonts w:asciiTheme="minorHAnsi" w:hAnsiTheme="minorHAnsi"/>
          <w:highlight w:val="yellow"/>
        </w:rPr>
        <w:t>no</w:t>
      </w:r>
      <w:r w:rsidRPr="00D27A36">
        <w:rPr>
          <w:rStyle w:val="StyleBoldUnderline"/>
          <w:rFonts w:asciiTheme="minorHAnsi" w:hAnsiTheme="minorHAnsi"/>
        </w:rPr>
        <w:t>."</w:t>
      </w:r>
      <w:r w:rsidRPr="00D27A36">
        <w:rPr>
          <w:rStyle w:val="StyleBoldUnderline"/>
          <w:rFonts w:asciiTheme="minorHAnsi" w:hAnsiTheme="minorHAnsi"/>
          <w:b w:val="0"/>
          <w:sz w:val="12"/>
          <w:u w:val="none"/>
        </w:rPr>
        <w:t>¶</w:t>
      </w:r>
      <w:r w:rsidRPr="00D27A36">
        <w:rPr>
          <w:rStyle w:val="StyleBoldUnderline"/>
          <w:rFonts w:asciiTheme="minorHAnsi" w:hAnsiTheme="minorHAnsi"/>
          <w:sz w:val="12"/>
        </w:rPr>
        <w:t xml:space="preserve"> </w:t>
      </w:r>
      <w:r w:rsidRPr="00D27A36">
        <w:rPr>
          <w:rFonts w:asciiTheme="minorHAnsi" w:hAnsiTheme="minorHAnsi"/>
          <w:sz w:val="16"/>
        </w:rPr>
        <w:t>Others Republicans, though, were more optimistic. Rep. Tom Price of Georgia, who has been working with leadership to craft a comprehensive strategy to deal with the CR and debt-ceiling fights, said members seemed satisfied that Boehner's proposal meets the criteria they have long demanded for a debt-ceiling increase.</w:t>
      </w:r>
      <w:r w:rsidRPr="00D27A36">
        <w:rPr>
          <w:rFonts w:asciiTheme="minorHAnsi" w:hAnsiTheme="minorHAnsi"/>
          <w:sz w:val="12"/>
        </w:rPr>
        <w:t>¶</w:t>
      </w:r>
      <w:r w:rsidRPr="00D27A36">
        <w:rPr>
          <w:rFonts w:asciiTheme="minorHAnsi" w:hAnsiTheme="minorHAnsi"/>
          <w:sz w:val="16"/>
        </w:rPr>
        <w:t xml:space="preserve"> "It meets the Boehner Rule -- any increase is met by dollar-for-dollar</w:t>
      </w:r>
      <w:r w:rsidRPr="00FF2ED7">
        <w:rPr>
          <w:rFonts w:asciiTheme="minorHAnsi" w:hAnsiTheme="minorHAnsi"/>
          <w:sz w:val="16"/>
        </w:rPr>
        <w:t xml:space="preserve"> decrease in spending as well as reforms," Price said. "It will delay </w:t>
      </w:r>
      <w:proofErr w:type="spellStart"/>
      <w:r w:rsidRPr="00FF2ED7">
        <w:rPr>
          <w:rFonts w:asciiTheme="minorHAnsi" w:hAnsiTheme="minorHAnsi"/>
          <w:sz w:val="16"/>
        </w:rPr>
        <w:t>Obamacare</w:t>
      </w:r>
      <w:proofErr w:type="spellEnd"/>
      <w:r w:rsidRPr="00FF2ED7">
        <w:rPr>
          <w:rFonts w:asciiTheme="minorHAnsi" w:hAnsiTheme="minorHAnsi"/>
          <w:sz w:val="16"/>
        </w:rPr>
        <w:t xml:space="preserve"> for a year. ... And it keeps the House moving in a direction where the Senate has to respond, which is important."</w:t>
      </w:r>
      <w:r w:rsidRPr="00FF2ED7">
        <w:rPr>
          <w:rFonts w:asciiTheme="minorHAnsi" w:hAnsiTheme="minorHAnsi"/>
          <w:sz w:val="12"/>
        </w:rPr>
        <w:t>¶</w:t>
      </w:r>
      <w:r w:rsidRPr="00FF2ED7">
        <w:rPr>
          <w:rFonts w:asciiTheme="minorHAnsi" w:hAnsiTheme="minorHAnsi"/>
          <w:sz w:val="16"/>
        </w:rPr>
        <w:t xml:space="preserve"> </w:t>
      </w:r>
      <w:proofErr w:type="gramStart"/>
      <w:r w:rsidRPr="00FF2ED7">
        <w:rPr>
          <w:rFonts w:asciiTheme="minorHAnsi" w:hAnsiTheme="minorHAnsi"/>
          <w:sz w:val="16"/>
        </w:rPr>
        <w:t>But</w:t>
      </w:r>
      <w:proofErr w:type="gramEnd"/>
      <w:r w:rsidRPr="00FF2ED7">
        <w:rPr>
          <w:rFonts w:asciiTheme="minorHAnsi" w:hAnsiTheme="minorHAnsi"/>
          <w:sz w:val="16"/>
        </w:rPr>
        <w:t xml:space="preserve"> does it have enough support to pass the House? "I think so, yeah," Price said.</w:t>
      </w:r>
      <w:r w:rsidRPr="00FF2ED7">
        <w:rPr>
          <w:rFonts w:asciiTheme="minorHAnsi" w:hAnsiTheme="minorHAnsi"/>
          <w:sz w:val="12"/>
        </w:rPr>
        <w:t>¶</w:t>
      </w:r>
      <w:r w:rsidRPr="00FF2ED7">
        <w:rPr>
          <w:rFonts w:asciiTheme="minorHAnsi" w:hAnsiTheme="minorHAnsi"/>
          <w:sz w:val="16"/>
        </w:rPr>
        <w:t xml:space="preserve"> Rep. Kevin Brady of Texas agreed, saying conservatives should rally behind the Boehner </w:t>
      </w:r>
      <w:r w:rsidRPr="00D27A36">
        <w:rPr>
          <w:rFonts w:asciiTheme="minorHAnsi" w:hAnsiTheme="minorHAnsi"/>
          <w:sz w:val="16"/>
        </w:rPr>
        <w:t>plan. "We should be unified in bringing this debt-ceiling proposal out of the House," said Brady, noting that the package includes "very strong, pro-growth policies that will help reduce the deficit."</w:t>
      </w:r>
      <w:r w:rsidRPr="00D27A36">
        <w:rPr>
          <w:rFonts w:asciiTheme="minorHAnsi" w:hAnsiTheme="minorHAnsi"/>
          <w:sz w:val="12"/>
        </w:rPr>
        <w:t>¶</w:t>
      </w:r>
      <w:r w:rsidRPr="00D27A36">
        <w:rPr>
          <w:rFonts w:asciiTheme="minorHAnsi" w:hAnsiTheme="minorHAnsi"/>
          <w:sz w:val="16"/>
        </w:rPr>
        <w:t xml:space="preserve"> Brady said of a potential floor vote Friday: "There should be more than 218."</w:t>
      </w:r>
      <w:r w:rsidRPr="00D27A36">
        <w:rPr>
          <w:rFonts w:asciiTheme="minorHAnsi" w:hAnsiTheme="minorHAnsi"/>
          <w:sz w:val="12"/>
        </w:rPr>
        <w:t>¶</w:t>
      </w:r>
      <w:r w:rsidRPr="00111BF0">
        <w:rPr>
          <w:rFonts w:asciiTheme="minorHAnsi" w:hAnsiTheme="minorHAnsi"/>
          <w:sz w:val="16"/>
        </w:rPr>
        <w:t xml:space="preserve"> </w:t>
      </w:r>
      <w:proofErr w:type="gramStart"/>
      <w:r w:rsidRPr="00111BF0">
        <w:rPr>
          <w:rStyle w:val="StyleBoldUnderline"/>
          <w:rFonts w:asciiTheme="minorHAnsi" w:hAnsiTheme="minorHAnsi"/>
          <w:highlight w:val="yellow"/>
        </w:rPr>
        <w:t>The</w:t>
      </w:r>
      <w:proofErr w:type="gramEnd"/>
      <w:r w:rsidRPr="00111BF0">
        <w:rPr>
          <w:rStyle w:val="StyleBoldUnderline"/>
          <w:rFonts w:asciiTheme="minorHAnsi" w:hAnsiTheme="minorHAnsi"/>
          <w:highlight w:val="yellow"/>
        </w:rPr>
        <w:t xml:space="preserve"> prospect of a quick floor vote</w:t>
      </w:r>
      <w:r w:rsidRPr="00111BF0">
        <w:rPr>
          <w:rFonts w:asciiTheme="minorHAnsi" w:hAnsiTheme="minorHAnsi"/>
          <w:sz w:val="16"/>
        </w:rPr>
        <w:t xml:space="preserve">, however, </w:t>
      </w:r>
      <w:r w:rsidRPr="00111BF0">
        <w:rPr>
          <w:rStyle w:val="StyleBoldUnderline"/>
          <w:rFonts w:asciiTheme="minorHAnsi" w:hAnsiTheme="minorHAnsi"/>
          <w:highlight w:val="yellow"/>
        </w:rPr>
        <w:t>did not sit well with undecided Republicans</w:t>
      </w:r>
      <w:r w:rsidRPr="00111BF0">
        <w:rPr>
          <w:rStyle w:val="StyleBoldUnderline"/>
          <w:rFonts w:asciiTheme="minorHAnsi" w:hAnsiTheme="minorHAnsi"/>
        </w:rPr>
        <w:t xml:space="preserve"> like Rep</w:t>
      </w:r>
      <w:r w:rsidRPr="00111BF0">
        <w:rPr>
          <w:rFonts w:asciiTheme="minorHAnsi" w:hAnsiTheme="minorHAnsi"/>
          <w:sz w:val="16"/>
        </w:rPr>
        <w:t xml:space="preserve">. Jim </w:t>
      </w:r>
      <w:proofErr w:type="spellStart"/>
      <w:r w:rsidRPr="00111BF0">
        <w:rPr>
          <w:rStyle w:val="StyleBoldUnderline"/>
          <w:rFonts w:asciiTheme="minorHAnsi" w:hAnsiTheme="minorHAnsi"/>
        </w:rPr>
        <w:t>Bridenstine</w:t>
      </w:r>
      <w:proofErr w:type="spellEnd"/>
      <w:r w:rsidRPr="00111BF0">
        <w:rPr>
          <w:rStyle w:val="StyleBoldUnderline"/>
          <w:rFonts w:asciiTheme="minorHAnsi" w:hAnsiTheme="minorHAnsi"/>
        </w:rPr>
        <w:t xml:space="preserve"> </w:t>
      </w:r>
      <w:r w:rsidRPr="00111BF0">
        <w:rPr>
          <w:rFonts w:asciiTheme="minorHAnsi" w:hAnsiTheme="minorHAnsi"/>
          <w:sz w:val="16"/>
        </w:rPr>
        <w:t xml:space="preserve">of Oklahoma. "I'm looking forward to seeing what leadership puts on the table," he said. "I think there's a lot more to be </w:t>
      </w:r>
      <w:r w:rsidRPr="00D27A36">
        <w:rPr>
          <w:rFonts w:asciiTheme="minorHAnsi" w:hAnsiTheme="minorHAnsi"/>
          <w:sz w:val="16"/>
        </w:rPr>
        <w:t>discussed."</w:t>
      </w:r>
      <w:r w:rsidRPr="00D27A36">
        <w:rPr>
          <w:rFonts w:asciiTheme="minorHAnsi" w:hAnsiTheme="minorHAnsi"/>
          <w:sz w:val="12"/>
        </w:rPr>
        <w:t>¶</w:t>
      </w:r>
      <w:r w:rsidRPr="00D27A36">
        <w:rPr>
          <w:rFonts w:asciiTheme="minorHAnsi" w:hAnsiTheme="minorHAnsi"/>
          <w:sz w:val="16"/>
        </w:rPr>
        <w:t xml:space="preserve"> </w:t>
      </w:r>
      <w:r w:rsidRPr="00D27A36">
        <w:rPr>
          <w:rStyle w:val="StyleBoldUnderline"/>
          <w:rFonts w:asciiTheme="minorHAnsi" w:hAnsiTheme="minorHAnsi"/>
        </w:rPr>
        <w:t>Rep</w:t>
      </w:r>
      <w:r w:rsidRPr="00D27A36">
        <w:rPr>
          <w:rFonts w:asciiTheme="minorHAnsi" w:hAnsiTheme="minorHAnsi"/>
          <w:sz w:val="16"/>
        </w:rPr>
        <w:t xml:space="preserve">. Randy </w:t>
      </w:r>
      <w:r w:rsidRPr="00D27A36">
        <w:rPr>
          <w:rStyle w:val="StyleBoldUnderline"/>
          <w:rFonts w:asciiTheme="minorHAnsi" w:hAnsiTheme="minorHAnsi"/>
        </w:rPr>
        <w:t xml:space="preserve">Weber </w:t>
      </w:r>
      <w:r w:rsidRPr="00D27A36">
        <w:rPr>
          <w:rFonts w:asciiTheme="minorHAnsi" w:hAnsiTheme="minorHAnsi"/>
          <w:sz w:val="16"/>
        </w:rPr>
        <w:t xml:space="preserve">of Texas </w:t>
      </w:r>
      <w:r w:rsidRPr="00D27A36">
        <w:rPr>
          <w:rStyle w:val="StyleBoldUnderline"/>
          <w:rFonts w:asciiTheme="minorHAnsi" w:hAnsiTheme="minorHAnsi"/>
        </w:rPr>
        <w:t>agreed</w:t>
      </w:r>
      <w:r w:rsidRPr="00D27A36">
        <w:rPr>
          <w:rFonts w:asciiTheme="minorHAnsi" w:hAnsiTheme="minorHAnsi"/>
          <w:sz w:val="16"/>
        </w:rPr>
        <w:t>: "I have decided not take a position as of yet," he said. "I want to hear more."</w:t>
      </w:r>
      <w:r w:rsidRPr="00D27A36">
        <w:rPr>
          <w:rFonts w:asciiTheme="minorHAnsi" w:hAnsiTheme="minorHAnsi"/>
          <w:sz w:val="12"/>
        </w:rPr>
        <w:t>¶</w:t>
      </w:r>
      <w:r w:rsidRPr="00D27A36">
        <w:rPr>
          <w:rFonts w:asciiTheme="minorHAnsi" w:hAnsiTheme="minorHAnsi"/>
          <w:sz w:val="16"/>
        </w:rPr>
        <w:t xml:space="preserve"> Meanwhile, conservative leaders wouldn't bite when asked whether the debt-ceiling proposal has the votes to pass.</w:t>
      </w:r>
      <w:r w:rsidRPr="00D27A36">
        <w:rPr>
          <w:rFonts w:asciiTheme="minorHAnsi" w:hAnsiTheme="minorHAnsi"/>
          <w:sz w:val="12"/>
        </w:rPr>
        <w:t>¶</w:t>
      </w:r>
      <w:r w:rsidRPr="00D27A36">
        <w:rPr>
          <w:rFonts w:asciiTheme="minorHAnsi" w:hAnsiTheme="minorHAnsi"/>
          <w:sz w:val="16"/>
        </w:rPr>
        <w:t xml:space="preserve"> "You must confuse me with the whip," said a smiling Rep. Jeb </w:t>
      </w:r>
      <w:proofErr w:type="spellStart"/>
      <w:r w:rsidRPr="00D27A36">
        <w:rPr>
          <w:rFonts w:asciiTheme="minorHAnsi" w:hAnsiTheme="minorHAnsi"/>
          <w:sz w:val="16"/>
        </w:rPr>
        <w:t>Hensarling</w:t>
      </w:r>
      <w:proofErr w:type="spellEnd"/>
      <w:r w:rsidRPr="00D27A36">
        <w:rPr>
          <w:rFonts w:asciiTheme="minorHAnsi" w:hAnsiTheme="minorHAnsi"/>
          <w:sz w:val="16"/>
        </w:rPr>
        <w:t xml:space="preserve"> of Texas. Pressed to analyze the support within his conference for Boehner's plan, </w:t>
      </w:r>
      <w:proofErr w:type="spellStart"/>
      <w:r w:rsidRPr="00D27A36">
        <w:rPr>
          <w:rFonts w:asciiTheme="minorHAnsi" w:hAnsiTheme="minorHAnsi"/>
          <w:sz w:val="16"/>
        </w:rPr>
        <w:t>Hensarling</w:t>
      </w:r>
      <w:proofErr w:type="spellEnd"/>
      <w:r w:rsidRPr="00D27A36">
        <w:rPr>
          <w:rFonts w:asciiTheme="minorHAnsi" w:hAnsiTheme="minorHAnsi"/>
          <w:sz w:val="16"/>
        </w:rPr>
        <w:t xml:space="preserve"> repeated three times: "I expect Republicans to be united."</w:t>
      </w:r>
      <w:r w:rsidRPr="00D27A36">
        <w:rPr>
          <w:rFonts w:asciiTheme="minorHAnsi" w:hAnsiTheme="minorHAnsi"/>
          <w:sz w:val="12"/>
        </w:rPr>
        <w:t>¶</w:t>
      </w:r>
      <w:r w:rsidRPr="00D27A36">
        <w:rPr>
          <w:rFonts w:asciiTheme="minorHAnsi" w:hAnsiTheme="minorHAnsi"/>
          <w:sz w:val="16"/>
        </w:rPr>
        <w:t xml:space="preserve"> Even </w:t>
      </w:r>
      <w:r w:rsidRPr="00D27A36">
        <w:rPr>
          <w:rStyle w:val="StyleBoldUnderline"/>
          <w:rFonts w:asciiTheme="minorHAnsi" w:hAnsiTheme="minorHAnsi"/>
        </w:rPr>
        <w:t>Rep</w:t>
      </w:r>
      <w:r w:rsidRPr="00D27A36">
        <w:rPr>
          <w:rFonts w:asciiTheme="minorHAnsi" w:hAnsiTheme="minorHAnsi"/>
          <w:sz w:val="16"/>
        </w:rPr>
        <w:t xml:space="preserve">. Steve </w:t>
      </w:r>
      <w:proofErr w:type="spellStart"/>
      <w:r w:rsidRPr="00D27A36">
        <w:rPr>
          <w:rStyle w:val="StyleBoldUnderline"/>
          <w:rFonts w:asciiTheme="minorHAnsi" w:hAnsiTheme="minorHAnsi"/>
        </w:rPr>
        <w:t>Scalise</w:t>
      </w:r>
      <w:proofErr w:type="spellEnd"/>
      <w:r w:rsidRPr="00D27A36">
        <w:rPr>
          <w:rStyle w:val="StyleBoldUnderline"/>
          <w:rFonts w:asciiTheme="minorHAnsi" w:hAnsiTheme="minorHAnsi"/>
        </w:rPr>
        <w:t>, chairman of the Republican Study Committee, seemed uncertain of whether Boehner's presentation had won over a sufficient number of conservatives</w:t>
      </w:r>
      <w:r w:rsidRPr="00D27A36">
        <w:rPr>
          <w:rFonts w:asciiTheme="minorHAnsi" w:hAnsiTheme="minorHAnsi"/>
          <w:sz w:val="16"/>
        </w:rPr>
        <w:t>. "We're going to find out," he said. "You'll have to ask the whip."</w:t>
      </w:r>
    </w:p>
    <w:p w:rsidR="0078597E" w:rsidRDefault="0078597E" w:rsidP="0078597E"/>
    <w:p w:rsidR="0078597E" w:rsidRDefault="0078597E" w:rsidP="0078597E">
      <w:pPr>
        <w:pStyle w:val="Heading4"/>
      </w:pPr>
      <w:r>
        <w:t>1</w:t>
      </w:r>
      <w:r w:rsidRPr="00547013">
        <w:rPr>
          <w:vertAlign w:val="superscript"/>
        </w:rPr>
        <w:t>st</w:t>
      </w:r>
      <w:r>
        <w:t xml:space="preserve">, Debates on drone courts now—legislation being written and proposed—thumps the </w:t>
      </w:r>
      <w:proofErr w:type="spellStart"/>
      <w:r>
        <w:t>disad</w:t>
      </w:r>
      <w:proofErr w:type="spellEnd"/>
    </w:p>
    <w:p w:rsidR="0078597E" w:rsidRPr="00CF3A9D" w:rsidRDefault="0078597E" w:rsidP="0078597E">
      <w:pPr>
        <w:rPr>
          <w:rStyle w:val="StyleStyleBold12pt"/>
        </w:rPr>
      </w:pPr>
      <w:proofErr w:type="spellStart"/>
      <w:r w:rsidRPr="00CF3A9D">
        <w:rPr>
          <w:rStyle w:val="StyleStyleBold12pt"/>
        </w:rPr>
        <w:t>Wolverton</w:t>
      </w:r>
      <w:proofErr w:type="spellEnd"/>
      <w:r w:rsidRPr="00CF3A9D">
        <w:rPr>
          <w:rStyle w:val="StyleStyleBold12pt"/>
        </w:rPr>
        <w:t>, 3-12-13</w:t>
      </w:r>
    </w:p>
    <w:p w:rsidR="0078597E" w:rsidRPr="00CF3A9D" w:rsidRDefault="0078597E" w:rsidP="0078597E">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t>
      </w:r>
      <w:proofErr w:type="spellStart"/>
      <w:r>
        <w:t>Wyo</w:t>
      </w:r>
      <w:proofErr w:type="spellEnd"/>
      <w:r>
        <w:t>-MB</w:t>
      </w:r>
    </w:p>
    <w:p w:rsidR="0078597E" w:rsidRPr="00CF3A9D" w:rsidRDefault="0078597E" w:rsidP="0078597E">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it would entertain any 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sent a letter to Senators 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 xml:space="preserve">¶ </w:t>
      </w:r>
    </w:p>
    <w:p w:rsidR="0078597E" w:rsidRPr="00CF3A9D" w:rsidRDefault="0078597E" w:rsidP="0078597E">
      <w:pPr>
        <w:pStyle w:val="Heading4"/>
      </w:pPr>
      <w:r>
        <w:lastRenderedPageBreak/>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rsidR="0078597E" w:rsidRPr="00AD25CA" w:rsidRDefault="0078597E" w:rsidP="0078597E">
      <w:pPr>
        <w:rPr>
          <w:rStyle w:val="StyleStyleBold12pt"/>
        </w:rPr>
      </w:pPr>
      <w:proofErr w:type="spellStart"/>
      <w:r w:rsidRPr="00AD25CA">
        <w:rPr>
          <w:rStyle w:val="StyleStyleBold12pt"/>
        </w:rPr>
        <w:t>Hosenball</w:t>
      </w:r>
      <w:proofErr w:type="spellEnd"/>
      <w:r w:rsidRPr="00AD25CA">
        <w:rPr>
          <w:rStyle w:val="StyleStyleBold12pt"/>
        </w:rPr>
        <w:t>, 2-8-2013</w:t>
      </w:r>
    </w:p>
    <w:p w:rsidR="0078597E" w:rsidRDefault="0078597E" w:rsidP="0078597E">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rsidR="0078597E" w:rsidRDefault="0078597E" w:rsidP="0078597E">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a special federal "drone court" that would approve suspected militants 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a secret court</w:t>
      </w:r>
      <w:r w:rsidRPr="00075BE8">
        <w:rPr>
          <w:rStyle w:val="TitleChar"/>
        </w:rPr>
        <w:t xml:space="preserve"> </w:t>
      </w:r>
      <w: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A2C1C">
        <w:rPr>
          <w:rStyle w:val="TitleChar"/>
          <w:highlight w:val="green"/>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rsidR="0078597E" w:rsidRDefault="0078597E" w:rsidP="0078597E">
      <w:pPr>
        <w:pStyle w:val="Heading4"/>
      </w:pPr>
      <w:r>
        <w:t>Feinstein key to agenda- can wrangle in both parties</w:t>
      </w:r>
    </w:p>
    <w:p w:rsidR="0078597E" w:rsidRPr="00314AD6" w:rsidRDefault="0078597E" w:rsidP="0078597E">
      <w:pPr>
        <w:rPr>
          <w:rStyle w:val="StyleStyleBold12pt"/>
        </w:rPr>
      </w:pPr>
      <w:r w:rsidRPr="00314AD6">
        <w:rPr>
          <w:rStyle w:val="StyleStyleBold12pt"/>
        </w:rPr>
        <w:t>Tate 13</w:t>
      </w:r>
    </w:p>
    <w:p w:rsidR="0078597E" w:rsidRDefault="0078597E" w:rsidP="0078597E">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1" w:anchor=".Uhp4YpKThSQ" w:history="1">
        <w:r w:rsidRPr="002D3709">
          <w:rPr>
            <w:rStyle w:val="Hyperlink"/>
          </w:rPr>
          <w:t>http://www.mcclatchydc.com/2013/03/10/185261/sen-dianne-feinstein-presses-her.html#.Uhp4YpKThSQ</w:t>
        </w:r>
      </w:hyperlink>
      <w:r>
        <w:t>) /</w:t>
      </w:r>
      <w:proofErr w:type="spellStart"/>
      <w:r>
        <w:t>wyo</w:t>
      </w:r>
      <w:proofErr w:type="spellEnd"/>
      <w:r>
        <w:t>-mm</w:t>
      </w:r>
    </w:p>
    <w:p w:rsidR="0078597E" w:rsidRDefault="0078597E" w:rsidP="0078597E">
      <w:r w:rsidRPr="00CD2180">
        <w:rPr>
          <w:rStyle w:val="TitleChar"/>
          <w:highlight w:val="green"/>
        </w:rPr>
        <w:t xml:space="preserve">Feinstein is a veteran lawmaker who knows how to work behind the scenes and across the aisle, which is how much of the real business of Capitol </w:t>
      </w:r>
      <w:proofErr w:type="gramStart"/>
      <w:r w:rsidRPr="00CD2180">
        <w:rPr>
          <w:rStyle w:val="TitleChar"/>
          <w:highlight w:val="green"/>
        </w:rPr>
        <w:t>Hill</w:t>
      </w:r>
      <w:proofErr w:type="gramEnd"/>
      <w:r w:rsidRPr="00CD2180">
        <w:rPr>
          <w:rStyle w:val="TitleChar"/>
          <w:highlight w:val="green"/>
        </w:rPr>
        <w:t xml:space="preserve"> 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CD2180">
        <w:rPr>
          <w:rStyle w:val="TitleChar"/>
          <w:highlight w:val="green"/>
        </w:rPr>
        <w:t>She ranks 14th in Senate seniority.</w:t>
      </w:r>
      <w:proofErr w:type="gramEnd"/>
      <w:r w:rsidRPr="00CD2180">
        <w:rPr>
          <w:rStyle w:val="TitleChar"/>
          <w:highlight w:val="green"/>
        </w:rPr>
        <w:t xml:space="preserve"> Besides her seat on the Judiciary Committee, she serves on the powerful 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Pr>
          <w:rStyle w:val="TitleChar"/>
          <w:color w:val="FF0000"/>
          <w:sz w:val="36"/>
          <w:highlight w:val="green"/>
        </w:rPr>
        <w:t xml:space="preserve">§ Marked 17:57 </w:t>
      </w:r>
      <w:proofErr w:type="gramStart"/>
      <w:r>
        <w:rPr>
          <w:rStyle w:val="TitleChar"/>
          <w:color w:val="FF0000"/>
          <w:sz w:val="36"/>
          <w:highlight w:val="green"/>
        </w:rPr>
        <w:t xml:space="preserve">§ </w:t>
      </w:r>
      <w:r w:rsidRPr="00EA284E">
        <w:rPr>
          <w:rStyle w:val="TitleChar"/>
        </w:rPr>
        <w:t>,</w:t>
      </w:r>
      <w:proofErr w:type="gramEnd"/>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rsidR="0078597E" w:rsidRDefault="0078597E" w:rsidP="0078597E">
      <w:pPr>
        <w:pStyle w:val="Heading4"/>
      </w:pPr>
      <w:bookmarkStart w:id="0" w:name="_GoBack"/>
      <w:bookmarkEnd w:id="0"/>
      <w:r>
        <w:t>4</w:t>
      </w:r>
      <w:r w:rsidRPr="005F323B">
        <w:rPr>
          <w:vertAlign w:val="superscript"/>
        </w:rPr>
        <w:t>th</w:t>
      </w:r>
      <w:r>
        <w:t>, Political capital theory not true—and if the plan causes a fight it means Obama will get to pass more legislation—winning wins</w:t>
      </w:r>
    </w:p>
    <w:p w:rsidR="0078597E" w:rsidRPr="005F323B" w:rsidRDefault="0078597E" w:rsidP="0078597E">
      <w:pPr>
        <w:rPr>
          <w:rStyle w:val="StyleStyleBold12pt"/>
        </w:rPr>
      </w:pPr>
      <w:r w:rsidRPr="005F323B">
        <w:rPr>
          <w:rStyle w:val="StyleStyleBold12pt"/>
        </w:rPr>
        <w:t>Hirsh, 2013</w:t>
      </w:r>
    </w:p>
    <w:p w:rsidR="0078597E" w:rsidRDefault="0078597E" w:rsidP="0078597E">
      <w:r>
        <w:lastRenderedPageBreak/>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78597E" w:rsidRDefault="0078597E" w:rsidP="0078597E">
      <w:pPr>
        <w:rPr>
          <w:rStyle w:val="TitleChar"/>
        </w:rPr>
      </w:pPr>
      <w:r>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78597E" w:rsidRPr="001B1228" w:rsidRDefault="0078597E" w:rsidP="0078597E">
      <w:pPr>
        <w:pStyle w:val="Heading4"/>
      </w:pPr>
      <w:r>
        <w:t>Prioritization solves default</w:t>
      </w:r>
    </w:p>
    <w:p w:rsidR="0078597E" w:rsidRPr="001B1228" w:rsidRDefault="0078597E" w:rsidP="0078597E">
      <w:r>
        <w:t xml:space="preserve">Tamara </w:t>
      </w:r>
      <w:r w:rsidRPr="001B1228">
        <w:rPr>
          <w:rStyle w:val="StyleStyleBold12pt"/>
        </w:rPr>
        <w:t>Keith</w:t>
      </w:r>
      <w:r>
        <w:t xml:space="preserve">, “House GOP Leaders Gear Up For Debt Ceiling Battle,” NPR, </w:t>
      </w:r>
      <w:r w:rsidRPr="001B1228">
        <w:rPr>
          <w:rStyle w:val="Heading4Char"/>
        </w:rPr>
        <w:t>9/27</w:t>
      </w:r>
      <w:r>
        <w:t xml:space="preserve">/13. </w:t>
      </w:r>
      <w:r w:rsidRPr="001B1228">
        <w:t>http://www.npr.org/2013/09/27/226716489/house-gop-leaders-gear-up-for-debt-ceiling-battle</w:t>
      </w:r>
    </w:p>
    <w:p w:rsidR="0078597E" w:rsidRPr="001B1228" w:rsidRDefault="0078597E" w:rsidP="0078597E">
      <w:pPr>
        <w:rPr>
          <w:rStyle w:val="StyleBoldUnderline"/>
        </w:rPr>
      </w:pPr>
      <w:r>
        <w:t xml:space="preserve">KEITH: John Kline is a Minnesota Republican. He says, unlike a government shutdown, </w:t>
      </w:r>
      <w:r w:rsidRPr="00C613D7">
        <w:rPr>
          <w:rStyle w:val="StyleBoldUnderline"/>
          <w:highlight w:val="green"/>
        </w:rPr>
        <w:t>with the debt limit, there would be no immediate crisis</w:t>
      </w:r>
      <w:r w:rsidRPr="001B1228">
        <w:rPr>
          <w:rStyle w:val="StyleBoldUnderline"/>
        </w:rPr>
        <w:t>.</w:t>
      </w:r>
      <w:r w:rsidRPr="001B1228">
        <w:rPr>
          <w:rStyle w:val="StyleBoldUnderline"/>
          <w:sz w:val="12"/>
        </w:rPr>
        <w:t>¶</w:t>
      </w:r>
      <w:r w:rsidRPr="001B1228">
        <w:rPr>
          <w:sz w:val="12"/>
        </w:rPr>
        <w:t xml:space="preserve"> </w:t>
      </w:r>
      <w:r>
        <w:t xml:space="preserve">KLINE: </w:t>
      </w:r>
      <w:r w:rsidRPr="00C613D7">
        <w:rPr>
          <w:rStyle w:val="StyleBoldUnderline"/>
          <w:highlight w:val="green"/>
        </w:rPr>
        <w:t>The government has</w:t>
      </w:r>
      <w:r w:rsidRPr="001B1228">
        <w:rPr>
          <w:rStyle w:val="StyleBoldUnderline"/>
        </w:rPr>
        <w:t xml:space="preserve"> the </w:t>
      </w:r>
      <w:r w:rsidRPr="00C613D7">
        <w:rPr>
          <w:rStyle w:val="StyleBoldUnderline"/>
          <w:highlight w:val="green"/>
        </w:rPr>
        <w:t>authority to spend money. It</w:t>
      </w:r>
      <w:r w:rsidRPr="001B1228">
        <w:rPr>
          <w:rStyle w:val="StyleBoldUnderline"/>
        </w:rPr>
        <w:t xml:space="preserve"> simply </w:t>
      </w:r>
      <w:r w:rsidRPr="00C613D7">
        <w:rPr>
          <w:rStyle w:val="StyleBoldUnderline"/>
          <w:highlight w:val="green"/>
        </w:rPr>
        <w:t>doesn't have enough</w:t>
      </w:r>
      <w:r>
        <w:t xml:space="preserve">. But the secretary of the Treasury has the ability </w:t>
      </w:r>
      <w:r w:rsidRPr="00C613D7">
        <w:rPr>
          <w:highlight w:val="green"/>
        </w:rPr>
        <w:t xml:space="preserve">to </w:t>
      </w:r>
      <w:r w:rsidRPr="00C613D7">
        <w:rPr>
          <w:rStyle w:val="StyleBoldUnderline"/>
          <w:highlight w:val="green"/>
        </w:rPr>
        <w:t>pay different parts of the obligation</w:t>
      </w:r>
      <w:r>
        <w:t>.</w:t>
      </w:r>
      <w:r w:rsidRPr="001B1228">
        <w:rPr>
          <w:sz w:val="12"/>
        </w:rPr>
        <w:t xml:space="preserve">¶ </w:t>
      </w:r>
      <w:r>
        <w:t xml:space="preserve">KEITH: </w:t>
      </w:r>
      <w:r w:rsidRPr="00C613D7">
        <w:rPr>
          <w:rStyle w:val="StyleBoldUnderline"/>
          <w:highlight w:val="green"/>
        </w:rPr>
        <w:t>This is</w:t>
      </w:r>
      <w:r>
        <w:t xml:space="preserve"> a concept known as </w:t>
      </w:r>
      <w:r w:rsidRPr="00C613D7">
        <w:rPr>
          <w:rStyle w:val="StyleBoldUnderline"/>
          <w:highlight w:val="green"/>
        </w:rPr>
        <w:t>prioritization</w:t>
      </w:r>
      <w:r>
        <w:t>. Make interest payments on the national debt first, and there won't be a default. John Fleming is a Republican from Louisiana.</w:t>
      </w:r>
      <w:r w:rsidRPr="001B1228">
        <w:rPr>
          <w:sz w:val="12"/>
        </w:rPr>
        <w:t xml:space="preserve">¶ </w:t>
      </w:r>
      <w:r>
        <w:t xml:space="preserve">REPRESENTATIVE JOHN FLEMING: </w:t>
      </w:r>
      <w:r w:rsidRPr="00C613D7">
        <w:rPr>
          <w:rStyle w:val="StyleBoldUnderline"/>
          <w:highlight w:val="green"/>
        </w:rPr>
        <w:t>There's always enough revenue to make interest payments. There will never be a shortfall</w:t>
      </w:r>
      <w:r w:rsidRPr="001B1228">
        <w:rPr>
          <w:rStyle w:val="StyleBoldUnderline"/>
        </w:rPr>
        <w:t xml:space="preserve"> on that, so</w:t>
      </w:r>
      <w:r>
        <w:t xml:space="preserve"> that </w:t>
      </w:r>
      <w:r w:rsidRPr="00C613D7">
        <w:rPr>
          <w:rStyle w:val="StyleBoldUnderline"/>
          <w:highlight w:val="green"/>
        </w:rPr>
        <w:t>default is impossible.</w:t>
      </w:r>
    </w:p>
    <w:p w:rsidR="0078597E" w:rsidRDefault="0078597E" w:rsidP="0078597E"/>
    <w:p w:rsidR="0078597E" w:rsidRDefault="0078597E" w:rsidP="0078597E">
      <w:pPr>
        <w:pStyle w:val="Heading4"/>
      </w:pPr>
      <w:r>
        <w:t>No impact – Obama will unilaterally lift</w:t>
      </w:r>
    </w:p>
    <w:p w:rsidR="0078597E" w:rsidRDefault="0078597E" w:rsidP="0078597E">
      <w:r>
        <w:t xml:space="preserve">Greg </w:t>
      </w:r>
      <w:proofErr w:type="spellStart"/>
      <w:r w:rsidRPr="00D0169D">
        <w:rPr>
          <w:rStyle w:val="StyleStyleBold12pt"/>
        </w:rPr>
        <w:t>Valliere</w:t>
      </w:r>
      <w:proofErr w:type="spellEnd"/>
      <w:r>
        <w:t xml:space="preserve">, chief political strategic for Potomac Research group, “If all else fails, Obama will raise debt ceiling himself: analyst,” Market Watch, </w:t>
      </w:r>
      <w:r w:rsidRPr="00D0169D">
        <w:rPr>
          <w:rStyle w:val="StyleStyleBold12pt"/>
        </w:rPr>
        <w:t>9/25</w:t>
      </w:r>
      <w:r>
        <w:t>/13</w:t>
      </w:r>
    </w:p>
    <w:p w:rsidR="0078597E" w:rsidRDefault="0078597E" w:rsidP="0078597E">
      <w:r>
        <w:t xml:space="preserve">If Congress fails to raise the debt limit by Oct. 17, could President Barack Obama step in and raise the ceiling by executive action? Greg </w:t>
      </w:r>
      <w:proofErr w:type="spellStart"/>
      <w:r>
        <w:t>Valliere</w:t>
      </w:r>
      <w:proofErr w:type="spellEnd"/>
      <w:r>
        <w:t xml:space="preserve">, chief political strategist for Potomac Research Group, says </w:t>
      </w:r>
      <w:r w:rsidRPr="00D0169D">
        <w:rPr>
          <w:rStyle w:val="StyleBoldUnderline"/>
        </w:rPr>
        <w:t>Obama would</w:t>
      </w:r>
      <w:r>
        <w:t xml:space="preserve"> do so, if </w:t>
      </w:r>
      <w:r w:rsidRPr="00D0169D">
        <w:rPr>
          <w:rStyle w:val="StyleBoldUnderline"/>
        </w:rPr>
        <w:t>faced with the prospect of a certain default</w:t>
      </w:r>
      <w:r>
        <w:t xml:space="preserve"> on paying the nation’s creditors. “I am not flat out saying that [executive fiat] is the end game, but it has to be on the table if a default looks imminent,” </w:t>
      </w:r>
      <w:proofErr w:type="spellStart"/>
      <w:r>
        <w:t>Valliere</w:t>
      </w:r>
      <w:proofErr w:type="spellEnd"/>
      <w:r>
        <w:t xml:space="preserve"> said in an interview with </w:t>
      </w:r>
      <w:proofErr w:type="spellStart"/>
      <w:r>
        <w:t>MarketWatch</w:t>
      </w:r>
      <w:proofErr w:type="spellEnd"/>
      <w:r>
        <w:t xml:space="preserve">. During the last debt ceiling showdown in the summer of 2011, there were scholars and senators who suggested </w:t>
      </w:r>
      <w:r w:rsidRPr="00D0169D">
        <w:rPr>
          <w:rStyle w:val="StyleBoldUnderline"/>
        </w:rPr>
        <w:t>Obama did have such a silver bullet — the 14th Amendment</w:t>
      </w:r>
      <w:r>
        <w:t xml:space="preserve"> to the Constitution. None other than former President Bill </w:t>
      </w:r>
      <w:r w:rsidRPr="00D0169D">
        <w:rPr>
          <w:rStyle w:val="StyleBoldUnderline"/>
        </w:rPr>
        <w:t>Clinton agreed.</w:t>
      </w:r>
      <w:r>
        <w:rPr>
          <w:rStyle w:val="StyleBoldUnderline"/>
        </w:rPr>
        <w:t xml:space="preserve"> </w:t>
      </w:r>
      <w:r>
        <w:t xml:space="preserve">In an interview with The New York Times in 2011, Clinton said Obama should invoke the 14th Amendment “without hesitation” to raise the debt ceiling and “force the courts to stop me.” The provision in question, </w:t>
      </w:r>
      <w:r w:rsidRPr="00D0169D">
        <w:rPr>
          <w:rStyle w:val="StyleBoldUnderline"/>
        </w:rPr>
        <w:t>Section 4</w:t>
      </w:r>
      <w:r>
        <w:t xml:space="preserve"> of the amendment, </w:t>
      </w:r>
      <w:r w:rsidRPr="00D0169D">
        <w:rPr>
          <w:rStyle w:val="StyleBoldUnderline"/>
        </w:rPr>
        <w:t>says</w:t>
      </w:r>
      <w:r>
        <w:t xml:space="preserve"> that </w:t>
      </w:r>
      <w:r w:rsidRPr="00D0169D">
        <w:rPr>
          <w:rStyle w:val="StyleBoldUnderline"/>
        </w:rPr>
        <w:t xml:space="preserve">the validity of the public debt “shall not be </w:t>
      </w:r>
      <w:r w:rsidRPr="00D0169D">
        <w:rPr>
          <w:rStyle w:val="StyleBoldUnderline"/>
        </w:rPr>
        <w:lastRenderedPageBreak/>
        <w:t>questioned.”</w:t>
      </w:r>
      <w:r>
        <w:rPr>
          <w:rStyle w:val="StyleBoldUnderline"/>
        </w:rPr>
        <w:t xml:space="preserve"> </w:t>
      </w:r>
      <w:r>
        <w:t xml:space="preserve">Laurence Tribe, a noted professor of constitutional law at Harvard, tried at the time to throw cold water on such arguments. In an op-ed in the Times, Tribe said that only Congress has the power to borrow money on the credit of the United States. </w:t>
      </w:r>
      <w:proofErr w:type="gramStart"/>
      <w:r>
        <w:t>Arguments that the president may do whatever is necessary to avoid default “has</w:t>
      </w:r>
      <w:proofErr w:type="gramEnd"/>
      <w:r>
        <w:t xml:space="preserve"> no logical stopping point,” Tribe noted. In addition, a legal cloud would hang over any newly issued bonds, Tribe said, because of the risk that the government might refuse to honor those debts as legitimate. Back </w:t>
      </w:r>
      <w:r w:rsidRPr="00D0169D">
        <w:rPr>
          <w:rStyle w:val="StyleBoldUnderline"/>
        </w:rPr>
        <w:t>in 2011, Obama</w:t>
      </w:r>
      <w:r>
        <w:t xml:space="preserve"> and administration officials </w:t>
      </w:r>
      <w:r w:rsidRPr="00D0169D">
        <w:rPr>
          <w:rStyle w:val="StyleBoldUnderline"/>
        </w:rPr>
        <w:t>shied away</w:t>
      </w:r>
      <w:r>
        <w:t xml:space="preserve"> from the suggestion he could act unilaterally. </w:t>
      </w:r>
      <w:r w:rsidRPr="00D0169D">
        <w:rPr>
          <w:rStyle w:val="StyleBoldUnderline"/>
        </w:rPr>
        <w:t>But</w:t>
      </w:r>
      <w:r>
        <w:t xml:space="preserve"> </w:t>
      </w:r>
      <w:proofErr w:type="spellStart"/>
      <w:r>
        <w:t>Valliere</w:t>
      </w:r>
      <w:proofErr w:type="spellEnd"/>
      <w:r>
        <w:t xml:space="preserve"> noted that </w:t>
      </w:r>
      <w:r w:rsidRPr="00D0169D">
        <w:rPr>
          <w:rStyle w:val="StyleBoldUnderline"/>
        </w:rPr>
        <w:t>times have changed, with Obama now in his second term in office.</w:t>
      </w:r>
      <w:r>
        <w:rPr>
          <w:rStyle w:val="StyleBoldUnderline"/>
        </w:rPr>
        <w:t xml:space="preserve"> </w:t>
      </w:r>
      <w:r w:rsidRPr="00D0169D">
        <w:rPr>
          <w:rStyle w:val="StyleBoldUnderline"/>
        </w:rPr>
        <w:t>“Obama has fewer constraints,”</w:t>
      </w:r>
      <w:r>
        <w:t xml:space="preserve"> </w:t>
      </w:r>
      <w:proofErr w:type="spellStart"/>
      <w:r>
        <w:t>Valliere</w:t>
      </w:r>
      <w:proofErr w:type="spellEnd"/>
      <w:r>
        <w:t xml:space="preserve"> said.</w:t>
      </w:r>
    </w:p>
    <w:p w:rsidR="0078597E" w:rsidRDefault="0078597E" w:rsidP="0078597E"/>
    <w:p w:rsidR="0078597E" w:rsidRPr="00516D15" w:rsidRDefault="0078597E" w:rsidP="0078597E">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78597E" w:rsidRPr="00516D15" w:rsidRDefault="0078597E" w:rsidP="0078597E">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78597E" w:rsidRDefault="0078597E" w:rsidP="0078597E">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w:t>
      </w:r>
      <w:proofErr w:type="gramStart"/>
      <w:r>
        <w:t>expressions</w:t>
      </w:r>
      <w:proofErr w:type="gramEnd"/>
      <w:r>
        <w:t xml:space="preserve">.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78597E" w:rsidRDefault="0078597E" w:rsidP="0078597E">
      <w:pPr>
        <w:pStyle w:val="Heading4"/>
      </w:pPr>
      <w:r>
        <w:t>Drones are inevitable</w:t>
      </w:r>
    </w:p>
    <w:p w:rsidR="0078597E" w:rsidRPr="00C02071" w:rsidRDefault="0078597E" w:rsidP="0078597E">
      <w:pPr>
        <w:rPr>
          <w:rStyle w:val="StyleStyleBold12pt"/>
        </w:rPr>
      </w:pPr>
      <w:r w:rsidRPr="00C02071">
        <w:rPr>
          <w:rStyle w:val="StyleStyleBold12pt"/>
        </w:rPr>
        <w:t>Henning, 2-20-12</w:t>
      </w:r>
    </w:p>
    <w:p w:rsidR="0078597E" w:rsidRDefault="0078597E" w:rsidP="0078597E">
      <w:r>
        <w:t xml:space="preserve">[Job, NYT, Embracing the Drone, </w:t>
      </w:r>
      <w:r w:rsidRPr="00C02071">
        <w:t>http://www.nytimes.com/2012/02/21/opinion/embracing-the-drone.html?pagewanted=all&amp;_r=0</w:t>
      </w:r>
      <w:r>
        <w:t>] /</w:t>
      </w:r>
      <w:proofErr w:type="spellStart"/>
      <w:r>
        <w:t>Wyo</w:t>
      </w:r>
      <w:proofErr w:type="spellEnd"/>
      <w:r>
        <w:t>-MB</w:t>
      </w:r>
    </w:p>
    <w:p w:rsidR="0078597E" w:rsidRPr="00B11CD7" w:rsidRDefault="0078597E" w:rsidP="0078597E">
      <w:pPr>
        <w:rPr>
          <w:b/>
          <w:bCs/>
          <w:u w:val="single"/>
        </w:rPr>
      </w:pPr>
      <w:r w:rsidRPr="00C02071">
        <w:rPr>
          <w:rStyle w:val="StyleBoldUnderline"/>
          <w:highlight w:val="yellow"/>
        </w:rPr>
        <w:t>Drones</w:t>
      </w:r>
      <w:r w:rsidRPr="00C02071">
        <w:t xml:space="preserve"> — more formally armed Unmanned Aerial </w:t>
      </w:r>
      <w:proofErr w:type="gramStart"/>
      <w:r w:rsidRPr="00C02071">
        <w:t>Vehicles,</w:t>
      </w:r>
      <w:proofErr w:type="gramEnd"/>
      <w:r w:rsidRPr="00C02071">
        <w:t xml:space="preserve">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w:t>
      </w:r>
      <w:r>
        <w:lastRenderedPageBreak/>
        <w:t>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 xml:space="preserve">.¶ </w:t>
      </w:r>
    </w:p>
    <w:p w:rsidR="0078597E" w:rsidRDefault="0078597E" w:rsidP="0078597E"/>
    <w:p w:rsidR="0078597E" w:rsidRPr="008C0411" w:rsidRDefault="0078597E" w:rsidP="0078597E">
      <w:pPr>
        <w:pStyle w:val="Heading4"/>
      </w:pPr>
      <w:r w:rsidRPr="008C0411">
        <w:t>Realism is inevitable—states will always seek to maximize power</w:t>
      </w:r>
    </w:p>
    <w:p w:rsidR="0078597E" w:rsidRPr="008C0411" w:rsidRDefault="0078597E" w:rsidP="0078597E">
      <w:r w:rsidRPr="008C0411">
        <w:t xml:space="preserve">John </w:t>
      </w:r>
      <w:proofErr w:type="spellStart"/>
      <w:r w:rsidRPr="008C0411">
        <w:rPr>
          <w:rStyle w:val="StyleStyleBold12pt"/>
        </w:rPr>
        <w:t>Mearsheimer</w:t>
      </w:r>
      <w:proofErr w:type="spellEnd"/>
      <w:r w:rsidRPr="008C0411">
        <w:t xml:space="preserve">, Professor, University of Chicago, THE TRAGEDY OF GREAT POWER POLITICS, </w:t>
      </w:r>
      <w:r w:rsidRPr="008C0411">
        <w:rPr>
          <w:rStyle w:val="StyleStyleBold12pt"/>
        </w:rPr>
        <w:t>2001</w:t>
      </w:r>
      <w:r w:rsidRPr="008C0411">
        <w:t>, p. 2.</w:t>
      </w:r>
    </w:p>
    <w:p w:rsidR="0078597E" w:rsidRPr="008C0411" w:rsidRDefault="0078597E" w:rsidP="0078597E">
      <w:pPr>
        <w:rPr>
          <w:rStyle w:val="StyleBoldUnderline"/>
        </w:rPr>
      </w:pPr>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w:t>
      </w:r>
      <w:proofErr w:type="gramStart"/>
      <w:r w:rsidRPr="00AA169E">
        <w:t xml:space="preserve">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w:t>
      </w:r>
      <w:proofErr w:type="gramEnd"/>
      <w:r w:rsidRPr="00F377F9">
        <w:rPr>
          <w:rStyle w:val="StyleBoldUnderline"/>
          <w:highlight w:val="green"/>
        </w:rPr>
        <w:t xml:space="preserve">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rsidR="0078597E" w:rsidRDefault="0078597E" w:rsidP="0078597E"/>
    <w:p w:rsidR="0078597E" w:rsidRPr="0059427E" w:rsidRDefault="0078597E" w:rsidP="0078597E">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78597E" w:rsidRDefault="0078597E" w:rsidP="0078597E">
      <w:r>
        <w:t>(Alan M., Why Terrorism Works: Understanding the Threat, Responding to the Challenge, Pgs. 24-26//</w:t>
      </w:r>
      <w:proofErr w:type="spellStart"/>
      <w:r>
        <w:t>wyo</w:t>
      </w:r>
      <w:proofErr w:type="spellEnd"/>
      <w:r>
        <w:t>-mm)</w:t>
      </w:r>
    </w:p>
    <w:p w:rsidR="0078597E" w:rsidRDefault="0078597E" w:rsidP="0078597E">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 xml:space="preserve">hunt you down and destroy your capacity to engage in terror. </w:t>
      </w:r>
      <w:r w:rsidRPr="000433AC">
        <w:rPr>
          <w:rStyle w:val="Emphasis"/>
          <w:highlight w:val="green"/>
        </w:rPr>
        <w:lastRenderedPageBreak/>
        <w:t>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w:t>
      </w:r>
      <w:r>
        <w:rPr>
          <w:rStyle w:val="StyleBoldUnderline"/>
          <w:color w:val="FF0000"/>
          <w:sz w:val="36"/>
          <w:highlight w:val="green"/>
        </w:rPr>
        <w:t xml:space="preserve">§ Marked 17:59 § </w:t>
      </w:r>
      <w:r w:rsidRPr="000433AC">
        <w:rPr>
          <w:rStyle w:val="StyleBoldUnderline"/>
          <w:highlight w:val="green"/>
        </w:rPr>
        <w:t>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w:t>
      </w:r>
      <w:proofErr w:type="gramStart"/>
      <w:r>
        <w:t>They</w:t>
      </w:r>
      <w:proofErr w:type="gramEnd"/>
      <w:r>
        <w:t xml:space="preserve">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78597E" w:rsidRPr="00C613D7" w:rsidRDefault="0078597E" w:rsidP="0078597E"/>
    <w:p w:rsidR="0078597E" w:rsidRPr="00D17C4E" w:rsidRDefault="0078597E" w:rsidP="0078597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8F" w:rsidRDefault="00C6338F" w:rsidP="005F5576">
      <w:r>
        <w:separator/>
      </w:r>
    </w:p>
  </w:endnote>
  <w:endnote w:type="continuationSeparator" w:id="0">
    <w:p w:rsidR="00C6338F" w:rsidRDefault="00C633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8F" w:rsidRDefault="00C6338F" w:rsidP="005F5576">
      <w:r>
        <w:separator/>
      </w:r>
    </w:p>
  </w:footnote>
  <w:footnote w:type="continuationSeparator" w:id="0">
    <w:p w:rsidR="00C6338F" w:rsidRDefault="00C6338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7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97E"/>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38F"/>
    <w:rsid w:val="00C66858"/>
    <w:rsid w:val="00C72E69"/>
    <w:rsid w:val="00C7411E"/>
    <w:rsid w:val="00C84988"/>
    <w:rsid w:val="00CA4AF6"/>
    <w:rsid w:val="00CA59CA"/>
    <w:rsid w:val="00CB2356"/>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E0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59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small space,heading 2,no read,No Spacing211,No Spacing12,No Spacing2111,Heading 2 Char2 Char,Heading 2 Char1 Char Char, Ch,Ch,No Spacing111111,No Spacing4,No Spacing11111,No Spacing5,No Spacing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ci,Intense Emphasis3,c,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space Char,heading 2 Char,no read Char,No Spacing211 Char,No Spacing12 Char,No Spacing2111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8597E"/>
    <w:rPr>
      <w:b/>
      <w:u w:val="single"/>
    </w:rPr>
  </w:style>
  <w:style w:type="paragraph" w:styleId="Title">
    <w:name w:val="Title"/>
    <w:aliases w:val="Bold Underlined"/>
    <w:basedOn w:val="Normal"/>
    <w:next w:val="Normal"/>
    <w:link w:val="TitleChar"/>
    <w:uiPriority w:val="6"/>
    <w:qFormat/>
    <w:rsid w:val="0078597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78597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8597E"/>
    <w:rPr>
      <w:b/>
      <w:u w:val="single"/>
    </w:rPr>
  </w:style>
  <w:style w:type="paragraph" w:customStyle="1" w:styleId="textbold">
    <w:name w:val="text bold"/>
    <w:basedOn w:val="Normal"/>
    <w:link w:val="underline"/>
    <w:rsid w:val="0078597E"/>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59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small space,heading 2,no read,No Spacing211,No Spacing12,No Spacing2111,Heading 2 Char2 Char,Heading 2 Char1 Char Char, Ch,Ch,No Spacing111111,No Spacing4,No Spacing11111,No Spacing5,No Spacing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ci,Intense Emphasis3,c,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space Char,heading 2 Char,no read Char,No Spacing211 Char,No Spacing12 Char,No Spacing2111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8597E"/>
    <w:rPr>
      <w:b/>
      <w:u w:val="single"/>
    </w:rPr>
  </w:style>
  <w:style w:type="paragraph" w:styleId="Title">
    <w:name w:val="Title"/>
    <w:aliases w:val="Bold Underlined"/>
    <w:basedOn w:val="Normal"/>
    <w:next w:val="Normal"/>
    <w:link w:val="TitleChar"/>
    <w:uiPriority w:val="6"/>
    <w:qFormat/>
    <w:rsid w:val="0078597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78597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8597E"/>
    <w:rPr>
      <w:b/>
      <w:u w:val="single"/>
    </w:rPr>
  </w:style>
  <w:style w:type="paragraph" w:customStyle="1" w:styleId="textbold">
    <w:name w:val="text bold"/>
    <w:basedOn w:val="Normal"/>
    <w:link w:val="underline"/>
    <w:rsid w:val="0078597E"/>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clatchydc.com/2013/03/10/185261/sen-dianne-feinstein-presses-her.html" TargetMode="External"/><Relationship Id="rId5" Type="http://schemas.microsoft.com/office/2007/relationships/stylesWithEffects" Target="stylesWithEffects.xml"/><Relationship Id="rId10" Type="http://schemas.openxmlformats.org/officeDocument/2006/relationships/hyperlink" Target="http://www.libertylawsite.org/book-review/from-idealism-to-power-the-presidency-in-the-age-of-obama/"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1</cp:revision>
  <dcterms:created xsi:type="dcterms:W3CDTF">2013-10-20T03:10:00Z</dcterms:created>
  <dcterms:modified xsi:type="dcterms:W3CDTF">2013-10-20T03:12:00Z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