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6A" w:rsidRDefault="00A84E6A" w:rsidP="00A84E6A">
      <w:pPr>
        <w:pStyle w:val="Heading1"/>
      </w:pPr>
      <w:r>
        <w:t>1NC</w:t>
      </w:r>
    </w:p>
    <w:p w:rsidR="00096BA8" w:rsidRDefault="00096BA8" w:rsidP="00096BA8">
      <w:pPr>
        <w:pStyle w:val="Heading3"/>
      </w:pPr>
      <w:r>
        <w:lastRenderedPageBreak/>
        <w:t>1</w:t>
      </w:r>
      <w:r w:rsidRPr="00096BA8">
        <w:rPr>
          <w:vertAlign w:val="superscript"/>
        </w:rPr>
        <w:t>st</w:t>
      </w:r>
      <w:r>
        <w:t xml:space="preserve"> Off</w:t>
      </w:r>
    </w:p>
    <w:p w:rsidR="00096BA8" w:rsidRDefault="00096BA8" w:rsidP="00096BA8">
      <w:pPr>
        <w:pStyle w:val="Heading4"/>
      </w:pPr>
      <w:r>
        <w:t>OUR INTERPRETATION: The resolution asks a yes/no question as to the desirability of the United States Federal Government action. The role of the ballot should be to affirm or reject the actions and outcomes of the plan.</w:t>
      </w:r>
    </w:p>
    <w:p w:rsidR="00096BA8" w:rsidRDefault="00096BA8" w:rsidP="00096BA8"/>
    <w:p w:rsidR="00096BA8" w:rsidRDefault="00096BA8" w:rsidP="00096BA8"/>
    <w:p w:rsidR="00096BA8" w:rsidRDefault="00096BA8" w:rsidP="00096BA8">
      <w:pPr>
        <w:pStyle w:val="Heading4"/>
        <w:rPr>
          <w:rFonts w:cs="Arial"/>
        </w:rPr>
      </w:pPr>
      <w:r>
        <w:rPr>
          <w:rFonts w:cs="Arial"/>
        </w:rPr>
        <w:t>1. THE TOPIC IS DEFINED BY THE PHRASE FOLLOWING THE COLON – THE UNITED STATES FEDERAL GOVERNMENT IS THE AGENT OF THE RESOLUTION, NOT THE INDIVIDUAL DEBATERS</w:t>
      </w:r>
    </w:p>
    <w:p w:rsidR="00096BA8" w:rsidRDefault="00096BA8" w:rsidP="00096BA8">
      <w:pPr>
        <w:rPr>
          <w:rFonts w:cs="Arial"/>
        </w:rPr>
      </w:pPr>
      <w:r>
        <w:rPr>
          <w:rFonts w:cs="Arial"/>
        </w:rPr>
        <w:tab/>
      </w:r>
    </w:p>
    <w:p w:rsidR="00096BA8" w:rsidRPr="002B2EA1" w:rsidRDefault="00096BA8" w:rsidP="00096BA8">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096BA8" w:rsidRPr="002B2EA1" w:rsidRDefault="00096BA8" w:rsidP="00096BA8">
      <w:r w:rsidRPr="002B2EA1">
        <w:tab/>
      </w:r>
      <w:r w:rsidRPr="002B2EA1">
        <w:tab/>
      </w:r>
      <w:hyperlink r:id="rId11" w:history="1">
        <w:r w:rsidRPr="002B2EA1">
          <w:rPr>
            <w:rStyle w:val="Hyperlink"/>
          </w:rPr>
          <w:t>http://ccc.commnet.edu/grammar/marks/colon.htm</w:t>
        </w:r>
      </w:hyperlink>
    </w:p>
    <w:p w:rsidR="00096BA8" w:rsidRPr="002B2EA1" w:rsidRDefault="00096BA8" w:rsidP="00096BA8"/>
    <w:p w:rsidR="00096BA8" w:rsidRPr="002B2EA1" w:rsidRDefault="00096BA8" w:rsidP="00096BA8">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096BA8" w:rsidRDefault="00096BA8" w:rsidP="00096BA8">
      <w:pPr>
        <w:pStyle w:val="evidencetext"/>
        <w:rPr>
          <w:rFonts w:cs="Arial"/>
        </w:rPr>
      </w:pPr>
    </w:p>
    <w:p w:rsidR="00096BA8" w:rsidRDefault="00096BA8" w:rsidP="00096BA8">
      <w:pPr>
        <w:pStyle w:val="Heading4"/>
        <w:rPr>
          <w:rFonts w:cs="Arial"/>
        </w:rPr>
      </w:pPr>
      <w:r>
        <w:rPr>
          <w:rFonts w:cs="Arial"/>
        </w:rPr>
        <w:t>2. “RESOLVED” EXPRESSES INTENT TO IMPLEMENT THE PLAN</w:t>
      </w:r>
    </w:p>
    <w:p w:rsidR="00096BA8" w:rsidRDefault="00096BA8" w:rsidP="00096BA8">
      <w:pPr>
        <w:pStyle w:val="evidencetext"/>
        <w:rPr>
          <w:rStyle w:val="cite"/>
          <w:rFonts w:cs="Arial"/>
          <w:color w:val="auto"/>
        </w:rPr>
      </w:pPr>
    </w:p>
    <w:p w:rsidR="00096BA8" w:rsidRPr="002B2EA1" w:rsidRDefault="00096BA8" w:rsidP="00096BA8">
      <w:pPr>
        <w:rPr>
          <w:rStyle w:val="StyleStyleBold12pt"/>
        </w:rPr>
      </w:pPr>
      <w:r w:rsidRPr="002B2EA1">
        <w:rPr>
          <w:rStyle w:val="StyleStyleBold12pt"/>
        </w:rPr>
        <w:t>American Heritage Dictionary 2K</w:t>
      </w:r>
    </w:p>
    <w:p w:rsidR="00096BA8" w:rsidRPr="002B2EA1" w:rsidRDefault="00A84E6A" w:rsidP="00096BA8">
      <w:hyperlink r:id="rId12" w:history="1">
        <w:r w:rsidR="00096BA8" w:rsidRPr="002B2EA1">
          <w:rPr>
            <w:rStyle w:val="Hyperlink"/>
          </w:rPr>
          <w:t>www.dictionary.com/cgi-bin/dict.pl?term=resolved</w:t>
        </w:r>
      </w:hyperlink>
    </w:p>
    <w:p w:rsidR="00096BA8" w:rsidRPr="002B2EA1" w:rsidRDefault="00096BA8" w:rsidP="00096BA8"/>
    <w:p w:rsidR="00096BA8" w:rsidRPr="002B2EA1" w:rsidRDefault="00096BA8" w:rsidP="00096BA8">
      <w:pPr>
        <w:rPr>
          <w:highlight w:val="lightGray"/>
        </w:rPr>
      </w:pPr>
      <w:r w:rsidRPr="002B2EA1">
        <w:rPr>
          <w:highlight w:val="lightGray"/>
        </w:rPr>
        <w:t>To find a solution to; solve</w:t>
      </w:r>
      <w:r w:rsidRPr="002B2EA1">
        <w:t xml:space="preserve"> …</w:t>
      </w:r>
    </w:p>
    <w:p w:rsidR="00096BA8" w:rsidRPr="002B2EA1" w:rsidRDefault="00096BA8" w:rsidP="00096BA8">
      <w:r w:rsidRPr="002B2EA1">
        <w:t>To bring to a usually successful conclusion</w:t>
      </w:r>
    </w:p>
    <w:p w:rsidR="00096BA8" w:rsidRDefault="00096BA8" w:rsidP="00096BA8">
      <w:pPr>
        <w:pStyle w:val="evidencetext"/>
        <w:rPr>
          <w:rFonts w:cs="Arial"/>
        </w:rPr>
      </w:pPr>
    </w:p>
    <w:p w:rsidR="00096BA8" w:rsidRDefault="00096BA8" w:rsidP="00096BA8">
      <w:pPr>
        <w:pStyle w:val="Heading4"/>
        <w:rPr>
          <w:rFonts w:cs="Arial"/>
        </w:rPr>
      </w:pPr>
      <w:r>
        <w:rPr>
          <w:rFonts w:cs="Arial"/>
        </w:rPr>
        <w:t>3. “SHOULD” DENOTES AN EXPECTATION OF ENACTING A PLAN</w:t>
      </w:r>
    </w:p>
    <w:p w:rsidR="00096BA8" w:rsidRPr="002B2EA1" w:rsidRDefault="00096BA8" w:rsidP="00096BA8">
      <w:pPr>
        <w:ind w:left="1440"/>
        <w:rPr>
          <w:rStyle w:val="StyleStyleBold12pt"/>
        </w:rPr>
      </w:pPr>
      <w:r w:rsidRPr="002B2EA1">
        <w:rPr>
          <w:rStyle w:val="StyleStyleBold12pt"/>
        </w:rPr>
        <w:tab/>
      </w:r>
    </w:p>
    <w:p w:rsidR="00096BA8" w:rsidRPr="002B2EA1" w:rsidRDefault="00096BA8" w:rsidP="00096BA8">
      <w:pPr>
        <w:rPr>
          <w:rStyle w:val="StyleStyleBold12pt"/>
        </w:rPr>
      </w:pPr>
      <w:r w:rsidRPr="002B2EA1">
        <w:rPr>
          <w:rStyle w:val="StyleStyleBold12pt"/>
        </w:rPr>
        <w:t xml:space="preserve">American Heritage Dictionary – 2K </w:t>
      </w:r>
    </w:p>
    <w:p w:rsidR="00096BA8" w:rsidRPr="002B2EA1" w:rsidRDefault="00096BA8" w:rsidP="00096BA8">
      <w:r w:rsidRPr="002B2EA1">
        <w:t>[</w:t>
      </w:r>
      <w:proofErr w:type="gramStart"/>
      <w:r w:rsidRPr="002B2EA1">
        <w:t>www.dictionary.com</w:t>
      </w:r>
      <w:proofErr w:type="gramEnd"/>
      <w:r w:rsidRPr="002B2EA1">
        <w:t>]</w:t>
      </w:r>
    </w:p>
    <w:p w:rsidR="00096BA8" w:rsidRPr="002B2EA1" w:rsidRDefault="00096BA8" w:rsidP="00096BA8">
      <w:r w:rsidRPr="002B2EA1">
        <w:tab/>
      </w:r>
    </w:p>
    <w:p w:rsidR="00096BA8" w:rsidRPr="002B2EA1" w:rsidRDefault="00096BA8" w:rsidP="00096BA8">
      <w:r w:rsidRPr="002B2EA1">
        <w:t xml:space="preserve">3 </w:t>
      </w:r>
      <w:r w:rsidRPr="002B2EA1">
        <w:rPr>
          <w:highlight w:val="lightGray"/>
        </w:rPr>
        <w:t>Used to express</w:t>
      </w:r>
      <w:r w:rsidRPr="002B2EA1">
        <w:t xml:space="preserve"> probability or </w:t>
      </w:r>
      <w:r w:rsidRPr="002B2EA1">
        <w:rPr>
          <w:highlight w:val="lightGray"/>
        </w:rPr>
        <w:t>expectation</w:t>
      </w:r>
    </w:p>
    <w:p w:rsidR="00096BA8" w:rsidRDefault="00096BA8" w:rsidP="00096BA8">
      <w:pPr>
        <w:pStyle w:val="tag"/>
        <w:rPr>
          <w:rFonts w:ascii="Arial" w:hAnsi="Arial" w:cs="Arial"/>
          <w:color w:val="auto"/>
        </w:rPr>
      </w:pPr>
    </w:p>
    <w:p w:rsidR="00096BA8" w:rsidRDefault="00096BA8" w:rsidP="00096BA8">
      <w:pPr>
        <w:pStyle w:val="Heading4"/>
        <w:rPr>
          <w:rFonts w:cs="Arial"/>
        </w:rPr>
      </w:pPr>
      <w:r>
        <w:rPr>
          <w:rFonts w:cs="Arial"/>
        </w:rPr>
        <w:t>4. THE U.S.F.G. is the three branches of government</w:t>
      </w:r>
    </w:p>
    <w:p w:rsidR="00096BA8" w:rsidRPr="0033607A" w:rsidRDefault="00096BA8" w:rsidP="00096BA8">
      <w:pPr>
        <w:rPr>
          <w:rStyle w:val="StyleStyleBold12pt"/>
        </w:rPr>
      </w:pPr>
      <w:r w:rsidRPr="0033607A">
        <w:rPr>
          <w:rStyle w:val="StyleStyleBold12pt"/>
        </w:rPr>
        <w:t>Dictionary.com 2k6</w:t>
      </w:r>
      <w:r>
        <w:rPr>
          <w:rStyle w:val="StyleStyleBold12pt"/>
        </w:rPr>
        <w:t xml:space="preserve"> </w:t>
      </w:r>
      <w:r w:rsidRPr="00C22B0A">
        <w:t>[</w:t>
      </w:r>
      <w:hyperlink r:id="rId13" w:history="1">
        <w:r>
          <w:rPr>
            <w:rStyle w:val="Hyperlink"/>
          </w:rPr>
          <w:t>http://dictionary.reference.com/browse/united+states+government</w:t>
        </w:r>
      </w:hyperlink>
      <w:r w:rsidRPr="00C22B0A">
        <w:t>]</w:t>
      </w:r>
    </w:p>
    <w:p w:rsidR="00096BA8" w:rsidRDefault="00096BA8" w:rsidP="00096BA8">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096BA8" w:rsidRPr="0033607A" w:rsidTr="00F84023">
        <w:tc>
          <w:tcPr>
            <w:tcW w:w="0" w:type="auto"/>
            <w:shd w:val="clear" w:color="auto" w:fill="FFFFFF"/>
            <w:vAlign w:val="center"/>
            <w:hideMark/>
          </w:tcPr>
          <w:p w:rsidR="00096BA8" w:rsidRPr="0033607A" w:rsidRDefault="00096BA8" w:rsidP="00F84023">
            <w:proofErr w:type="gramStart"/>
            <w:r w:rsidRPr="0033607A">
              <w:t>noun</w:t>
            </w:r>
            <w:proofErr w:type="gramEnd"/>
          </w:p>
        </w:tc>
      </w:tr>
      <w:tr w:rsidR="00096BA8" w:rsidRPr="0033607A" w:rsidTr="00F84023">
        <w:tc>
          <w:tcPr>
            <w:tcW w:w="0" w:type="auto"/>
            <w:shd w:val="clear" w:color="auto" w:fill="FFFFFF"/>
            <w:vAlign w:val="center"/>
            <w:hideMark/>
          </w:tcPr>
          <w:p w:rsidR="00096BA8" w:rsidRPr="0033607A" w:rsidRDefault="00096BA8" w:rsidP="00F84023">
            <w:pPr>
              <w:rPr>
                <w:rStyle w:val="StyleBoldUnderline"/>
              </w:rPr>
            </w:pPr>
            <w:proofErr w:type="gramStart"/>
            <w:r w:rsidRPr="0033607A">
              <w:rPr>
                <w:rStyle w:val="StyleBoldUnderline"/>
              </w:rPr>
              <w:t>the</w:t>
            </w:r>
            <w:proofErr w:type="gramEnd"/>
            <w:r w:rsidRPr="0033607A">
              <w:rPr>
                <w:rStyle w:val="StyleBoldUnderline"/>
              </w:rPr>
              <w:t>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096BA8" w:rsidRDefault="00096BA8" w:rsidP="00096BA8"/>
    <w:p w:rsidR="00096BA8" w:rsidRPr="004A127C" w:rsidRDefault="00096BA8" w:rsidP="00096BA8">
      <w:pPr>
        <w:pStyle w:val="Heading4"/>
      </w:pPr>
      <w:r w:rsidRPr="004A127C">
        <w:lastRenderedPageBreak/>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096BA8" w:rsidRDefault="00096BA8" w:rsidP="00096BA8">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096BA8" w:rsidRDefault="00096BA8" w:rsidP="00096BA8">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4A127C">
        <w:rPr>
          <w:sz w:val="10"/>
          <w:szCs w:val="12"/>
        </w:rPr>
        <w:t>well-suited</w:t>
      </w:r>
      <w:proofErr w:type="gramEnd"/>
      <w:r w:rsidRPr="004A127C">
        <w:rPr>
          <w:sz w:val="10"/>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lastRenderedPageBreak/>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w:t>
      </w:r>
      <w:proofErr w:type="gramStart"/>
      <w:r w:rsidRPr="004A127C">
        <w:rPr>
          <w:sz w:val="10"/>
        </w:rPr>
        <w:t>The way in which such issues arise stems from simulation design as well as spontaneous interjections from both the Control Team and the participants in the simulation itself.</w:t>
      </w:r>
      <w:proofErr w:type="gramEnd"/>
      <w:r w:rsidRPr="004A127C">
        <w:rPr>
          <w:sz w:val="10"/>
        </w:rP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w:t>
      </w:r>
      <w:proofErr w:type="gramStart"/>
      <w:r w:rsidRPr="00187FA6">
        <w:rPr>
          <w:sz w:val="10"/>
        </w:rPr>
        <w:t>is</w:t>
      </w:r>
      <w:proofErr w:type="gramEnd"/>
      <w:r w:rsidRPr="00187FA6">
        <w:rPr>
          <w:sz w:val="10"/>
        </w:rPr>
        <w:t xml:space="preserve">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4A127C">
        <w:rPr>
          <w:sz w:val="10"/>
          <w:szCs w:val="12"/>
        </w:rPr>
        <w:t>well developed</w:t>
      </w:r>
      <w:proofErr w:type="gramEnd"/>
      <w:r w:rsidRPr="004A127C">
        <w:rPr>
          <w:sz w:val="10"/>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4A127C">
        <w:rPr>
          <w:sz w:val="10"/>
          <w:szCs w:val="12"/>
        </w:rPr>
        <w:t>well-experienced</w:t>
      </w:r>
      <w:proofErr w:type="gramEnd"/>
      <w:r w:rsidRPr="004A127C">
        <w:rPr>
          <w:sz w:val="10"/>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 xml:space="preserve">appears </w:t>
      </w:r>
      <w:proofErr w:type="gramStart"/>
      <w:r w:rsidRPr="00863396">
        <w:rPr>
          <w:rStyle w:val="StyleBoldUnderline"/>
          <w:highlight w:val="yellow"/>
        </w:rPr>
        <w:t>ill-suited</w:t>
      </w:r>
      <w:proofErr w:type="gramEnd"/>
      <w:r w:rsidRPr="00863396">
        <w:rPr>
          <w:rStyle w:val="StyleBoldUnderline"/>
          <w:highlight w:val="yellow"/>
        </w:rPr>
        <w:t xml:space="preserve">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w:t>
      </w:r>
      <w:r w:rsidRPr="004A127C">
        <w:rPr>
          <w:sz w:val="10"/>
        </w:rPr>
        <w:lastRenderedPageBreak/>
        <w:t xml:space="preserve">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096BA8" w:rsidRDefault="00096BA8" w:rsidP="00096BA8">
      <w:pPr>
        <w:pStyle w:val="Heading4"/>
      </w:pPr>
      <w:r>
        <w:t xml:space="preserve">Switch side </w:t>
      </w:r>
      <w:proofErr w:type="gramStart"/>
      <w:r>
        <w:t>debate is good-direct engagement, not abstract</w:t>
      </w:r>
      <w:proofErr w:type="gramEnd"/>
      <w:r>
        <w:t xml:space="preserve"> relation, with identities we do not identify with is critical to us to overcome the existential resentment we feel towards those with whom we disagree. Lack of switch-side facilitates a refusal to accept that our position is within question</w:t>
      </w:r>
    </w:p>
    <w:p w:rsidR="00096BA8" w:rsidRPr="00FE118A" w:rsidRDefault="00096BA8" w:rsidP="00096BA8">
      <w:pPr>
        <w:rPr>
          <w:rStyle w:val="StyleStyleBold12pt"/>
        </w:rPr>
      </w:pPr>
      <w:r w:rsidRPr="00FE118A">
        <w:rPr>
          <w:rStyle w:val="StyleStyleBold12pt"/>
        </w:rPr>
        <w:t>Glover 10</w:t>
      </w:r>
    </w:p>
    <w:p w:rsidR="00096BA8" w:rsidRPr="00DE75F1" w:rsidRDefault="00096BA8" w:rsidP="00096BA8">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uwyo//amp]</w:t>
      </w:r>
    </w:p>
    <w:p w:rsidR="00096BA8" w:rsidRDefault="00096BA8" w:rsidP="00096BA8"/>
    <w:p w:rsidR="00096BA8" w:rsidRDefault="00096BA8" w:rsidP="00096BA8">
      <w:pPr>
        <w:rPr>
          <w:rStyle w:val="StyleBoldUnderline"/>
        </w:rPr>
      </w:pPr>
      <w:r w:rsidRPr="003D0745">
        <w:rPr>
          <w:sz w:val="16"/>
        </w:rPr>
        <w:t xml:space="preserve">In this vein, </w:t>
      </w:r>
      <w:r w:rsidRPr="00FF1CD0">
        <w:rPr>
          <w:rStyle w:val="StyleBoldUnderline"/>
          <w:highlight w:val="yellow"/>
        </w:rPr>
        <w:t>Connolly sees</w:t>
      </w:r>
      <w:r w:rsidRPr="00B307BB">
        <w:rPr>
          <w:rStyle w:val="StyleBoldUnderline"/>
          <w:highlight w:val="yellow"/>
        </w:rPr>
        <w:t xml:space="preserve"> the goal of political engagement as securing a positive ‘ethos of engagement’</w:t>
      </w:r>
      <w:r w:rsidRPr="00BE5643">
        <w:rPr>
          <w:rStyle w:val="StyleBoldUnderline"/>
        </w:rPr>
        <w:t xml:space="preserve"> in relation to popular </w:t>
      </w:r>
      <w:proofErr w:type="gramStart"/>
      <w:r w:rsidRPr="00BE5643">
        <w:rPr>
          <w:rStyle w:val="StyleBoldUnderline"/>
        </w:rPr>
        <w:t>movements which</w:t>
      </w:r>
      <w:proofErr w:type="gramEnd"/>
      <w:r w:rsidRPr="00BE5643">
        <w:rPr>
          <w:rStyle w:val="StyleBoldUnderline"/>
        </w:rPr>
        <w:t xml:space="preserve"> alter existing assumption</w:t>
      </w:r>
      <w:r w:rsidRPr="003D0745">
        <w:rPr>
          <w:sz w:val="16"/>
        </w:rPr>
        <w:t xml:space="preserve">s, that is, a </w:t>
      </w:r>
      <w:r w:rsidRPr="00BE5643">
        <w:rPr>
          <w:rStyle w:val="StyleBoldUnderline"/>
        </w:rPr>
        <w:t xml:space="preserve">positive attitude towards attempts at pluralization. </w:t>
      </w:r>
      <w:r w:rsidRPr="00B307BB">
        <w:rPr>
          <w:rStyle w:val="StyleBoldUnderline"/>
          <w:highlight w:val="yellow"/>
        </w:rPr>
        <w:t>Connolly suggests we do so through</w:t>
      </w:r>
      <w:r w:rsidRPr="003D0745">
        <w:rPr>
          <w:sz w:val="16"/>
        </w:rPr>
        <w:t xml:space="preserve"> thecultivation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r w:rsidRPr="00BE5643">
        <w:rPr>
          <w:rStyle w:val="StyleBoldUnderline"/>
        </w:rPr>
        <w:t>respect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rsidRPr="003D0745">
        <w:rPr>
          <w:sz w:val="16"/>
        </w:rP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3D0745">
        <w:rPr>
          <w:sz w:val="16"/>
        </w:rPr>
        <w:t xml:space="preserve">.’ 90 Thus, </w:t>
      </w:r>
      <w:r w:rsidRPr="00757655">
        <w:rPr>
          <w:rStyle w:val="StyleBoldUnderline"/>
          <w:highlight w:val="yellow"/>
        </w:rPr>
        <w:t>agonistic respect is a reciprocal democratic virtue meant to operate across relations of difference,</w:t>
      </w:r>
      <w:r w:rsidRPr="00757655">
        <w:rPr>
          <w:rStyle w:val="StyleBoldUnderline"/>
        </w:rPr>
        <w:t xml:space="preserve"> and Connolly deploys it as a regulative ideal for the creation agonistic democratic spaces</w:t>
      </w:r>
      <w:r w:rsidRPr="003D0745">
        <w:rPr>
          <w:sz w:val="16"/>
        </w:rPr>
        <w:t>. 91 In a somewhat related way, the virtue of ‘</w:t>
      </w:r>
      <w:r w:rsidRPr="00BE5643">
        <w:rPr>
          <w:rStyle w:val="StyleBoldUnderline"/>
        </w:rPr>
        <w:t>critical responsiveness’</w:t>
      </w:r>
      <w:r w:rsidRPr="003D0745">
        <w:rPr>
          <w:sz w:val="16"/>
        </w:rPr>
        <w:t xml:space="preserve"> also attempts to move beyond liberal tolerance. </w:t>
      </w:r>
      <w:proofErr w:type="gramStart"/>
      <w:r w:rsidRPr="003D0745">
        <w:rPr>
          <w:sz w:val="16"/>
        </w:rPr>
        <w:t>92 Critical responsiveness</w:t>
      </w:r>
      <w:proofErr w:type="gramEnd"/>
      <w:r w:rsidRPr="003D0745">
        <w:rPr>
          <w:sz w:val="16"/>
        </w:rPr>
        <w:t xml:space="preserve">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rsidRPr="003D0745">
        <w:rPr>
          <w:sz w:val="16"/>
        </w:rPr>
        <w:t xml:space="preserve">, justice, obligation, rights, or legitimacy to a place on one or more of those registers.’ 93 </w:t>
      </w:r>
      <w:r w:rsidRPr="00B307BB">
        <w:rPr>
          <w:rStyle w:val="StyleBoldUnderline"/>
          <w:highlight w:val="yellow"/>
        </w:rPr>
        <w:t>Critical responsiveness</w:t>
      </w:r>
      <w:r w:rsidRPr="00757655">
        <w:rPr>
          <w:rStyle w:val="StyleBoldUnderline"/>
        </w:rPr>
        <w:t xml:space="preserve"> is not pity, charity, or paternalism but </w:t>
      </w:r>
      <w:r w:rsidRPr="00B307BB">
        <w:rPr>
          <w:rStyle w:val="StyleBoldUnderline"/>
          <w:highlight w:val="yellow"/>
        </w:rPr>
        <w:t>implies an enhanced degree of concern for others, driven by the cultivation of reciprocal empathic concern</w:t>
      </w:r>
      <w:r w:rsidRPr="00BE5643">
        <w:rPr>
          <w:rStyle w:val="StyleBoldUnderline"/>
        </w:rPr>
        <w:t xml:space="preserve"> 21 </w:t>
      </w:r>
      <w:r w:rsidRPr="00757655">
        <w:rPr>
          <w:rStyle w:val="StyleBoldUnderline"/>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rsidRPr="003D0745">
        <w:rPr>
          <w:sz w:val="16"/>
        </w:rP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096BA8" w:rsidRPr="00096BA8" w:rsidRDefault="00096BA8" w:rsidP="00096BA8"/>
    <w:p w:rsidR="00096BA8" w:rsidRDefault="00096BA8" w:rsidP="00096BA8">
      <w:pPr>
        <w:pStyle w:val="Heading3"/>
      </w:pPr>
      <w:r>
        <w:lastRenderedPageBreak/>
        <w:t>2</w:t>
      </w:r>
      <w:r w:rsidRPr="00096BA8">
        <w:rPr>
          <w:vertAlign w:val="superscript"/>
        </w:rPr>
        <w:t>nd</w:t>
      </w:r>
      <w:r>
        <w:t xml:space="preserve"> Off</w:t>
      </w:r>
    </w:p>
    <w:p w:rsidR="003A27C0" w:rsidRDefault="003A27C0" w:rsidP="003A27C0">
      <w:pPr>
        <w:pStyle w:val="Heading3"/>
        <w:rPr>
          <w:rStyle w:val="StyleBoldUnderline"/>
          <w:rFonts w:asciiTheme="minorHAnsi" w:hAnsiTheme="minorHAnsi"/>
        </w:rPr>
      </w:pPr>
      <w:r>
        <w:rPr>
          <w:rStyle w:val="StyleBoldUnderline"/>
          <w:rFonts w:asciiTheme="minorHAnsi" w:hAnsiTheme="minorHAnsi"/>
        </w:rPr>
        <w:lastRenderedPageBreak/>
        <w:t xml:space="preserve">1NC </w:t>
      </w:r>
    </w:p>
    <w:p w:rsidR="003A27C0" w:rsidRDefault="003A27C0" w:rsidP="003A27C0">
      <w:pPr>
        <w:pStyle w:val="Heading4"/>
      </w:pPr>
      <w:r>
        <w:t>The United States Federal Government should release people held for asserting their sovereignty or self-determination rights and cease from detaining such individuals in the future.</w:t>
      </w:r>
    </w:p>
    <w:p w:rsidR="003A27C0" w:rsidRDefault="003A27C0" w:rsidP="003A27C0">
      <w:pPr>
        <w:pStyle w:val="Heading4"/>
      </w:pPr>
      <w:r>
        <w:t xml:space="preserve">The Executive Branch of the United States should define limit the scope of associated forces </w:t>
      </w:r>
      <w:r w:rsidRPr="00D771D8">
        <w:t>to al-Qaeda, the Taliban, or those nations, organizations, or persons who enjoy close and well-established collaboration with al-Qaeda or the Taliban.</w:t>
      </w:r>
      <w:r>
        <w:t xml:space="preserve"> The president should adhere to this order.  </w:t>
      </w:r>
    </w:p>
    <w:p w:rsidR="003A27C0" w:rsidRPr="004F7C8C" w:rsidRDefault="003A27C0" w:rsidP="003A27C0">
      <w:pPr>
        <w:pStyle w:val="Heading4"/>
      </w:pPr>
      <w:r>
        <w:t>De Facto and De Jure self-binding create accountability from the courts and risk political alienation for going back on promises</w:t>
      </w:r>
    </w:p>
    <w:p w:rsidR="003A27C0" w:rsidRDefault="003A27C0" w:rsidP="003A27C0">
      <w:pPr>
        <w:rPr>
          <w:rStyle w:val="Emphasis"/>
        </w:rPr>
      </w:pPr>
      <w:r>
        <w:rPr>
          <w:rStyle w:val="Emphasis"/>
        </w:rPr>
        <w:br w:type="page"/>
      </w:r>
    </w:p>
    <w:p w:rsidR="003A27C0" w:rsidRPr="00C03694" w:rsidRDefault="003A27C0" w:rsidP="003A27C0">
      <w:pPr>
        <w:rPr>
          <w:rStyle w:val="Emphasis"/>
          <w:bCs/>
          <w:iCs w:val="0"/>
          <w:sz w:val="26"/>
          <w:u w:val="none"/>
          <w:bdr w:val="none" w:sz="0" w:space="0" w:color="auto"/>
        </w:rPr>
      </w:pPr>
      <w:r w:rsidRPr="00596924">
        <w:rPr>
          <w:rStyle w:val="StyleStyleBold12pt"/>
        </w:rPr>
        <w:lastRenderedPageBreak/>
        <w:t xml:space="preserve">Posner </w:t>
      </w:r>
      <w:proofErr w:type="gramStart"/>
      <w:r w:rsidRPr="00596924">
        <w:rPr>
          <w:rStyle w:val="StyleStyleBold12pt"/>
        </w:rPr>
        <w:t>and  Vermeule</w:t>
      </w:r>
      <w:proofErr w:type="gramEnd"/>
      <w:r w:rsidRPr="00596924">
        <w:rPr>
          <w:rStyle w:val="StyleStyleBold12pt"/>
        </w:rPr>
        <w:t xml:space="preserve"> 2010</w:t>
      </w:r>
      <w:r>
        <w:rPr>
          <w:rStyle w:val="StyleStyleBold12pt"/>
        </w:rPr>
        <w:t xml:space="preserve"> </w:t>
      </w:r>
      <w:r>
        <w:rPr>
          <w:rStyle w:val="TitleChar"/>
          <w:b w:val="0"/>
          <w:u w:val="none"/>
        </w:rPr>
        <w:t>[</w:t>
      </w:r>
      <w:r w:rsidRPr="00596924">
        <w:rPr>
          <w:rStyle w:val="TitleChar"/>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u w:val="none"/>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xml:space="preserve">, </w:t>
      </w:r>
      <w:r>
        <w:rPr>
          <w:rStyle w:val="TitleChar"/>
          <w:b w:val="0"/>
          <w:u w:val="none"/>
        </w:rPr>
        <w:t>Oxford Press, p. 138-139</w:t>
      </w:r>
      <w:r w:rsidRPr="00596924">
        <w:rPr>
          <w:rStyle w:val="TitleChar"/>
          <w:b w:val="0"/>
          <w:u w:val="none"/>
        </w:rPr>
        <w:t>//wyo-sc]</w:t>
      </w:r>
    </w:p>
    <w:p w:rsidR="003A27C0" w:rsidRDefault="003A27C0" w:rsidP="003A27C0">
      <w:pPr>
        <w:autoSpaceDE w:val="0"/>
        <w:autoSpaceDN w:val="0"/>
        <w:adjustRightInd w:val="0"/>
        <w:rPr>
          <w:rStyle w:val="TitleChar"/>
        </w:rPr>
      </w:pPr>
      <w:r w:rsidRPr="004A6E4E">
        <w:rPr>
          <w:sz w:val="16"/>
        </w:rPr>
        <w:t xml:space="preserve">Many of our mechanisms are unproblematic from a legal perspective, as they involve presidential actions that are clearly lawful. But a few raise legal questions; in particular, those that involve self-binding.59 Can a president bind </w:t>
      </w:r>
      <w:proofErr w:type="gramStart"/>
      <w:r w:rsidRPr="004A6E4E">
        <w:rPr>
          <w:sz w:val="16"/>
        </w:rPr>
        <w:t>himself</w:t>
      </w:r>
      <w:proofErr w:type="gramEnd"/>
      <w:r w:rsidRPr="004A6E4E">
        <w:rPr>
          <w:sz w:val="16"/>
        </w:rPr>
        <w:t xml:space="preserve">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941165">
        <w:rPr>
          <w:rStyle w:val="TitleChar"/>
          <w:highlight w:val="yellow"/>
        </w:rPr>
        <w:t>A president might commit</w:t>
      </w:r>
      <w:r w:rsidRPr="00C03694">
        <w:rPr>
          <w:rStyle w:val="TitleChar"/>
        </w:rPr>
        <w:t xml:space="preserve"> himself </w:t>
      </w:r>
      <w:r w:rsidRPr="00941165">
        <w:rPr>
          <w:rStyle w:val="TitleChar"/>
          <w:highlight w:val="yellow"/>
        </w:rPr>
        <w:t>to a long-term project of 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941165">
        <w:rPr>
          <w:rStyle w:val="TitleChar"/>
          <w:highlight w:val="yellow"/>
        </w:rPr>
        <w:t>The president might use formal means to bind himself</w:t>
      </w:r>
      <w:r w:rsidRPr="004A6E4E">
        <w:rPr>
          <w:rFonts w:ascii="Times New Roman" w:hAnsi="Times New Roman" w:cs="Times New Roman"/>
          <w:sz w:val="16"/>
          <w:szCs w:val="20"/>
        </w:rPr>
        <w:t xml:space="preserve">. This is </w:t>
      </w:r>
      <w:r w:rsidRPr="00941165">
        <w:rPr>
          <w:rStyle w:val="TitleChar"/>
          <w:highlight w:val="yellow"/>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BB299F">
        <w:rPr>
          <w:rStyle w:val="Emphasis"/>
          <w:highlight w:val="yellow"/>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the president can always repeal the executive order</w:t>
      </w:r>
      <w:r w:rsidRPr="004A6E4E">
        <w:rPr>
          <w:rFonts w:ascii="Times New Roman" w:hAnsi="Times New Roman" w:cs="Times New Roman"/>
          <w:sz w:val="16"/>
          <w:szCs w:val="20"/>
        </w:rPr>
        <w:t xml:space="preserve"> </w:t>
      </w:r>
      <w:r w:rsidRPr="00BB299F">
        <w:rPr>
          <w:rStyle w:val="TitleChar"/>
          <w:highlight w:val="yellow"/>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BB299F">
        <w:rPr>
          <w:rStyle w:val="TitleChar"/>
          <w:highlight w:val="yellow"/>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 xml:space="preserve">This is not only possible </w:t>
      </w:r>
      <w:proofErr w:type="gramStart"/>
      <w:r w:rsidRPr="004A6E4E">
        <w:rPr>
          <w:sz w:val="16"/>
        </w:rPr>
        <w:t>but</w:t>
      </w:r>
      <w:proofErr w:type="gramEnd"/>
      <w:r w:rsidRPr="004A6E4E">
        <w:rPr>
          <w:sz w:val="16"/>
        </w:rPr>
        <w:t xml:space="preserve"> frequent and important</w:t>
      </w:r>
      <w:r w:rsidRPr="004A6E4E">
        <w:rPr>
          <w:rFonts w:ascii="Times New Roman" w:hAnsi="Times New Roman" w:cs="Times New Roman"/>
          <w:sz w:val="16"/>
          <w:szCs w:val="20"/>
        </w:rPr>
        <w:t xml:space="preserve">. </w:t>
      </w:r>
      <w:r w:rsidRPr="00BB299F">
        <w:rPr>
          <w:rStyle w:val="TitleChar"/>
          <w:highlight w:val="yellow"/>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proofErr w:type="gramStart"/>
      <w:r w:rsidRPr="00BB299F">
        <w:rPr>
          <w:rStyle w:val="TitleChar"/>
          <w:highlight w:val="yellow"/>
        </w:rPr>
        <w:t>However</w:t>
      </w:r>
      <w:proofErr w:type="gramEnd"/>
      <w:r w:rsidRPr="004A6E4E">
        <w:rPr>
          <w:rFonts w:ascii="Times New Roman" w:hAnsi="Times New Roman" w:cs="Times New Roman"/>
          <w:sz w:val="16"/>
          <w:szCs w:val="20"/>
        </w:rPr>
        <w:t xml:space="preserve">, </w:t>
      </w:r>
      <w:r w:rsidRPr="00BB299F">
        <w:rPr>
          <w:rStyle w:val="TitleChar"/>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TitleChar"/>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So long as policies 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TitleChar"/>
          <w:highlight w:val="yellow"/>
        </w:rPr>
        <w:t>the president’s</w:t>
      </w:r>
      <w:r w:rsidRPr="004A6E4E">
        <w:rPr>
          <w:rFonts w:ascii="Times New Roman" w:hAnsi="Times New Roman" w:cs="Times New Roman"/>
          <w:sz w:val="16"/>
          <w:szCs w:val="20"/>
        </w:rPr>
        <w:t xml:space="preserve"> own </w:t>
      </w:r>
      <w:r w:rsidRPr="00BB299F">
        <w:rPr>
          <w:rStyle w:val="TitleChar"/>
          <w:highlight w:val="yellow"/>
        </w:rPr>
        <w:t>future choices</w:t>
      </w:r>
      <w:r w:rsidRPr="004F7C8C">
        <w:rPr>
          <w:rStyle w:val="TitleChar"/>
        </w:rPr>
        <w:t xml:space="preserve"> in ways </w:t>
      </w:r>
      <w:r w:rsidRPr="00BB299F">
        <w:rPr>
          <w:rStyle w:val="TitleChar"/>
          <w:highlight w:val="yellow"/>
        </w:rPr>
        <w:t>that impose</w:t>
      </w:r>
      <w:r w:rsidRPr="00BB299F">
        <w:rPr>
          <w:rFonts w:ascii="Times New Roman" w:hAnsi="Times New Roman" w:cs="Times New Roman"/>
          <w:sz w:val="16"/>
          <w:szCs w:val="20"/>
          <w:highlight w:val="yellow"/>
        </w:rPr>
        <w:t xml:space="preserve"> </w:t>
      </w:r>
      <w:r w:rsidRPr="00BB299F">
        <w:rPr>
          <w:rStyle w:val="TitleChar"/>
          <w:highlight w:val="yellow"/>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3A27C0" w:rsidRDefault="003A27C0" w:rsidP="003A27C0"/>
    <w:p w:rsidR="00096BA8" w:rsidRPr="00096BA8" w:rsidRDefault="00096BA8" w:rsidP="00096BA8">
      <w:pPr>
        <w:pStyle w:val="Heading3"/>
      </w:pPr>
      <w:r>
        <w:lastRenderedPageBreak/>
        <w:t>3</w:t>
      </w:r>
      <w:r w:rsidRPr="00096BA8">
        <w:rPr>
          <w:vertAlign w:val="superscript"/>
        </w:rPr>
        <w:t>rd</w:t>
      </w:r>
      <w:r>
        <w:t xml:space="preserve"> Off</w:t>
      </w:r>
    </w:p>
    <w:p w:rsidR="00096BA8" w:rsidRPr="009055A7" w:rsidRDefault="00096BA8" w:rsidP="00096BA8">
      <w:pPr>
        <w:pStyle w:val="Heading4"/>
      </w:pPr>
      <w:r w:rsidRPr="00104A96">
        <w:t>Al Qaeda is weak now but could recover if the US allows them the opportunity</w:t>
      </w:r>
    </w:p>
    <w:p w:rsidR="00096BA8" w:rsidRDefault="00096BA8" w:rsidP="00096BA8">
      <w:r w:rsidRPr="00104A96">
        <w:rPr>
          <w:rStyle w:val="StyleStyleBold12pt"/>
        </w:rPr>
        <w:t>McLaughlin 13</w:t>
      </w:r>
      <w:r w:rsidRPr="00104A96">
        <w:t xml:space="preserve"> </w:t>
      </w:r>
    </w:p>
    <w:p w:rsidR="00096BA8" w:rsidRPr="00104A96" w:rsidRDefault="00096BA8" w:rsidP="00096BA8">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rsidR="00096BA8" w:rsidRPr="00BE25D5" w:rsidRDefault="00096BA8" w:rsidP="00096BA8">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over tactics, targets, and ways to correct past errors</w:t>
      </w:r>
      <w:proofErr w:type="gramStart"/>
      <w:r w:rsidRPr="00C81F0E">
        <w:rPr>
          <w:sz w:val="12"/>
        </w:rPr>
        <w:t>.¶</w:t>
      </w:r>
      <w:proofErr w:type="gramEnd"/>
      <w:r w:rsidRPr="00C81F0E">
        <w:rPr>
          <w:sz w:val="12"/>
        </w:rPr>
        <w:t xml:space="preserve"> On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proofErr w:type="gramStart"/>
      <w:r w:rsidRPr="00104A96">
        <w:rPr>
          <w:rStyle w:val="StyleBoldUnderline"/>
        </w:rPr>
        <w:t>.</w:t>
      </w:r>
      <w:r w:rsidRPr="00C81F0E">
        <w:rPr>
          <w:rStyle w:val="StyleBoldUnderline"/>
          <w:sz w:val="12"/>
        </w:rPr>
        <w:t>¶</w:t>
      </w:r>
      <w:proofErr w:type="gramEnd"/>
      <w:r w:rsidRPr="00104A96">
        <w:rPr>
          <w:rStyle w:val="StyleBoldUnderline"/>
        </w:rPr>
        <w:t xml:space="preserve"> </w:t>
      </w:r>
      <w:r w:rsidRPr="00E519B7">
        <w:rPr>
          <w:rStyle w:val="StyleBoldUnderline"/>
          <w:highlight w:val="green"/>
        </w:rPr>
        <w:t>We</w:t>
      </w:r>
      <w:r w:rsidRPr="00104A96">
        <w:rPr>
          <w:rStyle w:val="StyleBoldUnderline"/>
        </w:rPr>
        <w:t xml:space="preserve"> especially </w:t>
      </w:r>
      <w:r w:rsidRPr="00E519B7">
        <w:rPr>
          <w:rStyle w:val="StyleBoldUnderline"/>
          <w:highlight w:val="green"/>
        </w:rPr>
        <w:t xml:space="preserve">should remain alert that </w:t>
      </w:r>
      <w:r w:rsidRPr="00103BDB">
        <w:rPr>
          <w:rStyle w:val="StyleBoldUnderline"/>
          <w:highlight w:val="yellow"/>
        </w:rPr>
        <w:t xml:space="preserve">some of the </w:t>
      </w:r>
      <w:r w:rsidRPr="00E519B7">
        <w:rPr>
          <w:rStyle w:val="StyleBoldUnderline"/>
          <w:highlight w:val="green"/>
        </w:rPr>
        <w:t>smaller groups could surprise us by pointing an attacker toward the U</w:t>
      </w:r>
      <w:r w:rsidRPr="00104A96">
        <w:rPr>
          <w:rStyle w:val="StyleBoldUnderline"/>
        </w:rPr>
        <w:t xml:space="preserve">nited </w:t>
      </w:r>
      <w:r w:rsidRPr="00E519B7">
        <w:rPr>
          <w:rStyle w:val="StyleBoldUnderline"/>
          <w:highlight w:val="green"/>
        </w:rPr>
        <w:t>S</w:t>
      </w:r>
      <w:r w:rsidRPr="00104A96">
        <w:rPr>
          <w:rStyle w:val="StyleBoldUnderline"/>
        </w:rPr>
        <w:t>tates, as Pakistan’s Tehrik e Taliban did</w:t>
      </w:r>
      <w:r w:rsidRPr="00C81F0E">
        <w:rPr>
          <w:sz w:val="12"/>
        </w:rPr>
        <w:t xml:space="preserve"> in preparing Faizal Shazad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sz w:val="12"/>
        </w:rPr>
        <w:t>¶</w:t>
      </w:r>
      <w:r w:rsidRPr="00104A96">
        <w:rPr>
          <w:rStyle w:val="StyleBoldUnderline"/>
        </w:rPr>
        <w:t xml:space="preserve"> Equally important, </w:t>
      </w:r>
      <w:r w:rsidRPr="00E519B7">
        <w:rPr>
          <w:rStyle w:val="StyleBoldUnderline"/>
          <w:highlight w:val="green"/>
        </w:rPr>
        <w:t xml:space="preserve">jihadists are </w:t>
      </w:r>
      <w:r w:rsidRPr="00103BDB">
        <w:rPr>
          <w:rStyle w:val="StyleBoldUnderline"/>
          <w:highlight w:val="yellow"/>
        </w:rPr>
        <w:t xml:space="preserve">now </w:t>
      </w:r>
      <w:r w:rsidRPr="00E519B7">
        <w:rPr>
          <w:rStyle w:val="StyleBoldUnderline"/>
          <w:highlight w:val="green"/>
        </w:rPr>
        <w:t>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w:t>
      </w:r>
      <w:proofErr w:type="gramStart"/>
      <w:r w:rsidRPr="00C81F0E">
        <w:rPr>
          <w:sz w:val="12"/>
        </w:rPr>
        <w:t>.¶</w:t>
      </w:r>
      <w:proofErr w:type="gramEnd"/>
      <w:r w:rsidRPr="00C81F0E">
        <w:rPr>
          <w:sz w:val="12"/>
        </w:rPr>
        <w:t xml:space="preserve"> We are now seeing a similar awareness among jihadists in Syria, Tunisia, Libya, and Yemen. </w:t>
      </w:r>
      <w:r w:rsidRPr="00E519B7">
        <w:rPr>
          <w:rStyle w:val="StyleBoldUnderline"/>
          <w:highlight w:val="green"/>
        </w:rPr>
        <w:t xml:space="preserve">If </w:t>
      </w:r>
      <w:r w:rsidRPr="00103BDB">
        <w:rPr>
          <w:rStyle w:val="StyleBoldUnderline"/>
          <w:highlight w:val="yellow"/>
        </w:rPr>
        <w:t>these “</w:t>
      </w:r>
      <w:r w:rsidRPr="00E519B7">
        <w:rPr>
          <w:rStyle w:val="StyleBoldUnderline"/>
          <w:highlight w:val="green"/>
        </w:rPr>
        <w:t>lessons learned” take hold and spread, it will become harder to separate terrorists from populations and root them out</w:t>
      </w:r>
      <w:proofErr w:type="gramStart"/>
      <w:r w:rsidRPr="00103BDB">
        <w:rPr>
          <w:rStyle w:val="StyleBoldUnderline"/>
          <w:highlight w:val="yellow"/>
        </w:rPr>
        <w:t>.</w:t>
      </w:r>
      <w:r w:rsidRPr="00C81F0E">
        <w:rPr>
          <w:rStyle w:val="StyleBoldUnderline"/>
          <w:sz w:val="12"/>
          <w:highlight w:val="yellow"/>
        </w:rPr>
        <w:t>¶</w:t>
      </w:r>
      <w:proofErr w:type="gramEnd"/>
      <w:r w:rsidRPr="00104A96">
        <w:rPr>
          <w:rStyle w:val="StyleBoldUnderline"/>
        </w:rPr>
        <w:t xml:space="preserve"> Taken together, these three trends are a cautionary tale for those seeking to gauge the future of the terrorist threat.</w:t>
      </w:r>
      <w:r w:rsidRPr="00C81F0E">
        <w:rPr>
          <w:rStyle w:val="StyleBoldUnderline"/>
          <w:sz w:val="12"/>
        </w:rPr>
        <w:t>¶</w:t>
      </w:r>
      <w:r w:rsidRPr="00104A96">
        <w:rPr>
          <w:rStyle w:val="StyleBoldUnderline"/>
        </w:rPr>
        <w:t xml:space="preserve"> </w:t>
      </w:r>
      <w:r w:rsidRPr="00E519B7">
        <w:rPr>
          <w:rStyle w:val="Emphasis"/>
          <w:highlight w:val="green"/>
        </w:rPr>
        <w:t xml:space="preserve">Al Qaeda </w:t>
      </w:r>
      <w:r w:rsidRPr="00103BDB">
        <w:rPr>
          <w:rStyle w:val="Emphasis"/>
          <w:highlight w:val="yellow"/>
        </w:rPr>
        <w:t xml:space="preserve">today may be weakened, but its wounds are far from fatal. It </w:t>
      </w:r>
      <w:r w:rsidRPr="00E519B7">
        <w:rPr>
          <w:rStyle w:val="Emphasis"/>
          <w:highlight w:val="green"/>
        </w:rPr>
        <w:t>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proofErr w:type="gramStart"/>
      <w:r w:rsidRPr="00C81F0E">
        <w:rPr>
          <w:sz w:val="12"/>
        </w:rPr>
        <w:t>.¶</w:t>
      </w:r>
      <w:proofErr w:type="gramEnd"/>
      <w:r w:rsidRPr="00C81F0E">
        <w:rPr>
          <w:sz w:val="12"/>
        </w:rPr>
        <w:t xml:space="preserve"> So </w:t>
      </w:r>
      <w:r w:rsidRPr="00E519B7">
        <w:rPr>
          <w:rStyle w:val="StyleBoldUnderline"/>
          <w:highlight w:val="green"/>
        </w:rPr>
        <w:t>if we are ever tempted to lower our guard</w:t>
      </w:r>
      <w:r w:rsidRPr="00C81F0E">
        <w:rPr>
          <w:sz w:val="12"/>
        </w:rPr>
        <w:t xml:space="preserve"> in debating whether and when this war might end, </w:t>
      </w:r>
      <w:r w:rsidRPr="00E519B7">
        <w:rPr>
          <w:rStyle w:val="StyleBoldUnderline"/>
          <w:highlight w:val="green"/>
        </w:rPr>
        <w:t>we should take heed</w:t>
      </w:r>
      <w:r w:rsidRPr="00C81F0E">
        <w:rPr>
          <w:sz w:val="12"/>
        </w:rPr>
        <w:t xml:space="preserve"> of these trends and of the wisdom J. R. R. Tolkien has Eowyn speak in “Lord of the Rings”: "It needs but one foe to breed a war, not two ..."</w:t>
      </w:r>
    </w:p>
    <w:p w:rsidR="00096BA8" w:rsidRPr="00764DA7" w:rsidRDefault="00096BA8" w:rsidP="00096BA8">
      <w:pPr>
        <w:pStyle w:val="Heading4"/>
      </w:pPr>
      <w:r w:rsidRPr="00764DA7">
        <w:t>Continued indefinite detention key to winning the war on terror</w:t>
      </w:r>
    </w:p>
    <w:p w:rsidR="00096BA8" w:rsidRPr="007A5A66" w:rsidRDefault="00096BA8" w:rsidP="00096BA8">
      <w:pPr>
        <w:rPr>
          <w:rStyle w:val="StyleStyleBold12pt"/>
        </w:rPr>
      </w:pPr>
      <w:r w:rsidRPr="007A5A66">
        <w:rPr>
          <w:rStyle w:val="StyleStyleBold12pt"/>
        </w:rPr>
        <w:t>Hodgkinson ‘12</w:t>
      </w:r>
    </w:p>
    <w:p w:rsidR="00096BA8" w:rsidRPr="00A8461D" w:rsidRDefault="00096BA8" w:rsidP="00096BA8">
      <w:r>
        <w:t>[</w:t>
      </w:r>
      <w:r w:rsidRPr="00A8461D">
        <w:t xml:space="preserve">Sandra L. Hodgkinson, former </w:t>
      </w:r>
      <w:r>
        <w:t>Chief of Staff</w:t>
      </w:r>
      <w:r w:rsidRPr="00A8461D">
        <w:t xml:space="preserve"> for Deputy Secretary of Defense William J. </w:t>
      </w:r>
      <w:r>
        <w:t>Lynn, III and</w:t>
      </w:r>
      <w:r w:rsidRPr="00A8461D">
        <w:t xml:space="preserve"> Deputy Assistant Secretary </w:t>
      </w:r>
      <w:r>
        <w:t>of Defense for Detainee Affairs</w:t>
      </w:r>
      <w:r w:rsidRPr="00A8461D">
        <w:t xml:space="preserve"> and Distinguished Visiting Research Fellow at National Defense </w:t>
      </w:r>
      <w:r>
        <w:t xml:space="preserve">University, “Executive Power in a War Without End: Goldsmith, the Erosion of Executive Authority on Detention, and the End of the War on Terror,” CASE WESTERN RESERVE JOURNAL OF INTERNATIONAL LAW VOL. 45, Fall 2012, </w:t>
      </w:r>
      <w:hyperlink r:id="rId14" w:history="1">
        <w:r w:rsidRPr="00D26609">
          <w:rPr>
            <w:rStyle w:val="Hyperlink"/>
          </w:rPr>
          <w:t>http://law.case.edu/journals/JIL/Documents/45CaseWResJIntlL1&amp;2.pdf //</w:t>
        </w:r>
      </w:hyperlink>
      <w:r>
        <w:t xml:space="preserve"> wyo-ch]</w:t>
      </w:r>
    </w:p>
    <w:p w:rsidR="00096BA8" w:rsidRDefault="00096BA8" w:rsidP="00096BA8">
      <w:pPr>
        <w:rPr>
          <w:rStyle w:val="StyleBoldUnderline"/>
        </w:rPr>
      </w:pPr>
      <w:r w:rsidRPr="00336EA4">
        <w:rPr>
          <w:sz w:val="16"/>
        </w:rPr>
        <w:t>There is no such thing as a war without end. All wars come to an end, even though it may be hard to predict when that end will be. When President Woodrow Wilson first coined the phrase “the war to end all wars” when speaking to Congress about World War I39 or when President Roosevelt referred to World War II as the “Long War,”40 neither president could easily predict when the war would end. At some level of destruction, some level of defeat, or some level of fighting fatigue, one way or another, wars end. In a classic state on-state conflict, the typical ways to end a war are through a peace treaty, defeat, or surrender.41 World War I ended with the Treaty of Versailles</w:t>
      </w:r>
      <w:proofErr w:type="gramStart"/>
      <w:r w:rsidRPr="00336EA4">
        <w:rPr>
          <w:sz w:val="16"/>
        </w:rPr>
        <w:t>,42</w:t>
      </w:r>
      <w:proofErr w:type="gramEnd"/>
      <w:r w:rsidRPr="00336EA4">
        <w:rPr>
          <w:sz w:val="16"/>
        </w:rPr>
        <w:t xml:space="preserve"> while World War II ended with Germany and Japan surrendering.43 Generally, upon conclusion of the war, it is presumed that most, if not all, members of the country’s regular armed forces will lay down their arms and comply with the outcome of the war. This, however, is not always the case. </w:t>
      </w:r>
      <w:r w:rsidRPr="00A73DE3">
        <w:rPr>
          <w:rStyle w:val="StyleBoldUnderline"/>
        </w:rPr>
        <w:t>Many modern conflicts have evolved into protracted insurgencies when non-government controlled forces are not ready to give up the fight, and are able to continue to fight.</w:t>
      </w:r>
      <w:r w:rsidRPr="00336EA4">
        <w:rPr>
          <w:sz w:val="16"/>
        </w:rPr>
        <w:t xml:space="preserve"> The recent example of Iraq is </w:t>
      </w:r>
      <w:r w:rsidRPr="00336EA4">
        <w:rPr>
          <w:sz w:val="16"/>
        </w:rPr>
        <w:lastRenderedPageBreak/>
        <w:t xml:space="preserve">illustrative, as Iraqi insurgents have continued to destabilize the country long after the official war has ended.44 Northern Ireland is another example of a country where the fighting continued long after the peace process was in place.45 </w:t>
      </w:r>
      <w:r w:rsidRPr="0089457A">
        <w:rPr>
          <w:rStyle w:val="StyleBoldUnderline"/>
          <w:highlight w:val="green"/>
        </w:rPr>
        <w:t>There is a path to victory for the U</w:t>
      </w:r>
      <w:r w:rsidRPr="00A73DE3">
        <w:rPr>
          <w:rStyle w:val="StyleBoldUnderline"/>
          <w:highlight w:val="yellow"/>
        </w:rPr>
        <w:t xml:space="preserve">nited </w:t>
      </w:r>
      <w:r w:rsidRPr="0089457A">
        <w:rPr>
          <w:rStyle w:val="StyleBoldUnderline"/>
          <w:highlight w:val="green"/>
        </w:rPr>
        <w:t>S</w:t>
      </w:r>
      <w:r w:rsidRPr="00A73DE3">
        <w:rPr>
          <w:rStyle w:val="StyleBoldUnderline"/>
          <w:highlight w:val="yellow"/>
        </w:rPr>
        <w:t xml:space="preserve">tates </w:t>
      </w:r>
      <w:r w:rsidRPr="0089457A">
        <w:rPr>
          <w:rStyle w:val="StyleBoldUnderline"/>
          <w:highlight w:val="green"/>
        </w:rPr>
        <w:t xml:space="preserve">in this war against </w:t>
      </w:r>
      <w:r w:rsidRPr="00A73DE3">
        <w:rPr>
          <w:rStyle w:val="StyleBoldUnderline"/>
          <w:highlight w:val="yellow"/>
        </w:rPr>
        <w:t xml:space="preserve">the transnational non-state actor </w:t>
      </w:r>
      <w:r w:rsidRPr="0089457A">
        <w:rPr>
          <w:rStyle w:val="StyleBoldUnderline"/>
          <w:highlight w:val="green"/>
        </w:rPr>
        <w:t xml:space="preserve">al-Qaeda, even if every member </w:t>
      </w:r>
      <w:r w:rsidRPr="00A73DE3">
        <w:rPr>
          <w:rStyle w:val="StyleBoldUnderline"/>
          <w:highlight w:val="yellow"/>
        </w:rPr>
        <w:t xml:space="preserve">of al-Qaeda </w:t>
      </w:r>
      <w:r w:rsidRPr="0089457A">
        <w:rPr>
          <w:rStyle w:val="StyleBoldUnderline"/>
          <w:highlight w:val="green"/>
        </w:rPr>
        <w:t xml:space="preserve">does not lay down </w:t>
      </w:r>
      <w:r w:rsidRPr="00A73DE3">
        <w:rPr>
          <w:rStyle w:val="StyleBoldUnderline"/>
          <w:highlight w:val="yellow"/>
        </w:rPr>
        <w:t xml:space="preserve">his </w:t>
      </w:r>
      <w:r w:rsidRPr="0089457A">
        <w:rPr>
          <w:rStyle w:val="StyleBoldUnderline"/>
          <w:highlight w:val="green"/>
        </w:rPr>
        <w:t xml:space="preserve">arms </w:t>
      </w:r>
      <w:r w:rsidRPr="00A73DE3">
        <w:rPr>
          <w:rStyle w:val="StyleBoldUnderline"/>
          <w:highlight w:val="yellow"/>
        </w:rPr>
        <w:t>in surrender or acknowledge defeat.</w:t>
      </w:r>
      <w:r w:rsidRPr="00336EA4">
        <w:rPr>
          <w:sz w:val="16"/>
        </w:rPr>
        <w:t xml:space="preserve"> There are four steps on this path to victory. First, </w:t>
      </w:r>
      <w:r w:rsidRPr="0089457A">
        <w:rPr>
          <w:rStyle w:val="StyleBoldUnderline"/>
          <w:highlight w:val="green"/>
        </w:rPr>
        <w:t>the U</w:t>
      </w:r>
      <w:r w:rsidRPr="00A73DE3">
        <w:rPr>
          <w:rStyle w:val="StyleBoldUnderline"/>
          <w:highlight w:val="yellow"/>
        </w:rPr>
        <w:t xml:space="preserve">nited </w:t>
      </w:r>
      <w:r w:rsidRPr="0089457A">
        <w:rPr>
          <w:rStyle w:val="StyleBoldUnderline"/>
          <w:highlight w:val="green"/>
        </w:rPr>
        <w:t>S</w:t>
      </w:r>
      <w:r w:rsidRPr="00A73DE3">
        <w:rPr>
          <w:rStyle w:val="StyleBoldUnderline"/>
          <w:highlight w:val="yellow"/>
        </w:rPr>
        <w:t xml:space="preserve">tates </w:t>
      </w:r>
      <w:r w:rsidRPr="0089457A">
        <w:rPr>
          <w:rStyle w:val="StyleBoldUnderline"/>
          <w:highlight w:val="green"/>
        </w:rPr>
        <w:t xml:space="preserve">and </w:t>
      </w:r>
      <w:r w:rsidRPr="00A73DE3">
        <w:rPr>
          <w:rStyle w:val="StyleBoldUnderline"/>
          <w:highlight w:val="yellow"/>
        </w:rPr>
        <w:t xml:space="preserve">its </w:t>
      </w:r>
      <w:r w:rsidRPr="0089457A">
        <w:rPr>
          <w:rStyle w:val="StyleBoldUnderline"/>
          <w:highlight w:val="green"/>
        </w:rPr>
        <w:t xml:space="preserve">allies must kill or capture </w:t>
      </w:r>
      <w:r w:rsidRPr="00A73DE3">
        <w:rPr>
          <w:rStyle w:val="StyleBoldUnderline"/>
          <w:highlight w:val="yellow"/>
        </w:rPr>
        <w:t xml:space="preserve">the </w:t>
      </w:r>
      <w:r w:rsidRPr="0089457A">
        <w:rPr>
          <w:rStyle w:val="StyleBoldUnderline"/>
          <w:highlight w:val="green"/>
        </w:rPr>
        <w:t>senior al-Qaeda leadership</w:t>
      </w:r>
      <w:r w:rsidRPr="00A73DE3">
        <w:rPr>
          <w:rStyle w:val="StyleBoldUnderline"/>
          <w:highlight w:val="yellow"/>
        </w:rPr>
        <w:t>.</w:t>
      </w:r>
      <w:r w:rsidRPr="00336EA4">
        <w:rPr>
          <w:sz w:val="16"/>
        </w:rPr>
        <w:t xml:space="preserve"> We are doing that. </w:t>
      </w:r>
      <w:r w:rsidRPr="00A73DE3">
        <w:rPr>
          <w:rStyle w:val="StyleBoldUnderline"/>
        </w:rPr>
        <w:t xml:space="preserve">The point regarding kill or </w:t>
      </w:r>
      <w:r w:rsidRPr="0089457A">
        <w:rPr>
          <w:rStyle w:val="StyleBoldUnderline"/>
          <w:highlight w:val="green"/>
        </w:rPr>
        <w:t>capture is critical</w:t>
      </w:r>
      <w:r w:rsidRPr="00A73DE3">
        <w:rPr>
          <w:rStyle w:val="StyleBoldUnderline"/>
          <w:highlight w:val="yellow"/>
        </w:rPr>
        <w:t xml:space="preserve">, as </w:t>
      </w:r>
      <w:r w:rsidRPr="0089457A">
        <w:rPr>
          <w:rStyle w:val="StyleBoldUnderline"/>
          <w:highlight w:val="green"/>
        </w:rPr>
        <w:t>a state cannot have a policy that requires it to kill an enemy who surrenders</w:t>
      </w:r>
      <w:r w:rsidRPr="00A73DE3">
        <w:rPr>
          <w:rStyle w:val="StyleBoldUnderline"/>
          <w:highlight w:val="yellow"/>
        </w:rPr>
        <w:t>.</w:t>
      </w:r>
      <w:r w:rsidRPr="00336EA4">
        <w:rPr>
          <w:sz w:val="16"/>
        </w:rPr>
        <w:t xml:space="preserve">46 </w:t>
      </w:r>
      <w:r w:rsidRPr="0089457A">
        <w:rPr>
          <w:rStyle w:val="StyleBoldUnderline"/>
          <w:highlight w:val="green"/>
        </w:rPr>
        <w:t>There must always be a detention option available</w:t>
      </w:r>
      <w:r w:rsidRPr="00A73DE3">
        <w:rPr>
          <w:rStyle w:val="StyleBoldUnderline"/>
          <w:highlight w:val="yellow"/>
        </w:rPr>
        <w:t xml:space="preserve">, which is why </w:t>
      </w:r>
      <w:r w:rsidRPr="00E519B7">
        <w:rPr>
          <w:rStyle w:val="StyleBoldUnderline"/>
          <w:highlight w:val="green"/>
        </w:rPr>
        <w:t xml:space="preserve">military detention must remain a legitimate tool for use in </w:t>
      </w:r>
      <w:r w:rsidRPr="00A73DE3">
        <w:rPr>
          <w:rStyle w:val="StyleBoldUnderline"/>
          <w:highlight w:val="yellow"/>
        </w:rPr>
        <w:t xml:space="preserve">this and future </w:t>
      </w:r>
      <w:r w:rsidRPr="00E519B7">
        <w:rPr>
          <w:rStyle w:val="StyleBoldUnderline"/>
          <w:highlight w:val="green"/>
        </w:rPr>
        <w:t>war</w:t>
      </w:r>
      <w:r w:rsidRPr="00A73DE3">
        <w:rPr>
          <w:rStyle w:val="StyleBoldUnderline"/>
          <w:highlight w:val="yellow"/>
        </w:rPr>
        <w:t>s.</w:t>
      </w:r>
      <w:r w:rsidRPr="00336EA4">
        <w:rPr>
          <w:sz w:val="16"/>
        </w:rPr>
        <w:t xml:space="preserve">47 Drone strikes are a principal tool being used to kill senior al-Qaeda leadership who are not encountered directly on the traditional kinetic battlefield and are a legitimate use of force under the law of armed conflict.48 Second, the United States and its allies must cut off al-Qaeda’s methods of travel. We have been working with allies consistently on this issue since September 11, 2001, through a vast array of terrorist watch lists, which identify terrorists and prevent them from traveling, particularly to areas where they may pose a threat to United States, allied forces, or other personnel.49 Third, the United States and its allies must cut off al-Qaeda’s funding sources. We have been working with allies to freeze assets associated with terrorism in banks around the world, while at the same time creating new laws that criminalize financial support to terrorists.50 The United Nations has called on countries to cut off terrorist means and methods of travel, and their funding.51 Lastly, the United States and NATO allies will have to continue efforts to “win the peace” in Afghanistan and elsewhere through continued counter-insurgency efforts, rehabilitation and reintegration programs, and developmental assistance and funding.52 Achieving these objectives will not make every member of al Qaeda and their affiliated groups lay down their weapons, but it will make their ability to act on a global scale in the way that they did on 9/11 and the years following much more difficult. They will become, in essence, splintered or localized terrorist groups, with the ability to certainly carry out harm and terrorist threats on a more localized scale, but not on the same global scale on which al-Qaeda has operated. As a result, they will be more similar to the other terrorist groups in the world that the United States is currently not at war with, such as Hamas, Hezbollah, and FARC, despite the fact that al Qaeda could continue to be a threat, as these groups have been for decades and continue to be.53 However, the organization will no longer be a terrorist organization which behaves like a state actor engaged in a military conflict, and as a result, the United States will no longer be at war. </w:t>
      </w:r>
      <w:r w:rsidRPr="00A73DE3">
        <w:rPr>
          <w:rStyle w:val="StyleBoldUnderline"/>
        </w:rPr>
        <w:t>As a matter of law and policy, the United States has been at war with al-Qaeda, the Taliban, and their affiliates and associates responsible for the attacks of 9/11.</w:t>
      </w:r>
      <w:r w:rsidRPr="00336EA4">
        <w:rPr>
          <w:sz w:val="16"/>
        </w:rPr>
        <w:t>54 The early policy statements of the Bush Administration that we were in a “War on Terror” were policy statements, rather than statements of a legal nature</w:t>
      </w:r>
      <w:proofErr w:type="gramStart"/>
      <w:r w:rsidRPr="00336EA4">
        <w:rPr>
          <w:sz w:val="16"/>
        </w:rPr>
        <w:t>,55</w:t>
      </w:r>
      <w:proofErr w:type="gramEnd"/>
      <w:r w:rsidRPr="00336EA4">
        <w:rPr>
          <w:sz w:val="16"/>
        </w:rPr>
        <w:t xml:space="preserve"> as the war was always confined to the groups that “planned, authorized, committed or aided” the 9/11 attacks as per the AUMF.56 Some have argued that both the Bush and Obama Administrations have fairly liberally interpreted this authority.57 </w:t>
      </w:r>
      <w:r w:rsidRPr="00A73DE3">
        <w:rPr>
          <w:rStyle w:val="StyleBoldUnderline"/>
        </w:rPr>
        <w:t>It is the “warlike” characteristic of al-Qaeda’s attack and the AUMF that supported the U.S. response that gave both administrations the legitimacy that they did have to treat members of these forces as enemy combatants</w:t>
      </w:r>
      <w:r w:rsidRPr="00336EA4">
        <w:rPr>
          <w:sz w:val="16"/>
        </w:rPr>
        <w:t>, killing them on the battlefield and in other types of targeted strikes. When al-Qaeda is no longer behaving like a military enemy, we should continue to treat them as we treat other terrorist groups around the world—using traditional methods of law enforcement</w:t>
      </w:r>
      <w:r w:rsidRPr="00A73DE3">
        <w:rPr>
          <w:rStyle w:val="StyleBoldUnderline"/>
        </w:rPr>
        <w:t xml:space="preserve">. </w:t>
      </w:r>
      <w:r w:rsidRPr="00E519B7">
        <w:rPr>
          <w:rStyle w:val="StyleBoldUnderline"/>
          <w:highlight w:val="green"/>
        </w:rPr>
        <w:t>Achieving this military victory over al-Qaeda</w:t>
      </w:r>
      <w:r w:rsidRPr="00A73DE3">
        <w:rPr>
          <w:rStyle w:val="StyleBoldUnderline"/>
        </w:rPr>
        <w:t xml:space="preserve"> has another extremely significant implication for the United States. It </w:t>
      </w:r>
      <w:r w:rsidRPr="00E519B7">
        <w:rPr>
          <w:rStyle w:val="StyleBoldUnderline"/>
          <w:highlight w:val="green"/>
        </w:rPr>
        <w:t>will</w:t>
      </w:r>
      <w:r w:rsidRPr="00A73DE3">
        <w:rPr>
          <w:rStyle w:val="StyleBoldUnderline"/>
        </w:rPr>
        <w:t xml:space="preserve"> have to </w:t>
      </w:r>
      <w:r w:rsidRPr="00E519B7">
        <w:rPr>
          <w:rStyle w:val="StyleBoldUnderline"/>
          <w:highlight w:val="green"/>
        </w:rPr>
        <w:t xml:space="preserve">begin an orderly drawdown of </w:t>
      </w:r>
      <w:r w:rsidRPr="00A73DE3">
        <w:rPr>
          <w:rStyle w:val="StyleBoldUnderline"/>
          <w:highlight w:val="yellow"/>
        </w:rPr>
        <w:t xml:space="preserve">the </w:t>
      </w:r>
      <w:r w:rsidRPr="00E519B7">
        <w:rPr>
          <w:rStyle w:val="StyleBoldUnderline"/>
          <w:highlight w:val="green"/>
        </w:rPr>
        <w:t xml:space="preserve">detainees remaining at Guantanamo </w:t>
      </w:r>
      <w:r w:rsidRPr="00A73DE3">
        <w:rPr>
          <w:rStyle w:val="StyleBoldUnderline"/>
          <w:highlight w:val="yellow"/>
        </w:rPr>
        <w:t xml:space="preserve">Bay, </w:t>
      </w:r>
      <w:r w:rsidRPr="00E519B7">
        <w:rPr>
          <w:rStyle w:val="StyleBoldUnderline"/>
          <w:highlight w:val="green"/>
        </w:rPr>
        <w:t>consistent with the international law of war</w:t>
      </w:r>
      <w:r w:rsidRPr="00A73DE3">
        <w:rPr>
          <w:rStyle w:val="StyleBoldUnderline"/>
          <w:highlight w:val="yellow"/>
        </w:rPr>
        <w:t>.</w:t>
      </w:r>
      <w:r w:rsidRPr="00336EA4">
        <w:rPr>
          <w:sz w:val="16"/>
        </w:rPr>
        <w:t xml:space="preserve">58 In Iraq, during 2008–2009, the United States was able to drawdown nearly 25,000 detainees predominantly from the facilities in Camp Bucca and Camp Cropper over the course of about eighteen months as the conflict was ending.59 While it was a challenging process, it was achieved in an orderly and timely manner consistent with the laws of war. There are some people that would argue that we should keep the detainees at Guantanamo Bay locked away forever, or at least as long as one or every one of these detainees poses a threat to us.60 </w:t>
      </w:r>
      <w:r w:rsidRPr="00A73DE3">
        <w:rPr>
          <w:rStyle w:val="StyleBoldUnderline"/>
        </w:rPr>
        <w:t xml:space="preserve">The </w:t>
      </w:r>
      <w:r w:rsidRPr="00E519B7">
        <w:rPr>
          <w:rStyle w:val="StyleBoldUnderline"/>
          <w:highlight w:val="green"/>
        </w:rPr>
        <w:t xml:space="preserve">detainees at Guantanamo </w:t>
      </w:r>
      <w:r w:rsidRPr="00A73DE3">
        <w:rPr>
          <w:rStyle w:val="StyleBoldUnderline"/>
          <w:highlight w:val="yellow"/>
        </w:rPr>
        <w:t xml:space="preserve">Bay </w:t>
      </w:r>
      <w:r w:rsidRPr="00E519B7">
        <w:rPr>
          <w:rStyle w:val="StyleBoldUnderline"/>
          <w:highlight w:val="green"/>
        </w:rPr>
        <w:t>are not being held under a security detention framework, which would make their individual threat level relevant to an individualized determination</w:t>
      </w:r>
      <w:r w:rsidRPr="00A73DE3">
        <w:rPr>
          <w:rStyle w:val="StyleBoldUnderline"/>
          <w:highlight w:val="yellow"/>
        </w:rPr>
        <w:t xml:space="preserve">. Instead, </w:t>
      </w:r>
      <w:r w:rsidRPr="00E519B7">
        <w:rPr>
          <w:rStyle w:val="StyleBoldUnderline"/>
          <w:highlight w:val="green"/>
        </w:rPr>
        <w:t xml:space="preserve">they are held under the law of war, so when that war is over, they must be </w:t>
      </w:r>
      <w:r w:rsidRPr="00A73DE3">
        <w:rPr>
          <w:rStyle w:val="StyleBoldUnderline"/>
        </w:rPr>
        <w:t xml:space="preserve">repatriated or </w:t>
      </w:r>
      <w:r w:rsidRPr="00E519B7">
        <w:rPr>
          <w:rStyle w:val="StyleBoldUnderline"/>
          <w:highlight w:val="green"/>
        </w:rPr>
        <w:t>released</w:t>
      </w:r>
      <w:r w:rsidRPr="00336EA4">
        <w:rPr>
          <w:sz w:val="16"/>
        </w:rPr>
        <w:t xml:space="preserve">.61 </w:t>
      </w:r>
      <w:r w:rsidRPr="00A73DE3">
        <w:rPr>
          <w:rStyle w:val="StyleBoldUnderline"/>
        </w:rPr>
        <w:t>They may be tried for crimes they committed during the war, either at military commissions, Article III courts, or by host nations.</w:t>
      </w:r>
      <w:r w:rsidRPr="00336EA4">
        <w:rPr>
          <w:sz w:val="16"/>
        </w:rPr>
        <w:t xml:space="preserve">62 Unless some new security detention framework is developed, which seems unlikely at present, </w:t>
      </w:r>
      <w:r w:rsidRPr="00A73DE3">
        <w:rPr>
          <w:rStyle w:val="StyleBoldUnderline"/>
          <w:highlight w:val="yellow"/>
        </w:rPr>
        <w:t>the detainees who have not been tried and convicted must be repatriated or released consistent with every other war in history.</w:t>
      </w:r>
    </w:p>
    <w:p w:rsidR="00096BA8" w:rsidRPr="00A724BC" w:rsidRDefault="00096BA8" w:rsidP="00096BA8">
      <w:pPr>
        <w:pStyle w:val="Heading4"/>
      </w:pPr>
      <w:r>
        <w:t>**</w:t>
      </w:r>
      <w:r w:rsidRPr="00A724BC">
        <w:t>Constrained executive makes it impossible to respond to the rapid and existential nature of the threat posed by terrorism-strong, flexible executive key to check nuclear, chemical, and biological attacks</w:t>
      </w:r>
    </w:p>
    <w:p w:rsidR="00096BA8" w:rsidRPr="00A724BC" w:rsidRDefault="00096BA8" w:rsidP="00096BA8">
      <w:pPr>
        <w:rPr>
          <w:rStyle w:val="StyleStyleBold12pt"/>
        </w:rPr>
      </w:pPr>
      <w:r w:rsidRPr="00A724BC">
        <w:rPr>
          <w:rStyle w:val="StyleStyleBold12pt"/>
        </w:rPr>
        <w:t>Royal 2011</w:t>
      </w:r>
    </w:p>
    <w:p w:rsidR="00096BA8" w:rsidRDefault="00096BA8" w:rsidP="00096BA8">
      <w:r>
        <w:t xml:space="preserve">[John Paul, Fellow of the Institute for World Politics, 2011, War Powers and the Age of Terrorism, </w:t>
      </w:r>
      <w:hyperlink r:id="rId15" w:history="1">
        <w:r w:rsidRPr="009C0E1A">
          <w:rPr>
            <w:rStyle w:val="Hyperlink"/>
          </w:rPr>
          <w:t>http://www.thepresidency.org/storage/Fellows2011/Royal-_Final_Paper.pdf</w:t>
        </w:r>
      </w:hyperlink>
      <w:r>
        <w:t>, uwyo//amp]</w:t>
      </w:r>
    </w:p>
    <w:p w:rsidR="00096BA8" w:rsidRPr="00024A9F" w:rsidRDefault="00096BA8" w:rsidP="00096BA8">
      <w:pPr>
        <w:rPr>
          <w:sz w:val="16"/>
        </w:rPr>
      </w:pPr>
      <w:r w:rsidRPr="000A37EA">
        <w:rPr>
          <w:sz w:val="16"/>
        </w:rPr>
        <w:t xml:space="preserve">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w:t>
      </w:r>
      <w:r w:rsidRPr="000A37EA">
        <w:rPr>
          <w:sz w:val="16"/>
        </w:rPr>
        <w:lastRenderedPageBreak/>
        <w:t>Treaty of Westphalia over three and a half centuries ago</w:t>
      </w:r>
      <w:r w:rsidRPr="000B6B5A">
        <w:rPr>
          <w:rStyle w:val="StyleBoldUnderline"/>
        </w:rPr>
        <w:t>. N</w:t>
      </w:r>
      <w:r w:rsidRPr="0005381D">
        <w:rPr>
          <w:rStyle w:val="StyleBoldUnderline"/>
        </w:rPr>
        <w:t>o</w:t>
      </w:r>
      <w:r w:rsidRPr="000B6B5A">
        <w:rPr>
          <w:rStyle w:val="StyleBoldUnderline"/>
        </w:rPr>
        <w:t xml:space="preserve">n-state actors now possess a level of destructiveness formerly enjoyed only by nation states. </w:t>
      </w:r>
      <w:r w:rsidRPr="00E519B7">
        <w:rPr>
          <w:rStyle w:val="StyleBoldUnderline"/>
          <w:highlight w:val="green"/>
        </w:rPr>
        <w:t>Global terrorism, coupled with the threat of w</w:t>
      </w:r>
      <w:r w:rsidRPr="0005381D">
        <w:rPr>
          <w:rStyle w:val="StyleBoldUnderline"/>
          <w:highlight w:val="yellow"/>
        </w:rPr>
        <w:t xml:space="preserve">eapons of </w:t>
      </w:r>
      <w:r w:rsidRPr="00E519B7">
        <w:rPr>
          <w:rStyle w:val="StyleBoldUnderline"/>
          <w:highlight w:val="green"/>
        </w:rPr>
        <w:t>m</w:t>
      </w:r>
      <w:r w:rsidRPr="0005381D">
        <w:rPr>
          <w:rStyle w:val="StyleBoldUnderline"/>
          <w:highlight w:val="yellow"/>
        </w:rPr>
        <w:t xml:space="preserve">ass </w:t>
      </w:r>
      <w:r w:rsidRPr="00E519B7">
        <w:rPr>
          <w:rStyle w:val="StyleBoldUnderline"/>
          <w:highlight w:val="green"/>
        </w:rPr>
        <w:t>d</w:t>
      </w:r>
      <w:r w:rsidRPr="0005381D">
        <w:rPr>
          <w:rStyle w:val="StyleBoldUnderline"/>
          <w:highlight w:val="yellow"/>
        </w:rPr>
        <w:t>estruction</w:t>
      </w:r>
      <w:r w:rsidRPr="000B6B5A">
        <w:rPr>
          <w:rStyle w:val="StyleBoldUnderline"/>
        </w:rPr>
        <w:t xml:space="preserve"> </w:t>
      </w:r>
      <w:r w:rsidRPr="000A37EA">
        <w:rPr>
          <w:sz w:val="16"/>
        </w:rPr>
        <w:t xml:space="preserve">developed organically or obtained from rogue regimes, </w:t>
      </w:r>
      <w:r w:rsidRPr="00E519B7">
        <w:rPr>
          <w:rStyle w:val="StyleBoldUnderline"/>
          <w:highlight w:val="green"/>
        </w:rPr>
        <w:t>presents new challenges to U.S. national security and place innovative demands on the Constitution’s system of making war</w:t>
      </w:r>
      <w:r w:rsidRPr="0005381D">
        <w:rPr>
          <w:rStyle w:val="StyleBoldUnderline"/>
          <w:highlight w:val="yellow"/>
        </w:rPr>
        <w:t>.</w:t>
      </w:r>
      <w:r w:rsidRPr="000B6B5A">
        <w:rPr>
          <w:rStyle w:val="StyleBoldUnderline"/>
        </w:rPr>
        <w:t xml:space="preserve"> I</w:t>
      </w:r>
      <w:r w:rsidRPr="000A37EA">
        <w:rPr>
          <w:sz w:val="16"/>
        </w:rPr>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0B6B5A">
        <w:rPr>
          <w:rStyle w:val="StyleBoldUnderline"/>
        </w:rPr>
        <w:t xml:space="preserve">Because </w:t>
      </w:r>
      <w:r w:rsidRPr="0005381D">
        <w:rPr>
          <w:rStyle w:val="StyleBoldUnderline"/>
          <w:highlight w:val="yellow"/>
        </w:rPr>
        <w:t>large states</w:t>
      </w:r>
      <w:r w:rsidRPr="000B6B5A">
        <w:rPr>
          <w:rStyle w:val="StyleBoldUnderline"/>
        </w:rPr>
        <w:t xml:space="preserve"> were more powerful, they also </w:t>
      </w:r>
      <w:r w:rsidRPr="0005381D">
        <w:rPr>
          <w:rStyle w:val="StyleBoldUnderline"/>
          <w:highlight w:val="yellow"/>
        </w:rPr>
        <w:t>had more to lose.</w:t>
      </w:r>
      <w:r w:rsidRPr="000B6B5A">
        <w:rPr>
          <w:rStyle w:val="StyleBoldUnderline"/>
        </w:rPr>
        <w:t xml:space="preserve"> They could be deterred"</w:t>
      </w:r>
      <w:r w:rsidRPr="000A37EA">
        <w:rPr>
          <w:sz w:val="16"/>
        </w:rPr>
        <w:t xml:space="preserve"> (National Commission 2004, 362). This mindset assumed that peace was the default state for American national security. Today however, </w:t>
      </w:r>
      <w:r w:rsidRPr="000B6B5A">
        <w:rPr>
          <w:rStyle w:val="StyleBoldUnderline"/>
        </w:rPr>
        <w:t xml:space="preserve">we know that </w:t>
      </w:r>
      <w:r w:rsidRPr="00E519B7">
        <w:rPr>
          <w:rStyle w:val="StyleBoldUnderline"/>
          <w:highlight w:val="green"/>
        </w:rPr>
        <w:t>threats can emerge quickly</w:t>
      </w:r>
      <w:r w:rsidRPr="000B6B5A">
        <w:rPr>
          <w:rStyle w:val="StyleBoldUnderline"/>
        </w:rPr>
        <w:t>. Terrorist organizations</w:t>
      </w:r>
      <w:r w:rsidRPr="000A37EA">
        <w:rPr>
          <w:sz w:val="16"/>
        </w:rPr>
        <w:t xml:space="preserve"> </w:t>
      </w:r>
      <w:proofErr w:type="gramStart"/>
      <w:r w:rsidRPr="000A37EA">
        <w:rPr>
          <w:sz w:val="16"/>
        </w:rPr>
        <w:t>half-way</w:t>
      </w:r>
      <w:proofErr w:type="gramEnd"/>
      <w:r w:rsidRPr="000A37EA">
        <w:rPr>
          <w:sz w:val="16"/>
        </w:rPr>
        <w:t xml:space="preserve"> around the world </w:t>
      </w:r>
      <w:r w:rsidRPr="000B6B5A">
        <w:rPr>
          <w:rStyle w:val="StyleBoldUnderline"/>
        </w:rPr>
        <w:t xml:space="preserve">are able to wield weapons of unparalleled destructive power. </w:t>
      </w:r>
      <w:r w:rsidRPr="0005381D">
        <w:rPr>
          <w:rStyle w:val="StyleBoldUnderline"/>
          <w:highlight w:val="yellow"/>
        </w:rPr>
        <w:t xml:space="preserve">These </w:t>
      </w:r>
      <w:r w:rsidRPr="00E519B7">
        <w:rPr>
          <w:rStyle w:val="StyleBoldUnderline"/>
          <w:highlight w:val="green"/>
        </w:rPr>
        <w:t xml:space="preserve">attacks are </w:t>
      </w:r>
      <w:r w:rsidRPr="0005381D">
        <w:rPr>
          <w:rStyle w:val="StyleBoldUnderline"/>
          <w:highlight w:val="yellow"/>
        </w:rPr>
        <w:t xml:space="preserve">more </w:t>
      </w:r>
      <w:r w:rsidRPr="00E519B7">
        <w:rPr>
          <w:rStyle w:val="StyleBoldUnderline"/>
          <w:highlight w:val="green"/>
        </w:rPr>
        <w:t>difficult to detect and deter due to their unconventional and asymmetrical nature</w:t>
      </w:r>
      <w:r w:rsidRPr="0005381D">
        <w:rPr>
          <w:rStyle w:val="StyleBoldUnderline"/>
          <w:highlight w:val="yellow"/>
        </w:rPr>
        <w:t>.</w:t>
      </w:r>
      <w:r w:rsidRPr="000B6B5A">
        <w:rPr>
          <w:rStyle w:val="StyleBoldUnderline"/>
        </w:rPr>
        <w:t xml:space="preserve"> In light of these new asymmetric threats</w:t>
      </w:r>
      <w:r w:rsidRPr="000A37EA">
        <w:rPr>
          <w:sz w:val="16"/>
        </w:rPr>
        <w:t xml:space="preserve"> and the resultant changes to the international system, </w:t>
      </w:r>
      <w:r w:rsidRPr="00E519B7">
        <w:rPr>
          <w:rStyle w:val="StyleBoldUnderline"/>
          <w:highlight w:val="green"/>
        </w:rPr>
        <w:t>peace can no longer be considered the default state of American national security</w:t>
      </w:r>
      <w:r w:rsidRPr="000B6B5A">
        <w:rPr>
          <w:rStyle w:val="StyleBoldUnderline"/>
        </w:rPr>
        <w:t>. Many have argued that the Constitution permits the president to use unilateral action only in response to an imminent direct attac</w:t>
      </w:r>
      <w:r w:rsidRPr="000A37EA">
        <w:rPr>
          <w:sz w:val="16"/>
        </w:rPr>
        <w:t xml:space="preserve">k on the United States. In the emerging security environment described above, </w:t>
      </w:r>
      <w:r w:rsidRPr="00E519B7">
        <w:rPr>
          <w:rStyle w:val="StyleBoldUnderline"/>
          <w:highlight w:val="green"/>
        </w:rPr>
        <w:t xml:space="preserve">pre-emptive action taken by the executive </w:t>
      </w:r>
      <w:r w:rsidRPr="0005381D">
        <w:rPr>
          <w:rStyle w:val="StyleBoldUnderline"/>
          <w:highlight w:val="yellow"/>
        </w:rPr>
        <w:t xml:space="preserve">branch </w:t>
      </w:r>
      <w:r w:rsidRPr="00E519B7">
        <w:rPr>
          <w:rStyle w:val="StyleBoldUnderline"/>
          <w:highlight w:val="green"/>
        </w:rPr>
        <w:t xml:space="preserve">may be needed more often </w:t>
      </w:r>
      <w:r w:rsidRPr="0005381D">
        <w:rPr>
          <w:rStyle w:val="StyleBoldUnderline"/>
          <w:highlight w:val="yellow"/>
        </w:rPr>
        <w:t>than when nation-states were the principal threat</w:t>
      </w:r>
      <w:r w:rsidRPr="000A37EA">
        <w:rPr>
          <w:sz w:val="16"/>
        </w:rPr>
        <w:t xml:space="preserve"> to American national interests. Here again, the 9/11 Commission Report is instructive as 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0B6B5A">
        <w:rPr>
          <w:rStyle w:val="StyleBoldUnderline"/>
        </w:rPr>
        <w:t>the: U.S. government must identify and prioritize actual or potential terrorist sanctuaries.</w:t>
      </w:r>
      <w:r w:rsidRPr="000A37EA">
        <w:rPr>
          <w:sz w:val="16"/>
        </w:rPr>
        <w:t xml:space="preserve"> For each, it should have a realistic strategy to keep possible terrorists insecure and on the run, using all elements of national power (National Commission 2004, 367). Thus, </w:t>
      </w:r>
      <w:r w:rsidRPr="000B6B5A">
        <w:rPr>
          <w:rStyle w:val="StyleBoldUnderline"/>
        </w:rPr>
        <w:t>fighting continues against terrorists in Afghanistan, Yemen, Iraq, Pakistan, the Philippines, and beyond,</w:t>
      </w:r>
      <w:r w:rsidRPr="000A37EA">
        <w:rPr>
          <w:sz w:val="16"/>
        </w:rPr>
        <w:t xml:space="preserve"> as we approach the tenth anniversary of the September 11, 2001 attacks. </w:t>
      </w:r>
      <w:r w:rsidRPr="000B6B5A">
        <w:rPr>
          <w:rStyle w:val="StyleBoldUnderline"/>
        </w:rPr>
        <w:t>Proliferation of weapons of mass destruction (WMD), especially nuclear weapons, into the hands of these terrorists is the most dangerous threat to the United States</w:t>
      </w:r>
      <w:r w:rsidRPr="000A37EA">
        <w:rPr>
          <w:sz w:val="16"/>
        </w:rPr>
        <w:t xml:space="preserve">. We know from the 9/11 Commission Report that </w:t>
      </w:r>
      <w:r w:rsidRPr="00E519B7">
        <w:rPr>
          <w:sz w:val="16"/>
          <w:highlight w:val="green"/>
        </w:rPr>
        <w:t>A</w:t>
      </w:r>
      <w:r w:rsidRPr="00E519B7">
        <w:rPr>
          <w:rStyle w:val="StyleBoldUnderline"/>
          <w:highlight w:val="green"/>
        </w:rPr>
        <w:t xml:space="preserve">l Qaeda has attempted to make and obtain nuclear weapons for </w:t>
      </w:r>
      <w:r w:rsidRPr="0005381D">
        <w:rPr>
          <w:rStyle w:val="StyleBoldUnderline"/>
          <w:highlight w:val="yellow"/>
        </w:rPr>
        <w:t xml:space="preserve">at least </w:t>
      </w:r>
      <w:r w:rsidRPr="00E519B7">
        <w:rPr>
          <w:rStyle w:val="StyleBoldUnderline"/>
          <w:highlight w:val="green"/>
        </w:rPr>
        <w:t>the past fifteen years</w:t>
      </w:r>
      <w:r w:rsidRPr="000B6B5A">
        <w:rPr>
          <w:rStyle w:val="StyleBoldUnderline"/>
        </w:rPr>
        <w:t>. Al Qaeda considers the acquisition of weapons of mass destruction to be a religious obligation</w:t>
      </w:r>
      <w:r w:rsidRPr="000A37EA">
        <w:rPr>
          <w:sz w:val="16"/>
        </w:rPr>
        <w:t xml:space="preserve"> </w:t>
      </w:r>
      <w:r w:rsidRPr="000B6B5A">
        <w:rPr>
          <w:rStyle w:val="StyleBoldUnderline"/>
        </w:rPr>
        <w:t>while “</w:t>
      </w:r>
      <w:r w:rsidRPr="00E519B7">
        <w:rPr>
          <w:rStyle w:val="StyleBoldUnderline"/>
          <w:highlight w:val="green"/>
        </w:rPr>
        <w:t xml:space="preserve">more than two dozen </w:t>
      </w:r>
      <w:r w:rsidRPr="001B7890">
        <w:rPr>
          <w:rStyle w:val="StyleBoldUnderline"/>
          <w:highlight w:val="yellow"/>
        </w:rPr>
        <w:t xml:space="preserve">other </w:t>
      </w:r>
      <w:r w:rsidRPr="00E519B7">
        <w:rPr>
          <w:rStyle w:val="StyleBoldUnderline"/>
          <w:highlight w:val="green"/>
        </w:rPr>
        <w:t>terrorist groups are pursing CBRN</w:t>
      </w:r>
      <w:r w:rsidRPr="000B6B5A">
        <w:rPr>
          <w:rStyle w:val="StyleBoldUnderline"/>
        </w:rPr>
        <w:t xml:space="preserve"> [chemical, biological, radiological, and nuclear] materials</w:t>
      </w:r>
      <w:r w:rsidRPr="000A37EA">
        <w:rPr>
          <w:sz w:val="16"/>
        </w:rPr>
        <w:t>” (National Commission 2004, 397). Considering these statements</w:t>
      </w:r>
      <w:r w:rsidRPr="000B6B5A">
        <w:rPr>
          <w:rStyle w:val="StyleBoldUnderline"/>
        </w:rPr>
        <w:t>, rogue regimes</w:t>
      </w:r>
      <w:r w:rsidRPr="000A37EA">
        <w:rPr>
          <w:sz w:val="16"/>
        </w:rPr>
        <w:t xml:space="preserve"> that are openly hostile to the United States and have or seek to develop nuclear weapons capability such as North Korea and Iran, </w:t>
      </w:r>
      <w:r w:rsidRPr="000B6B5A">
        <w:rPr>
          <w:rStyle w:val="StyleBoldUnderline"/>
        </w:rPr>
        <w:t>or extremely unstable nuclear countries such as Pakistan, pose a special threat to American national security interests</w:t>
      </w:r>
      <w:r w:rsidRPr="000A37EA">
        <w:rPr>
          <w:sz w:val="16"/>
        </w:rPr>
        <w:t xml:space="preserve">. These nations were not necessarily a direct threat to the United States in the past. Now, however, </w:t>
      </w:r>
      <w:r w:rsidRPr="000B6B5A">
        <w:rPr>
          <w:rStyle w:val="StyleBoldUnderline"/>
        </w:rPr>
        <w:t xml:space="preserve">due to proliferation of nuclear weapons and missile technology, they can inflict damage at considerably higher levels </w:t>
      </w:r>
      <w:r w:rsidRPr="000A37EA">
        <w:rPr>
          <w:sz w:val="16"/>
        </w:rPr>
        <w:t xml:space="preserve">and magnitudes than in the past. In addition, </w:t>
      </w:r>
      <w:r w:rsidRPr="000B6B5A">
        <w:rPr>
          <w:rStyle w:val="StyleBoldUnderlin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0A37EA">
        <w:rPr>
          <w:sz w:val="16"/>
        </w:rPr>
        <w:t xml:space="preserve">s both at home and abroad. Combating these threats are the “top national security priority for the United States…with the full support of Congress, both major political parties, the media, and the American people” (National Commission 2004, 361). </w:t>
      </w:r>
      <w:r w:rsidRPr="000B6B5A">
        <w:rPr>
          <w:rStyle w:val="StyleBoldUnderline"/>
        </w:rPr>
        <w:t xml:space="preserve">Operations may take the form of pre-emptive and sustained action against those who have expressed hostility or declared war on the United States. </w:t>
      </w:r>
      <w:r w:rsidRPr="0005381D">
        <w:rPr>
          <w:rStyle w:val="Emphasis"/>
          <w:highlight w:val="yellow"/>
        </w:rPr>
        <w:t>Only the executive branch can effectively execute this mission</w:t>
      </w:r>
      <w:r w:rsidRPr="000B6B5A">
        <w:rPr>
          <w:rStyle w:val="Emphasis"/>
        </w:rPr>
        <w:t>,</w:t>
      </w:r>
      <w:r w:rsidRPr="000A37EA">
        <w:rPr>
          <w:sz w:val="16"/>
        </w:rPr>
        <w:t xml:space="preserve"> authorized by the 2001 AUMF. If the national consensus or the nature of the threat changes, Congress possesses the intrinsic power to rescind and limit these powers.</w:t>
      </w:r>
    </w:p>
    <w:p w:rsidR="00096BA8" w:rsidRPr="005E5AF8" w:rsidRDefault="00096BA8" w:rsidP="00096BA8">
      <w:pPr>
        <w:pStyle w:val="Heading4"/>
      </w:pPr>
      <w:r>
        <w:t>Terrorist retaliation causes nuclear war – draws in Russia and China</w:t>
      </w:r>
    </w:p>
    <w:p w:rsidR="00096BA8" w:rsidRPr="009445DC" w:rsidRDefault="00096BA8" w:rsidP="00096BA8">
      <w:pPr>
        <w:rPr>
          <w:rStyle w:val="StyleStyleBold12pt"/>
        </w:rPr>
      </w:pPr>
      <w:r w:rsidRPr="009445DC">
        <w:rPr>
          <w:rStyle w:val="StyleStyleBold12pt"/>
        </w:rPr>
        <w:t>Ayson, 10</w:t>
      </w:r>
    </w:p>
    <w:p w:rsidR="00096BA8" w:rsidRPr="005E5AF8" w:rsidRDefault="00096BA8" w:rsidP="00096BA8">
      <w:r w:rsidRPr="005E5AF8">
        <w:t xml:space="preserve">Robert </w:t>
      </w:r>
      <w:r w:rsidRPr="009445DC">
        <w:t>Ayson, Professor of Strategic Studies and Director of the Centre for Strategic Studies: New Zealand at the Victoria University of Wellington, 2010</w:t>
      </w:r>
      <w:r w:rsidRPr="005E5AF8">
        <w:t xml:space="preserve"> (“After a Terrorist Nuclear Attack: Envisaging Catalytic Effects,” Studies in Conflict &amp; Terrorism, Volume 33, Issue 7, July, Available Online to Subscribing Institutions via InformaWorld)</w:t>
      </w:r>
    </w:p>
    <w:p w:rsidR="00096BA8" w:rsidRDefault="00096BA8" w:rsidP="00096BA8">
      <w:pPr>
        <w:rPr>
          <w:sz w:val="16"/>
        </w:rPr>
      </w:pPr>
      <w:r w:rsidRPr="007D1F2B">
        <w:rPr>
          <w:sz w:val="16"/>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w:t>
      </w:r>
      <w:r w:rsidRPr="00E519B7">
        <w:rPr>
          <w:rStyle w:val="StyleBoldUnderline"/>
        </w:rPr>
        <w:t xml:space="preserve"> just </w:t>
      </w:r>
      <w:r w:rsidRPr="006862CE">
        <w:rPr>
          <w:rStyle w:val="StyleBoldUnderline"/>
          <w:highlight w:val="cyan"/>
        </w:rPr>
        <w:t>possible that Moscow and</w:t>
      </w:r>
      <w:r w:rsidRPr="00E519B7">
        <w:rPr>
          <w:rStyle w:val="StyleBoldUnderline"/>
        </w:rPr>
        <w:t xml:space="preserve">/or </w:t>
      </w:r>
      <w:r w:rsidRPr="006862CE">
        <w:rPr>
          <w:rStyle w:val="StyleBoldUnderline"/>
          <w:highlight w:val="cyan"/>
        </w:rPr>
        <w:t xml:space="preserve">China might </w:t>
      </w:r>
      <w:r w:rsidRPr="00E519B7">
        <w:rPr>
          <w:rStyle w:val="StyleBoldUnderline"/>
        </w:rPr>
        <w:t xml:space="preserve">mistakenly </w:t>
      </w:r>
      <w:r w:rsidRPr="006862CE">
        <w:rPr>
          <w:rStyle w:val="StyleBoldUnderline"/>
          <w:highlight w:val="cyan"/>
        </w:rPr>
        <w:t>read this as a sign of U.S. intentions to use</w:t>
      </w:r>
      <w:r w:rsidRPr="00E519B7">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096BA8" w:rsidRDefault="00096BA8" w:rsidP="00096BA8"/>
    <w:p w:rsidR="00096BA8" w:rsidRDefault="00096BA8" w:rsidP="00096BA8">
      <w:pPr>
        <w:pStyle w:val="Heading3"/>
      </w:pPr>
      <w:r>
        <w:lastRenderedPageBreak/>
        <w:t>4</w:t>
      </w:r>
      <w:r w:rsidRPr="00096BA8">
        <w:rPr>
          <w:vertAlign w:val="superscript"/>
        </w:rPr>
        <w:t>th</w:t>
      </w:r>
      <w:r>
        <w:t xml:space="preserve"> Off</w:t>
      </w:r>
    </w:p>
    <w:p w:rsidR="00096BA8" w:rsidRDefault="00096BA8" w:rsidP="00096BA8">
      <w:pPr>
        <w:pStyle w:val="Heading4"/>
      </w:pPr>
      <w:r>
        <w:t>They undermine the notion of truth—protects the ruling class and destroys class struggle</w:t>
      </w:r>
    </w:p>
    <w:p w:rsidR="00096BA8" w:rsidRPr="006B2602" w:rsidRDefault="00096BA8" w:rsidP="00096BA8">
      <w:r w:rsidRPr="006B2602">
        <w:t xml:space="preserve">Mas'ud </w:t>
      </w:r>
      <w:r w:rsidRPr="004233D5">
        <w:rPr>
          <w:rStyle w:val="StyleStyleBold12pt"/>
        </w:rPr>
        <w:t xml:space="preserve">Zavarzadeh, </w:t>
      </w:r>
      <w:r>
        <w:t>Department of English, Syracuse University</w:t>
      </w:r>
      <w:r w:rsidRPr="006B2602">
        <w:t>,</w:t>
      </w:r>
      <w:r w:rsidRPr="004233D5">
        <w:rPr>
          <w:rStyle w:val="StyleStyleBold12pt"/>
        </w:rPr>
        <w:t xml:space="preserve"> </w:t>
      </w:r>
      <w:r w:rsidRPr="006B2602">
        <w:t xml:space="preserve">"The stupidity that consumption is just as productive as production": in the shopping mall of the post-al left.” </w:t>
      </w:r>
      <w:r w:rsidRPr="006B2602">
        <w:rPr>
          <w:i/>
        </w:rPr>
        <w:t xml:space="preserve">College Literature, </w:t>
      </w:r>
      <w:r w:rsidRPr="006B2602">
        <w:t xml:space="preserve">October 01, </w:t>
      </w:r>
      <w:r w:rsidRPr="004233D5">
        <w:rPr>
          <w:rStyle w:val="StyleStyleBold12pt"/>
        </w:rPr>
        <w:t>1994</w:t>
      </w:r>
      <w:r w:rsidRPr="006B2602">
        <w:t xml:space="preserve"> </w:t>
      </w:r>
    </w:p>
    <w:p w:rsidR="00096BA8" w:rsidRPr="006B2602" w:rsidRDefault="00096BA8" w:rsidP="00096BA8">
      <w:r w:rsidRPr="006B2602">
        <w:t>This distributionist/consumptionist theory that underwrites the economic interests of the (</w:t>
      </w:r>
      <w:proofErr w:type="gramStart"/>
      <w:r w:rsidRPr="006B2602">
        <w:t>upper)middle</w:t>
      </w:r>
      <w:proofErr w:type="gramEnd"/>
      <w:r w:rsidRPr="006B2602">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turned--through the process that OR-3 [McCormick] calls "translation"--into "consumable" EXPERIENCES. </w:t>
      </w:r>
      <w:proofErr w:type="gramStart"/>
      <w:r w:rsidRPr="006B2602">
        <w:t>The more "intense" the experience, as the anecdotes of [McCormick] show, the more successful the pedagogy.</w:t>
      </w:r>
      <w:proofErr w:type="gramEnd"/>
      <w:r w:rsidRPr="006B2602">
        <w:t xml:space="preserve"> In short, it is a pedagogy that removes the student from his/her position in the social relations of production and places her/him in the personal relation of consumption: specifically, EXPERIENCE of/as the consumption of pleasure.  </w:t>
      </w:r>
      <w:r w:rsidRPr="004233D5">
        <w:rPr>
          <w:rStyle w:val="StyleBoldUnderline"/>
        </w:rPr>
        <w:t xml:space="preserve">The </w:t>
      </w:r>
      <w:r w:rsidRPr="00CB312A">
        <w:rPr>
          <w:rStyle w:val="StyleBoldUnderline"/>
          <w:highlight w:val="green"/>
        </w:rPr>
        <w:t>post-al logic</w:t>
      </w:r>
      <w:r w:rsidRPr="004233D5">
        <w:rPr>
          <w:rStyle w:val="StyleBoldUnderline"/>
        </w:rPr>
        <w:t xml:space="preserve"> </w:t>
      </w:r>
      <w:r w:rsidRPr="00CB312A">
        <w:rPr>
          <w:rStyle w:val="StyleBoldUnderline"/>
          <w:highlight w:val="green"/>
        </w:rPr>
        <w:t>obscures</w:t>
      </w:r>
      <w:r w:rsidRPr="004233D5">
        <w:rPr>
          <w:rStyle w:val="StyleBoldUnderline"/>
        </w:rPr>
        <w:t xml:space="preserve"> the laws of motion of </w:t>
      </w:r>
      <w:r w:rsidRPr="00CB312A">
        <w:rPr>
          <w:rStyle w:val="StyleBoldUnderline"/>
          <w:highlight w:val="green"/>
        </w:rPr>
        <w:t>capital</w:t>
      </w:r>
      <w:r w:rsidRPr="004233D5">
        <w:rPr>
          <w:rStyle w:val="StyleBoldUnderline"/>
        </w:rPr>
        <w:t xml:space="preserve"> by very specific assumptions and moves</w:t>
      </w:r>
      <w:r w:rsidRPr="006B2602">
        <w:t xml:space="preserve">--many of which are rehearsed in the texts here. I will discuss some of these, mention others in passing, and hint at several more. (I have provided a full account of all these moves in my "Post-ality" in Transformation 1.) I begin by outlining </w:t>
      </w:r>
      <w:r w:rsidRPr="004233D5">
        <w:rPr>
          <w:rStyle w:val="StyleBoldUnderline"/>
        </w:rPr>
        <w:t xml:space="preserve">the post-al </w:t>
      </w:r>
      <w:r w:rsidRPr="00CB312A">
        <w:rPr>
          <w:rStyle w:val="StyleBoldUnderline"/>
          <w:highlight w:val="green"/>
        </w:rPr>
        <w:t>assumptions that</w:t>
      </w:r>
      <w:r w:rsidRPr="004233D5">
        <w:rPr>
          <w:rStyle w:val="StyleBoldUnderline"/>
        </w:rPr>
        <w:t xml:space="preserve"> "democracy" is a never-ending, open "dialogue" and "conversation" among multicultural citizens; that </w:t>
      </w:r>
      <w:r w:rsidRPr="00CB312A">
        <w:rPr>
          <w:rStyle w:val="StyleBoldUnderline"/>
          <w:highlight w:val="green"/>
        </w:rPr>
        <w:t>the source of social inequities is "power";</w:t>
      </w:r>
      <w:r w:rsidRPr="004233D5">
        <w:rPr>
          <w:rStyle w:val="StyleBoldUnderline"/>
        </w:rPr>
        <w:t xml:space="preserve"> that a post-class hegemonic "coalition</w:t>
      </w:r>
      <w:r w:rsidRPr="006B2602">
        <w:t>," as OR-5 [Williams] calls it--</w:t>
      </w:r>
      <w:r w:rsidRPr="00CB312A">
        <w:rPr>
          <w:rStyle w:val="StyleBoldUnderline"/>
          <w:highlight w:val="green"/>
        </w:rPr>
        <w:t>and not class struggle</w:t>
      </w:r>
      <w:r w:rsidRPr="004233D5">
        <w:rPr>
          <w:rStyle w:val="StyleBoldUnderline"/>
        </w:rPr>
        <w:t xml:space="preserve">--is the dynamics of social change; </w:t>
      </w:r>
      <w:r w:rsidRPr="00CB312A">
        <w:rPr>
          <w:rStyle w:val="StyleBoldUnderline"/>
          <w:highlight w:val="green"/>
        </w:rPr>
        <w:t>that truth</w:t>
      </w:r>
      <w:r w:rsidRPr="006B2602">
        <w:t xml:space="preserve"> (as R-1 [Hill] writes) </w:t>
      </w:r>
      <w:r w:rsidRPr="00CB312A">
        <w:rPr>
          <w:rStyle w:val="StyleBoldUnderline"/>
          <w:highlight w:val="green"/>
        </w:rPr>
        <w:t>is</w:t>
      </w:r>
      <w:r w:rsidRPr="006B2602">
        <w:t xml:space="preserve"> an "epistemological gulag"-- </w:t>
      </w:r>
      <w:r w:rsidRPr="00CB312A">
        <w:rPr>
          <w:rStyle w:val="StyleBoldUnderline"/>
          <w:highlight w:val="green"/>
        </w:rPr>
        <w:t>a construct of power</w:t>
      </w:r>
      <w:r w:rsidRPr="006B2602">
        <w:t xml:space="preserve">--and thus any form of "ideology critique" that raises questions of "falsehood" and "truth" ("false consciousness") does so through a violent exclusion of the "other" truths by, in [Williams'] words, "staking sole legitimate claim" to the truth in question.  </w:t>
      </w:r>
      <w:r w:rsidRPr="004233D5">
        <w:rPr>
          <w:rStyle w:val="StyleBoldUnderline"/>
        </w:rPr>
        <w:t>Given the injunction of the post-al logic against binaries (truth/falsehood), the project of "epistemology" is displaced</w:t>
      </w:r>
      <w:r w:rsidRPr="006B2602">
        <w:t xml:space="preserve"> in the ludic academy </w:t>
      </w:r>
      <w:r w:rsidRPr="004233D5">
        <w:rPr>
          <w:rStyle w:val="StyleBoldUnderline"/>
        </w:rPr>
        <w:t xml:space="preserve">by "rhetoric." </w:t>
      </w:r>
      <w:r w:rsidRPr="00CB312A">
        <w:rPr>
          <w:rStyle w:val="StyleBoldUnderline"/>
          <w:highlight w:val="green"/>
        </w:rPr>
        <w:t>The question</w:t>
      </w:r>
      <w:r w:rsidRPr="006B2602">
        <w:t xml:space="preserve">, consequently, </w:t>
      </w:r>
      <w:r w:rsidRPr="00CB312A">
        <w:rPr>
          <w:rStyle w:val="StyleBoldUnderline"/>
          <w:highlight w:val="green"/>
        </w:rPr>
        <w:t>becomes</w:t>
      </w:r>
      <w:r w:rsidRPr="004233D5">
        <w:rPr>
          <w:rStyle w:val="StyleBoldUnderline"/>
        </w:rPr>
        <w:t xml:space="preserve"> </w:t>
      </w:r>
      <w:r w:rsidRPr="00CB312A">
        <w:rPr>
          <w:rStyle w:val="StyleBoldUnderline"/>
          <w:highlight w:val="green"/>
        </w:rPr>
        <w:t>not</w:t>
      </w:r>
      <w:r w:rsidRPr="004233D5">
        <w:rPr>
          <w:rStyle w:val="StyleBoldUnderline"/>
        </w:rPr>
        <w:t xml:space="preserve"> so much </w:t>
      </w:r>
      <w:r w:rsidRPr="00CB312A">
        <w:rPr>
          <w:rStyle w:val="StyleBoldUnderline"/>
          <w:highlight w:val="green"/>
        </w:rPr>
        <w:t>what is the "truth</w:t>
      </w:r>
      <w:r w:rsidRPr="004233D5">
        <w:rPr>
          <w:rStyle w:val="StyleBoldUnderline"/>
        </w:rPr>
        <w:t xml:space="preserve">" of a practice </w:t>
      </w:r>
      <w:r w:rsidRPr="00CB312A">
        <w:rPr>
          <w:rStyle w:val="StyleBoldUnderline"/>
          <w:highlight w:val="green"/>
        </w:rPr>
        <w:t>but whether it "works."</w:t>
      </w:r>
      <w:r w:rsidRPr="004233D5">
        <w:rPr>
          <w:rStyle w:val="StyleBoldUnderline"/>
        </w:rPr>
        <w:t xml:space="preserve"> (Rhetoric has always served as an alibi for pragmatism</w:t>
      </w:r>
      <w:r w:rsidRPr="006B2602">
        <w:t>.) Therefore, [France] is not interested in whether my practices are truthful but in what effects they might have: if College Literature publishes my texts would such an act (regardless of the "truth" of my texts) end up "cutting our funding?" [</w:t>
      </w:r>
      <w:proofErr w:type="gramStart"/>
      <w:r w:rsidRPr="006B2602">
        <w:t>he</w:t>
      </w:r>
      <w:proofErr w:type="gramEnd"/>
      <w:r w:rsidRPr="006B2602">
        <w:t xml:space="preserv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4233D5">
        <w:rPr>
          <w:rStyle w:val="StyleBoldUnderline"/>
        </w:rPr>
        <w:t xml:space="preserve">The post-al dismantling of "epistemology" and the </w:t>
      </w:r>
      <w:r w:rsidRPr="00CB312A">
        <w:rPr>
          <w:rStyle w:val="StyleBoldUnderline"/>
          <w:highlight w:val="green"/>
        </w:rPr>
        <w:t>erasure</w:t>
      </w:r>
      <w:r w:rsidRPr="004233D5">
        <w:rPr>
          <w:rStyle w:val="StyleBoldUnderline"/>
        </w:rPr>
        <w:t xml:space="preserve"> </w:t>
      </w:r>
      <w:r w:rsidRPr="00CB312A">
        <w:rPr>
          <w:rStyle w:val="StyleBoldUnderline"/>
          <w:highlight w:val="green"/>
        </w:rPr>
        <w:t>of</w:t>
      </w:r>
      <w:r w:rsidRPr="004233D5">
        <w:rPr>
          <w:rStyle w:val="StyleBoldUnderline"/>
        </w:rPr>
        <w:t xml:space="preserve"> the question of "</w:t>
      </w:r>
      <w:r w:rsidRPr="00CB312A">
        <w:rPr>
          <w:rStyle w:val="StyleBoldUnderline"/>
          <w:highlight w:val="green"/>
        </w:rPr>
        <w:t>truth</w:t>
      </w:r>
      <w:r w:rsidRPr="004233D5">
        <w:rPr>
          <w:rStyle w:val="StyleBoldUnderline"/>
        </w:rPr>
        <w:t>,"</w:t>
      </w:r>
      <w:r w:rsidRPr="006B2602">
        <w:t xml:space="preserve"> it must be pointed out, </w:t>
      </w:r>
      <w:r w:rsidRPr="00CB312A">
        <w:rPr>
          <w:rStyle w:val="StyleBoldUnderline"/>
          <w:highlight w:val="green"/>
        </w:rPr>
        <w:t>is undertaken to protect the economic interests of the ruling class.</w:t>
      </w:r>
      <w:r w:rsidRPr="004233D5">
        <w:rPr>
          <w:rStyle w:val="StyleBoldUnderline"/>
        </w:rPr>
        <w:t xml:space="preserve"> </w:t>
      </w:r>
      <w:r w:rsidRPr="00CB312A">
        <w:rPr>
          <w:rStyle w:val="StyleBoldUnderline"/>
          <w:highlight w:val="green"/>
        </w:rPr>
        <w:t>If the "truth question" is made to seem outdated and an example of an orthodox binarism (</w:t>
      </w:r>
      <w:r w:rsidRPr="004233D5">
        <w:rPr>
          <w:rStyle w:val="StyleBoldUnderline"/>
        </w:rPr>
        <w:t xml:space="preserve">[Hill]), any </w:t>
      </w:r>
      <w:r w:rsidRPr="00CB312A">
        <w:rPr>
          <w:rStyle w:val="StyleBoldUnderline"/>
          <w:highlight w:val="green"/>
        </w:rPr>
        <w:t>conclusions about the truth of ruling class practices are excluded from the scene of social contestation as a violent logocentric (positivistic) totalization</w:t>
      </w:r>
      <w:r w:rsidRPr="004233D5">
        <w:rPr>
          <w:rStyle w:val="StyleBoldUnderline"/>
        </w:rPr>
        <w:t xml:space="preserve"> that disregards the "difference" of the ruling class.</w:t>
      </w:r>
      <w:r w:rsidRPr="006B2602">
        <w:t xml:space="preserve"> This is why a defender of the ruling class such as [Hill] sees an ideology critique aimed at unveiling false consciousness and the production of </w:t>
      </w:r>
      <w:proofErr w:type="gramStart"/>
      <w:r w:rsidRPr="006B2602">
        <w:t>class consciousness</w:t>
      </w:r>
      <w:proofErr w:type="gramEnd"/>
      <w:r w:rsidRPr="006B2602">
        <w:t xml:space="preserve"> as a form of "epistemological spanking." It is this structure of assumptions that enables [France] to answer my question, </w:t>
      </w:r>
      <w:r w:rsidRPr="004233D5">
        <w:rPr>
          <w:rStyle w:val="StyleBoldUnderline"/>
        </w:rPr>
        <w:t>"What is wrong with being dogmatic?"</w:t>
      </w:r>
      <w:r w:rsidRPr="006B2602">
        <w:t xml:space="preserve"> not in terms of its truth but by reference to its pragmatics (rhetoric): what is "wrong" with dogmatism, [he] says, </w:t>
      </w:r>
      <w:proofErr w:type="gramStart"/>
      <w:r w:rsidRPr="006B2602">
        <w:t>is that it is violent rhetoric ("textual Chernobyl") and thus Stalinist</w:t>
      </w:r>
      <w:proofErr w:type="gramEnd"/>
      <w:r w:rsidRPr="006B2602">
        <w:t>. If I ask what is wrong with Stalinism, again (in terms of the logic of [his] text) I will not get a political or philosophical argument but a tropological description</w:t>
      </w:r>
      <w:proofErr w:type="gramStart"/>
      <w:r w:rsidRPr="006B2602">
        <w:t>.[</w:t>
      </w:r>
      <w:proofErr w:type="gramEnd"/>
      <w:r w:rsidRPr="006B2602">
        <w:t xml:space="preserve">6]  The post-al left is a New Age Left: </w:t>
      </w:r>
      <w:r w:rsidRPr="004233D5">
        <w:rPr>
          <w:rStyle w:val="StyleBoldUnderline"/>
        </w:rPr>
        <w:t>the "new new left"</w:t>
      </w:r>
      <w:r w:rsidRPr="006B2602">
        <w:t xml:space="preserve"> privileged by [Hill] </w:t>
      </w:r>
      <w:r w:rsidRPr="006B2602">
        <w:lastRenderedPageBreak/>
        <w:t xml:space="preserve">and [Williams]--the laid-back, "sensitive," listening, and dialogic left of coalitions, voluntary work, and neighborhood activism (more on these later). It </w:t>
      </w:r>
      <w:r w:rsidRPr="004233D5">
        <w:rPr>
          <w:rStyle w:val="StyleBoldUnderline"/>
        </w:rPr>
        <w:t>is</w:t>
      </w:r>
      <w:r w:rsidRPr="006B2602">
        <w:t xml:space="preserve">, as I will show, </w:t>
      </w:r>
      <w:r w:rsidRPr="004233D5">
        <w:rPr>
          <w:rStyle w:val="StyleBoldUnderline"/>
        </w:rPr>
        <w:t xml:space="preserve">anti-intellectual and populist; </w:t>
      </w:r>
      <w:r w:rsidRPr="00CB312A">
        <w:rPr>
          <w:rStyle w:val="StyleBoldUnderline"/>
          <w:highlight w:val="green"/>
        </w:rPr>
        <w:t>its theory is "bite size</w:t>
      </w:r>
      <w:r w:rsidRPr="004233D5">
        <w:rPr>
          <w:rStyle w:val="StyleBoldUnderline"/>
        </w:rPr>
        <w:t xml:space="preserve">" (mystifying, of course, who determines the "size" of the "bite"), </w:t>
      </w:r>
      <w:r w:rsidRPr="00CB312A">
        <w:rPr>
          <w:rStyle w:val="StyleBoldUnderline"/>
          <w:highlight w:val="green"/>
        </w:rPr>
        <w:t>and its model of social change is anti-conceptual "spontaneity</w:t>
      </w:r>
      <w:r w:rsidRPr="004233D5">
        <w:rPr>
          <w:rStyle w:val="StyleBoldUnderline"/>
        </w:rPr>
        <w:t>"</w:t>
      </w:r>
      <w:r w:rsidRPr="006B2602">
        <w:t>: May 68, the fall of the Berlin Wall, and, in [Hill's] text, Chiapas. In the classroom, the New Age post-al pedagogy inhibits any critique of the truth of students' statements and instead offers, as [McCormick] makes clear, a "counseling," through anecdotes, concerning feelings. The rejection of "truth" (as "epistemological gulag"--[Hill]</w:t>
      </w:r>
      <w:proofErr w:type="gramStart"/>
      <w:r w:rsidRPr="006B2602">
        <w:t>),</w:t>
      </w:r>
      <w:proofErr w:type="gramEnd"/>
      <w:r w:rsidRPr="006B2602">
        <w:t xml:space="preserve"> is accompanied by the rejection of what the post-al left calls "economism." Furthermore, the </w:t>
      </w:r>
      <w:r w:rsidRPr="00CB312A">
        <w:rPr>
          <w:rStyle w:val="StyleBoldUnderline"/>
          <w:highlight w:val="green"/>
        </w:rPr>
        <w:t>post-al logic</w:t>
      </w:r>
      <w:r w:rsidRPr="004233D5">
        <w:rPr>
          <w:rStyle w:val="StyleBoldUnderline"/>
        </w:rPr>
        <w:t xml:space="preserve"> relativizes subjectivities, critiques functionalist explanation, </w:t>
      </w:r>
      <w:r w:rsidRPr="00CB312A">
        <w:rPr>
          <w:rStyle w:val="StyleBoldUnderline"/>
          <w:highlight w:val="green"/>
        </w:rPr>
        <w:t>opposes "determinism</w:t>
      </w:r>
      <w:r w:rsidRPr="004233D5">
        <w:rPr>
          <w:rStyle w:val="StyleBoldUnderline"/>
        </w:rPr>
        <w:t xml:space="preserve">," </w:t>
      </w:r>
      <w:r w:rsidRPr="00CB312A">
        <w:rPr>
          <w:rStyle w:val="StyleBoldUnderline"/>
          <w:highlight w:val="green"/>
        </w:rPr>
        <w:t>and</w:t>
      </w:r>
      <w:r w:rsidRPr="004233D5">
        <w:rPr>
          <w:rStyle w:val="StyleBoldUnderline"/>
        </w:rPr>
        <w:t xml:space="preserve"> instead of </w:t>
      </w:r>
      <w:r w:rsidRPr="00CB312A">
        <w:rPr>
          <w:rStyle w:val="StyleBoldUnderline"/>
          <w:highlight w:val="green"/>
        </w:rPr>
        <w:t>closural readings</w:t>
      </w:r>
      <w:r w:rsidRPr="004233D5">
        <w:rPr>
          <w:rStyle w:val="StyleBoldUnderline"/>
        </w:rPr>
        <w:t>, offers supplementary ones. It</w:t>
      </w:r>
      <w:r w:rsidRPr="006B2602">
        <w:t xml:space="preserve"> also </w:t>
      </w:r>
      <w:r w:rsidRPr="004233D5">
        <w:rPr>
          <w:rStyle w:val="StyleBoldUnderline"/>
        </w:rPr>
        <w:t>celebrates eclecticism; puts great emphasis on the social as discourse and on discourse as always inexhaustible by any single interpretation</w:t>
      </w:r>
      <w:r w:rsidRPr="006B2602">
        <w:t xml:space="preserve">--discourse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description--which has by now become a new dogma in ludic feminist theory under the concept of "mimesis" (D. Cornell, Beyond Accommodation)--regards politics to be always immanent to practices: thus the banalities about not politicizing the classroom in [Hogan's] "anarchist" response to my </w:t>
      </w:r>
      <w:proofErr w:type="gramStart"/>
      <w:r w:rsidRPr="006B2602">
        <w:t>text[</w:t>
      </w:r>
      <w:proofErr w:type="gramEnd"/>
      <w:r w:rsidRPr="006B2602">
        <w:t xml:space="preserve">7] and the repeated opposition to binaries in all nine texts. </w:t>
      </w:r>
      <w:r w:rsidRPr="004233D5">
        <w:rPr>
          <w:rStyle w:val="StyleBoldUnderline"/>
        </w:rPr>
        <w:t xml:space="preserve">The </w:t>
      </w:r>
      <w:r w:rsidRPr="00CB312A">
        <w:rPr>
          <w:rStyle w:val="StyleBoldUnderline"/>
          <w:highlight w:val="green"/>
        </w:rPr>
        <w:t>opposition to binaries is, in fact, an ideological alibi for erasing class struggle,</w:t>
      </w:r>
      <w:r w:rsidRPr="004233D5">
        <w:rPr>
          <w:rStyle w:val="StyleBoldUnderline"/>
        </w:rPr>
        <w:t xml:space="preserve"> as is quite clear in [France's] </w:t>
      </w:r>
      <w:r w:rsidRPr="00CB312A">
        <w:rPr>
          <w:rStyle w:val="StyleBoldUnderline"/>
          <w:highlight w:val="green"/>
        </w:rPr>
        <w:t>rejection</w:t>
      </w:r>
      <w:r w:rsidRPr="004233D5">
        <w:rPr>
          <w:rStyle w:val="StyleBoldUnderline"/>
        </w:rPr>
        <w:t xml:space="preserve"> </w:t>
      </w:r>
      <w:r w:rsidRPr="00CB312A">
        <w:rPr>
          <w:rStyle w:val="StyleBoldUnderline"/>
          <w:highlight w:val="green"/>
        </w:rPr>
        <w:t>of the model of</w:t>
      </w:r>
      <w:r w:rsidRPr="004233D5">
        <w:rPr>
          <w:rStyle w:val="StyleBoldUnderline"/>
        </w:rPr>
        <w:t xml:space="preserve"> a society "divided by </w:t>
      </w:r>
      <w:r w:rsidRPr="00CB312A">
        <w:rPr>
          <w:rStyle w:val="StyleBoldUnderline"/>
          <w:highlight w:val="green"/>
        </w:rPr>
        <w:t>two antagonistic classes</w:t>
      </w:r>
      <w:r w:rsidRPr="004233D5">
        <w:rPr>
          <w:rStyle w:val="StyleBoldUnderline"/>
        </w:rPr>
        <w:t>"</w:t>
      </w:r>
      <w:r w:rsidRPr="006B2602">
        <w:t xml:space="preserve"> (see my Theory and its Other). </w:t>
      </w:r>
    </w:p>
    <w:p w:rsidR="00096BA8" w:rsidRPr="0062389C" w:rsidRDefault="00096BA8" w:rsidP="00096BA8">
      <w:pPr>
        <w:pStyle w:val="Heading4"/>
      </w:pPr>
      <w:r w:rsidRPr="0062389C">
        <w:t xml:space="preserve">NEXT, THE DETERMINISM OF CAPITAL IS RESPONSIBLE FOR THE INSTRUMENTALIZATION OF ALL LIFE—THIS LOGIC MOBILIZES AND ALLOWS FOR THE 1AC’S SCENARIOS IN THE FIRST PLACE </w:t>
      </w:r>
    </w:p>
    <w:p w:rsidR="00096BA8" w:rsidRPr="0062389C" w:rsidRDefault="00096BA8" w:rsidP="00096BA8">
      <w:r w:rsidRPr="0062389C">
        <w:rPr>
          <w:rStyle w:val="StyleStyleBold12pt"/>
        </w:rPr>
        <w:t xml:space="preserve">DYER-WITHERFORD </w:t>
      </w:r>
      <w:r w:rsidRPr="0062389C">
        <w:t xml:space="preserve">(professor of Library and Info. Sciences at the U of Western Ontario) </w:t>
      </w:r>
      <w:r w:rsidRPr="0062389C">
        <w:rPr>
          <w:rStyle w:val="StyleStyleBold12pt"/>
        </w:rPr>
        <w:t>1999</w:t>
      </w:r>
      <w:r w:rsidRPr="0062389C">
        <w:t xml:space="preserve"> </w:t>
      </w:r>
      <w:r w:rsidRPr="0062389C">
        <w:br/>
        <w:t>[Nick. Cyber Marx: Cycles and Circuits of Struggle in High Technology Capitalism.]</w:t>
      </w:r>
    </w:p>
    <w:p w:rsidR="00096BA8" w:rsidRPr="006A58F0" w:rsidRDefault="00096BA8" w:rsidP="00096BA8">
      <w:pPr>
        <w:rPr>
          <w:sz w:val="16"/>
        </w:rPr>
      </w:pPr>
      <w:r w:rsidRPr="00EB01D5">
        <w:rPr>
          <w:rStyle w:val="StyleBoldUnderline"/>
          <w:highlight w:val="cyan"/>
        </w:rPr>
        <w:t>For capitalism</w:t>
      </w:r>
      <w:r w:rsidRPr="0062389C">
        <w:rPr>
          <w:rStyle w:val="StyleBoldUnderline"/>
        </w:rPr>
        <w:t xml:space="preserve">, the use of </w:t>
      </w:r>
      <w:r w:rsidRPr="00EB01D5">
        <w:rPr>
          <w:rStyle w:val="StyleBoldUnderline"/>
        </w:rPr>
        <w:t xml:space="preserve">machines as organs </w:t>
      </w:r>
      <w:r w:rsidRPr="0062389C">
        <w:rPr>
          <w:rStyle w:val="StyleBoldUnderline"/>
        </w:rPr>
        <w:t>of “</w:t>
      </w:r>
      <w:r w:rsidRPr="00EB01D5">
        <w:rPr>
          <w:rStyle w:val="StyleBoldUnderline"/>
          <w:highlight w:val="cyan"/>
        </w:rPr>
        <w:t>will over nature” is an imperative</w:t>
      </w:r>
      <w:r w:rsidRPr="0062389C">
        <w:rPr>
          <w:rStyle w:val="StyleBoldUnderline"/>
        </w:rPr>
        <w:t>.</w:t>
      </w:r>
      <w:r w:rsidRPr="006A58F0">
        <w:rPr>
          <w:sz w:val="16"/>
        </w:rPr>
        <w:t xml:space="preserve"> The great insight of the Frankfurt School—an insight subsequently improved and amplified by feminists and ecologists—was that </w:t>
      </w:r>
      <w:r w:rsidRPr="00EB01D5">
        <w:rPr>
          <w:rStyle w:val="StyleBoldUnderline"/>
          <w:highlight w:val="cyan"/>
        </w:rPr>
        <w:t xml:space="preserve">capital’s dual project of dominating both humanity and nature </w:t>
      </w:r>
      <w:r w:rsidRPr="0062389C">
        <w:rPr>
          <w:rStyle w:val="StyleBoldUnderline"/>
        </w:rPr>
        <w:t xml:space="preserve">was </w:t>
      </w:r>
      <w:r w:rsidRPr="00EB01D5">
        <w:rPr>
          <w:rStyle w:val="StyleBoldUnderline"/>
          <w:highlight w:val="cyan"/>
        </w:rPr>
        <w:t xml:space="preserve">intimately tied to the cultivation of “instrumental reason” that </w:t>
      </w:r>
      <w:r w:rsidRPr="00EB01D5">
        <w:rPr>
          <w:rStyle w:val="StyleBoldUnderline"/>
        </w:rPr>
        <w:t xml:space="preserve">systematically </w:t>
      </w:r>
      <w:r w:rsidRPr="00EB01D5">
        <w:rPr>
          <w:rStyle w:val="StyleBoldUnderline"/>
          <w:highlight w:val="cyan"/>
        </w:rPr>
        <w:t>objectifies</w:t>
      </w:r>
      <w:r w:rsidRPr="00EB01D5">
        <w:rPr>
          <w:rStyle w:val="StyleBoldUnderline"/>
        </w:rPr>
        <w:t xml:space="preserve">, reduces, quantifies and fragments </w:t>
      </w:r>
      <w:r w:rsidRPr="00EB01D5">
        <w:rPr>
          <w:rStyle w:val="StyleBoldUnderline"/>
          <w:highlight w:val="cyan"/>
        </w:rPr>
        <w:t xml:space="preserve">the world for </w:t>
      </w:r>
      <w:r w:rsidRPr="00EB01D5">
        <w:rPr>
          <w:rStyle w:val="StyleBoldUnderline"/>
        </w:rPr>
        <w:t xml:space="preserve">the purposes of </w:t>
      </w:r>
      <w:r w:rsidRPr="00EB01D5">
        <w:rPr>
          <w:rStyle w:val="StyleBoldUnderline"/>
          <w:highlight w:val="cyan"/>
        </w:rPr>
        <w:t>technological control.</w:t>
      </w:r>
      <w:r w:rsidRPr="00EB01D5">
        <w:rPr>
          <w:sz w:val="16"/>
          <w:highlight w:val="cyan"/>
        </w:rPr>
        <w:t xml:space="preserve"> </w:t>
      </w:r>
      <w:r w:rsidRPr="006A58F0">
        <w:rPr>
          <w:sz w:val="16"/>
        </w:rPr>
        <w:t>Business’s systemic need to cheapen labor, cut the costs of raw materials, and expand consumer markets gives it an inherent bias toward the piling-up of technological power</w:t>
      </w:r>
      <w:r w:rsidRPr="00EB01D5">
        <w:rPr>
          <w:sz w:val="16"/>
          <w:highlight w:val="cyan"/>
        </w:rPr>
        <w:t xml:space="preserve">. </w:t>
      </w:r>
      <w:r w:rsidRPr="00EB01D5">
        <w:rPr>
          <w:rStyle w:val="StyleBoldUnderline"/>
          <w:highlight w:val="cyan"/>
        </w:rPr>
        <w:t xml:space="preserve">This priority—enshrined in phrases such as </w:t>
      </w:r>
      <w:r w:rsidRPr="00EB01D5">
        <w:rPr>
          <w:rStyle w:val="StyleBoldUnderline"/>
        </w:rPr>
        <w:t xml:space="preserve">“progress,” “efficiency,” “productivity,” “modernization,” and </w:t>
      </w:r>
      <w:r w:rsidRPr="00EB01D5">
        <w:rPr>
          <w:rStyle w:val="StyleBoldUnderline"/>
          <w:highlight w:val="cyan"/>
        </w:rPr>
        <w:t xml:space="preserve">“growth”—assumes an automatism </w:t>
      </w:r>
      <w:r w:rsidRPr="0062389C">
        <w:rPr>
          <w:rStyle w:val="StyleBoldUnderline"/>
        </w:rPr>
        <w:t xml:space="preserve">that is </w:t>
      </w:r>
      <w:r w:rsidRPr="00EB01D5">
        <w:rPr>
          <w:rStyle w:val="StyleBoldUnderline"/>
          <w:highlight w:val="cyan"/>
        </w:rPr>
        <w:t xml:space="preserve">used to override any objection </w:t>
      </w:r>
      <w:r w:rsidRPr="00EB01D5">
        <w:rPr>
          <w:rStyle w:val="StyleBoldUnderline"/>
        </w:rPr>
        <w:t xml:space="preserve">or alternative, </w:t>
      </w:r>
      <w:r w:rsidRPr="00EB01D5">
        <w:rPr>
          <w:rStyle w:val="StyleBoldUnderline"/>
          <w:highlight w:val="cyan"/>
        </w:rPr>
        <w:t xml:space="preserve">regardless of the </w:t>
      </w:r>
      <w:r w:rsidRPr="00EB01D5">
        <w:rPr>
          <w:rStyle w:val="StyleBoldUnderline"/>
        </w:rPr>
        <w:t xml:space="preserve">environmental and social </w:t>
      </w:r>
      <w:r w:rsidRPr="00EB01D5">
        <w:rPr>
          <w:rStyle w:val="StyleBoldUnderline"/>
          <w:highlight w:val="cyan"/>
        </w:rPr>
        <w:t>consequences</w:t>
      </w:r>
      <w:r w:rsidRPr="00EB01D5">
        <w:rPr>
          <w:rStyle w:val="StyleBoldUnderline"/>
        </w:rPr>
        <w:t>.</w:t>
      </w:r>
      <w:r w:rsidRPr="0062389C">
        <w:rPr>
          <w:rStyle w:val="StyleBoldUnderline"/>
        </w:rPr>
        <w:t xml:space="preserve"> </w:t>
      </w:r>
      <w:r w:rsidRPr="00CC7292">
        <w:rPr>
          <w:rStyle w:val="StyleBoldUnderline"/>
        </w:rPr>
        <w:t>Today</w:t>
      </w:r>
      <w:r w:rsidRPr="0062389C">
        <w:rPr>
          <w:rStyle w:val="StyleBoldUnderline"/>
        </w:rPr>
        <w:t xml:space="preserve">, </w:t>
      </w:r>
      <w:r w:rsidRPr="00EB01D5">
        <w:rPr>
          <w:rStyle w:val="StyleBoldUnderline"/>
          <w:highlight w:val="cyan"/>
        </w:rPr>
        <w:t>we witness global vistas of toxification, deforestation, desertification, dying oceans, disappearing ozone layers</w:t>
      </w:r>
      <w:r w:rsidRPr="0062389C">
        <w:rPr>
          <w:rStyle w:val="StyleBoldUnderline"/>
        </w:rPr>
        <w:t xml:space="preserve">, and disintegrating immune systems, </w:t>
      </w:r>
      <w:r w:rsidRPr="00EB01D5">
        <w:rPr>
          <w:rStyle w:val="StyleBoldUnderline"/>
          <w:highlight w:val="cyan"/>
        </w:rPr>
        <w:t xml:space="preserve">all interacting in ways that </w:t>
      </w:r>
      <w:r w:rsidRPr="00EB01D5">
        <w:rPr>
          <w:rStyle w:val="StyleBoldUnderline"/>
        </w:rPr>
        <w:t xml:space="preserve">perhaps </w:t>
      </w:r>
      <w:r w:rsidRPr="00EB01D5">
        <w:rPr>
          <w:rStyle w:val="StyleBoldUnderline"/>
          <w:highlight w:val="cyan"/>
        </w:rPr>
        <w:t>threaten the very existence of humanity and are undeniably inflicting social collapse</w:t>
      </w:r>
      <w:r w:rsidRPr="0062389C">
        <w:rPr>
          <w:rStyle w:val="StyleBoldUnderline"/>
        </w:rPr>
        <w:t xml:space="preserve">, disease, and </w:t>
      </w:r>
      <w:r w:rsidRPr="00EB01D5">
        <w:rPr>
          <w:rStyle w:val="StyleBoldUnderline"/>
        </w:rPr>
        <w:t xml:space="preserve">immiseration </w:t>
      </w:r>
      <w:r w:rsidRPr="00EB01D5">
        <w:rPr>
          <w:rStyle w:val="StyleBoldUnderline"/>
          <w:highlight w:val="cyan"/>
        </w:rPr>
        <w:t>across the planet.</w:t>
      </w:r>
      <w:r w:rsidRPr="006A58F0">
        <w:rPr>
          <w:sz w:val="16"/>
        </w:rPr>
        <w:t xml:space="preserve"> The degree to which this project of mastery has backfired is all too obvious.</w:t>
      </w:r>
    </w:p>
    <w:p w:rsidR="00096BA8" w:rsidRPr="0062389C" w:rsidRDefault="00096BA8" w:rsidP="00096BA8">
      <w:pPr>
        <w:pStyle w:val="Heading4"/>
      </w:pPr>
      <w:r w:rsidRPr="0062389C">
        <w:lastRenderedPageBreak/>
        <w:t>Vote Negative to validate and adopt the method of structural/historical criticism that is the 1NC.</w:t>
      </w:r>
    </w:p>
    <w:p w:rsidR="00096BA8" w:rsidRPr="0062389C" w:rsidRDefault="00096BA8" w:rsidP="00096BA8">
      <w:pPr>
        <w:pStyle w:val="Heading4"/>
      </w:pPr>
      <w:r w:rsidRPr="0062389C">
        <w:t xml:space="preserve">METHOD IS THE FOREMOST POLITICAL QUESTION BECAUSE ONE MUST UNDERSTAND EXISTING SOCIAL TOTALITY BEFORE ONE CAN </w:t>
      </w:r>
      <w:r>
        <w:t>HOW TO ACT</w:t>
      </w:r>
      <w:r w:rsidRPr="0062389C">
        <w:t>—</w:t>
      </w:r>
      <w:r>
        <w:t>Only an approach to knowledge that allows for critique rooted in enlightenment rationality provides the tools to diagnose praxis to resist capitalist oppression</w:t>
      </w:r>
    </w:p>
    <w:p w:rsidR="00096BA8" w:rsidRPr="0062389C" w:rsidRDefault="00096BA8" w:rsidP="00096BA8">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096BA8" w:rsidRPr="0062389C" w:rsidRDefault="00096BA8" w:rsidP="00096BA8">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096BA8" w:rsidRPr="00CB312A" w:rsidRDefault="00096BA8" w:rsidP="00096BA8">
      <w:pPr>
        <w:rPr>
          <w:sz w:val="16"/>
        </w:rPr>
      </w:pPr>
      <w:r w:rsidRPr="00B125A2">
        <w:rPr>
          <w:rStyle w:val="StyleBoldUnderline"/>
          <w:highlight w:val="green"/>
        </w:rPr>
        <w:t xml:space="preserve">Any </w:t>
      </w:r>
      <w:r w:rsidRPr="00CB312A">
        <w:rPr>
          <w:rStyle w:val="StyleBoldUnderline"/>
          <w:highlight w:val="magenta"/>
        </w:rPr>
        <w:t xml:space="preserve">effective political theory will have to </w:t>
      </w:r>
      <w:r w:rsidRPr="00C822D9">
        <w:rPr>
          <w:rStyle w:val="StyleBoldUnderline"/>
        </w:rPr>
        <w:t xml:space="preserve">do </w:t>
      </w:r>
      <w:r w:rsidRPr="0062389C">
        <w:rPr>
          <w:rStyle w:val="StyleBoldUnderline"/>
        </w:rPr>
        <w:t xml:space="preserve">at least </w:t>
      </w:r>
      <w:r w:rsidRPr="00C822D9">
        <w:rPr>
          <w:rStyle w:val="StyleBoldUnderline"/>
        </w:rPr>
        <w:t>two things</w:t>
      </w:r>
      <w:r w:rsidRPr="0062389C">
        <w:rPr>
          <w:rStyle w:val="StyleBoldUnderline"/>
        </w:rPr>
        <w:t xml:space="preserve">: it will have to </w:t>
      </w:r>
      <w:r w:rsidRPr="00CB312A">
        <w:rPr>
          <w:rStyle w:val="StyleBoldUnderline"/>
          <w:highlight w:val="magenta"/>
        </w:rPr>
        <w:t xml:space="preserve">offer </w:t>
      </w:r>
      <w:r w:rsidRPr="00B125A2">
        <w:rPr>
          <w:rStyle w:val="StyleBoldUnderline"/>
          <w:highlight w:val="green"/>
        </w:rPr>
        <w:t xml:space="preserve">an integrated </w:t>
      </w:r>
      <w:r w:rsidRPr="00CB312A">
        <w:rPr>
          <w:rStyle w:val="StyleBoldUnderline"/>
          <w:highlight w:val="magenta"/>
        </w:rPr>
        <w:t>understanding of social practices and</w:t>
      </w:r>
      <w:r w:rsidRPr="0062389C">
        <w:rPr>
          <w:rStyle w:val="StyleBoldUnderline"/>
        </w:rPr>
        <w:t xml:space="preserve">, based on such an interrelated knowledge, </w:t>
      </w:r>
      <w:r w:rsidRPr="00B125A2">
        <w:rPr>
          <w:rStyle w:val="StyleBoldUnderline"/>
          <w:highlight w:val="green"/>
        </w:rPr>
        <w:t xml:space="preserve">offer </w:t>
      </w:r>
      <w:r w:rsidRPr="00CB312A">
        <w:rPr>
          <w:rStyle w:val="StyleBoldUnderline"/>
          <w:highlight w:val="magenta"/>
        </w:rPr>
        <w:t>a guideline for praxis</w:t>
      </w:r>
      <w:r w:rsidRPr="00646833">
        <w:rPr>
          <w:sz w:val="16"/>
        </w:rPr>
        <w:t xml:space="preserve">. My main argument here is that among all contesting social theories now, </w:t>
      </w:r>
      <w:r w:rsidRPr="00C822D9">
        <w:rPr>
          <w:rStyle w:val="StyleBoldUnderline"/>
        </w:rPr>
        <w:t xml:space="preserve">only </w:t>
      </w:r>
      <w:r w:rsidRPr="00B125A2">
        <w:rPr>
          <w:rStyle w:val="StyleBoldUnderline"/>
          <w:highlight w:val="green"/>
        </w:rPr>
        <w:t xml:space="preserve">Orthodox </w:t>
      </w:r>
      <w:r w:rsidRPr="00CB312A">
        <w:rPr>
          <w:rStyle w:val="StyleBoldUnderline"/>
          <w:highlight w:val="magenta"/>
        </w:rPr>
        <w:t xml:space="preserve">Marxism has been able to produce </w:t>
      </w:r>
      <w:r w:rsidRPr="00C822D9">
        <w:rPr>
          <w:rStyle w:val="StyleBoldUnderline"/>
        </w:rPr>
        <w:t xml:space="preserve">an </w:t>
      </w:r>
      <w:r w:rsidRPr="00B125A2">
        <w:rPr>
          <w:rStyle w:val="StyleBoldUnderline"/>
          <w:highlight w:val="green"/>
        </w:rPr>
        <w:t xml:space="preserve">integrated </w:t>
      </w:r>
      <w:r w:rsidRPr="00CB312A">
        <w:rPr>
          <w:rStyle w:val="StyleBoldUnderline"/>
          <w:highlight w:val="magenta"/>
        </w:rPr>
        <w:t xml:space="preserve">knowledge of </w:t>
      </w:r>
      <w:r w:rsidRPr="0062389C">
        <w:rPr>
          <w:rStyle w:val="StyleBoldUnderline"/>
        </w:rPr>
        <w:t xml:space="preserve">the </w:t>
      </w:r>
      <w:r w:rsidRPr="00B125A2">
        <w:rPr>
          <w:rStyle w:val="StyleBoldUnderline"/>
          <w:highlight w:val="green"/>
        </w:rPr>
        <w:t xml:space="preserve">existing </w:t>
      </w:r>
      <w:r w:rsidRPr="00CB312A">
        <w:rPr>
          <w:rStyle w:val="StyleBoldUnderline"/>
          <w:highlight w:val="magenta"/>
        </w:rPr>
        <w:t xml:space="preserve">social totality and </w:t>
      </w:r>
      <w:r w:rsidRPr="00B125A2">
        <w:rPr>
          <w:rStyle w:val="StyleBoldUnderline"/>
          <w:highlight w:val="green"/>
        </w:rPr>
        <w:t xml:space="preserve">provide </w:t>
      </w:r>
      <w:r w:rsidRPr="00C822D9">
        <w:rPr>
          <w:rStyle w:val="StyleBoldUnderline"/>
        </w:rPr>
        <w:t xml:space="preserve">lines of </w:t>
      </w:r>
      <w:r w:rsidRPr="00CB312A">
        <w:rPr>
          <w:rStyle w:val="StyleBoldUnderline"/>
          <w:highlight w:val="magenta"/>
        </w:rPr>
        <w:t xml:space="preserve">praxis </w:t>
      </w:r>
      <w:r w:rsidRPr="00C822D9">
        <w:rPr>
          <w:rStyle w:val="StyleBoldUnderline"/>
        </w:rPr>
        <w:t>that will lead to building a society free from necessity</w:t>
      </w:r>
      <w:r w:rsidRPr="00646833">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B125A2">
        <w:rPr>
          <w:rStyle w:val="StyleBoldUnderline"/>
          <w:highlight w:val="green"/>
        </w:rPr>
        <w:t>to know contemporary society</w:t>
      </w:r>
      <w:r w:rsidRPr="0062389C">
        <w:rPr>
          <w:rStyle w:val="StyleBoldUnderline"/>
        </w:rPr>
        <w:t>—</w:t>
      </w:r>
      <w:r w:rsidRPr="00B125A2">
        <w:rPr>
          <w:rStyle w:val="StyleBoldUnderline"/>
          <w:highlight w:val="green"/>
        </w:rPr>
        <w:t xml:space="preserve">and </w:t>
      </w:r>
      <w:r w:rsidRPr="00C822D9">
        <w:rPr>
          <w:rStyle w:val="StyleBoldUnderline"/>
        </w:rPr>
        <w:t xml:space="preserve">to be able to </w:t>
      </w:r>
      <w:r w:rsidRPr="00B125A2">
        <w:rPr>
          <w:rStyle w:val="StyleBoldUnderline"/>
          <w:highlight w:val="green"/>
        </w:rPr>
        <w:t>act on such knowledge</w:t>
      </w:r>
      <w:r w:rsidRPr="0062389C">
        <w:rPr>
          <w:rStyle w:val="StyleBoldUnderline"/>
        </w:rPr>
        <w:t>—</w:t>
      </w:r>
      <w:r w:rsidRPr="00CB312A">
        <w:rPr>
          <w:rStyle w:val="StyleBoldUnderline"/>
          <w:highlight w:val="magenta"/>
        </w:rPr>
        <w:t xml:space="preserve">one has to </w:t>
      </w:r>
      <w:r w:rsidRPr="00B125A2">
        <w:rPr>
          <w:rStyle w:val="StyleBoldUnderline"/>
          <w:highlight w:val="green"/>
        </w:rPr>
        <w:t xml:space="preserve">first </w:t>
      </w:r>
      <w:r w:rsidRPr="0062389C">
        <w:rPr>
          <w:rStyle w:val="StyleBoldUnderline"/>
        </w:rPr>
        <w:t xml:space="preserve">of all </w:t>
      </w:r>
      <w:r w:rsidRPr="00CB312A">
        <w:rPr>
          <w:rStyle w:val="StyleBoldUnderline"/>
          <w:highlight w:val="magenta"/>
        </w:rPr>
        <w:t xml:space="preserve">know what makes </w:t>
      </w:r>
      <w:r w:rsidRPr="00B125A2">
        <w:rPr>
          <w:rStyle w:val="StyleBoldUnderline"/>
          <w:highlight w:val="green"/>
        </w:rPr>
        <w:t xml:space="preserve">the existing </w:t>
      </w:r>
      <w:r w:rsidRPr="00CB312A">
        <w:rPr>
          <w:rStyle w:val="StyleBoldUnderline"/>
          <w:highlight w:val="magenta"/>
        </w:rPr>
        <w:t>social totality</w:t>
      </w:r>
      <w:r w:rsidRPr="00646833">
        <w:rPr>
          <w:sz w:val="16"/>
        </w:rPr>
        <w:t xml:space="preserve">. I will argue that </w:t>
      </w:r>
      <w:r w:rsidRPr="0062389C">
        <w:rPr>
          <w:rStyle w:val="StyleBoldUnderline"/>
        </w:rPr>
        <w:t xml:space="preserve">the </w:t>
      </w:r>
      <w:r w:rsidRPr="00B125A2">
        <w:rPr>
          <w:rStyle w:val="StyleBoldUnderline"/>
          <w:highlight w:val="green"/>
        </w:rPr>
        <w:t xml:space="preserve">dominant social totality is </w:t>
      </w:r>
      <w:r w:rsidRPr="00CB312A">
        <w:rPr>
          <w:rStyle w:val="StyleBoldUnderline"/>
          <w:highlight w:val="magenta"/>
        </w:rPr>
        <w:t>based on inequality</w:t>
      </w:r>
      <w:r w:rsidRPr="0062389C">
        <w:rPr>
          <w:rStyle w:val="StyleBoldUnderline"/>
        </w:rPr>
        <w:t>—</w:t>
      </w:r>
      <w:r w:rsidRPr="00CB312A">
        <w:rPr>
          <w:rStyle w:val="StyleBoldUnderline"/>
          <w:highlight w:val="magenta"/>
        </w:rPr>
        <w:t xml:space="preserve">not </w:t>
      </w:r>
      <w:r w:rsidRPr="00B125A2">
        <w:rPr>
          <w:rStyle w:val="StyleBoldUnderline"/>
          <w:highlight w:val="green"/>
        </w:rPr>
        <w:t>just</w:t>
      </w:r>
      <w:r w:rsidRPr="00B125A2">
        <w:rPr>
          <w:rStyle w:val="StyleBoldUnderline"/>
          <w:highlight w:val="yellow"/>
        </w:rPr>
        <w:t xml:space="preserve"> </w:t>
      </w:r>
      <w:r w:rsidRPr="00C822D9">
        <w:rPr>
          <w:rStyle w:val="StyleBoldUnderline"/>
        </w:rPr>
        <w:t xml:space="preserve">inequality of </w:t>
      </w:r>
      <w:r w:rsidRPr="00CB312A">
        <w:rPr>
          <w:rStyle w:val="StyleBoldUnderline"/>
          <w:highlight w:val="magenta"/>
        </w:rPr>
        <w:t xml:space="preserve">power but </w:t>
      </w:r>
      <w:r w:rsidRPr="00B125A2">
        <w:rPr>
          <w:rStyle w:val="StyleBoldUnderline"/>
          <w:highlight w:val="green"/>
        </w:rPr>
        <w:t xml:space="preserve">inequality of </w:t>
      </w:r>
      <w:r w:rsidRPr="00CB312A">
        <w:rPr>
          <w:rStyle w:val="StyleBoldUnderline"/>
          <w:highlight w:val="magenta"/>
        </w:rPr>
        <w:t>economic access</w:t>
      </w:r>
      <w:r w:rsidRPr="00CB312A">
        <w:rPr>
          <w:sz w:val="16"/>
          <w:highlight w:val="magenta"/>
        </w:rPr>
        <w:t xml:space="preserve"> </w:t>
      </w:r>
      <w:r w:rsidRPr="00646833">
        <w:rPr>
          <w:sz w:val="16"/>
        </w:rPr>
        <w:t xml:space="preserve">(which then determines access to health care, education, housing, diet, transportation, . . </w:t>
      </w:r>
      <w:proofErr w:type="gramStart"/>
      <w:r w:rsidRPr="00646833">
        <w:rPr>
          <w:sz w:val="16"/>
        </w:rPr>
        <w:t>. )</w:t>
      </w:r>
      <w:proofErr w:type="gramEnd"/>
      <w:r w:rsidRPr="00646833">
        <w:rPr>
          <w:sz w:val="16"/>
        </w:rPr>
        <w:t xml:space="preserve">. </w:t>
      </w:r>
      <w:r w:rsidRPr="0062389C">
        <w:rPr>
          <w:rStyle w:val="StyleBoldUnderline"/>
        </w:rPr>
        <w:t xml:space="preserve">This </w:t>
      </w:r>
      <w:r w:rsidRPr="00CB312A">
        <w:rPr>
          <w:rStyle w:val="StyleBoldUnderline"/>
          <w:highlight w:val="magenta"/>
        </w:rPr>
        <w:t xml:space="preserve">systematic inequality cannot be explained by gender, race, sexuality, disability, ethnicity, or nationality. These are all secondary contradictions </w:t>
      </w:r>
      <w:r w:rsidRPr="00C822D9">
        <w:rPr>
          <w:rStyle w:val="StyleBoldUnderline"/>
        </w:rPr>
        <w:t xml:space="preserve">and are all </w:t>
      </w:r>
      <w:r w:rsidRPr="00CB312A">
        <w:rPr>
          <w:rStyle w:val="StyleBoldUnderline"/>
          <w:highlight w:val="magenta"/>
        </w:rPr>
        <w:t xml:space="preserve">determined by the fundamental contradiction of </w:t>
      </w:r>
      <w:proofErr w:type="gramStart"/>
      <w:r w:rsidRPr="00CB312A">
        <w:rPr>
          <w:rStyle w:val="StyleBoldUnderline"/>
          <w:highlight w:val="magenta"/>
        </w:rPr>
        <w:t>capitalism</w:t>
      </w:r>
      <w:r w:rsidRPr="00CB312A">
        <w:rPr>
          <w:sz w:val="16"/>
          <w:highlight w:val="magenta"/>
        </w:rPr>
        <w:t xml:space="preserve"> </w:t>
      </w:r>
      <w:r w:rsidRPr="00646833">
        <w:rPr>
          <w:sz w:val="16"/>
        </w:rPr>
        <w:t>which</w:t>
      </w:r>
      <w:proofErr w:type="gramEnd"/>
      <w:r w:rsidRPr="00646833">
        <w:rPr>
          <w:sz w:val="16"/>
        </w:rPr>
        <w:t xml:space="preserve"> is inscribed in the relation of capital and labor. All </w:t>
      </w:r>
      <w:r w:rsidRPr="00CB312A">
        <w:rPr>
          <w:rStyle w:val="StyleBoldUnderline"/>
          <w:highlight w:val="magenta"/>
        </w:rPr>
        <w:t>modes</w:t>
      </w:r>
      <w:r w:rsidRPr="00CB312A">
        <w:rPr>
          <w:sz w:val="16"/>
          <w:highlight w:val="magenta"/>
        </w:rPr>
        <w:t xml:space="preserve"> </w:t>
      </w:r>
      <w:r w:rsidRPr="00646833">
        <w:rPr>
          <w:sz w:val="16"/>
        </w:rPr>
        <w:t xml:space="preserve">of Marxism </w:t>
      </w:r>
      <w:r w:rsidRPr="00B125A2">
        <w:rPr>
          <w:rStyle w:val="StyleBoldUnderline"/>
          <w:highlight w:val="green"/>
        </w:rPr>
        <w:t xml:space="preserve">now explain social inequalities primarily </w:t>
      </w:r>
      <w:r w:rsidRPr="00CB312A">
        <w:rPr>
          <w:rStyle w:val="StyleBoldUnderline"/>
          <w:highlight w:val="magenta"/>
        </w:rPr>
        <w:t xml:space="preserve">on </w:t>
      </w:r>
      <w:r w:rsidRPr="0062389C">
        <w:rPr>
          <w:rStyle w:val="StyleBoldUnderline"/>
        </w:rPr>
        <w:t xml:space="preserve">the </w:t>
      </w:r>
      <w:r w:rsidRPr="00C822D9">
        <w:rPr>
          <w:rStyle w:val="StyleBoldUnderline"/>
        </w:rPr>
        <w:t xml:space="preserve">basis of these </w:t>
      </w:r>
      <w:r w:rsidRPr="00CB312A">
        <w:rPr>
          <w:rStyle w:val="StyleBoldUnderline"/>
          <w:highlight w:val="magenta"/>
        </w:rPr>
        <w:t xml:space="preserve">secondary contradictions </w:t>
      </w:r>
      <w:r w:rsidRPr="0062389C">
        <w:rPr>
          <w:rStyle w:val="StyleBoldUnderline"/>
        </w:rPr>
        <w:t xml:space="preserve">and </w:t>
      </w:r>
      <w:r w:rsidRPr="00B125A2">
        <w:rPr>
          <w:rStyle w:val="StyleBoldUnderline"/>
          <w:highlight w:val="green"/>
        </w:rPr>
        <w:t>in doing so</w:t>
      </w:r>
      <w:r w:rsidRPr="00646833">
        <w:rPr>
          <w:sz w:val="16"/>
        </w:rPr>
        <w:t>—and this is my main argument—</w:t>
      </w:r>
      <w:r w:rsidRPr="00CB312A">
        <w:rPr>
          <w:rStyle w:val="StyleBoldUnderline"/>
          <w:highlight w:val="magenta"/>
        </w:rPr>
        <w:t>legitimate capitalism</w:t>
      </w:r>
      <w:r w:rsidRPr="00646833">
        <w:rPr>
          <w:sz w:val="16"/>
        </w:rPr>
        <w:t xml:space="preserve">. Why? </w:t>
      </w:r>
      <w:r w:rsidRPr="00CB312A">
        <w:rPr>
          <w:rStyle w:val="StyleBoldUnderline"/>
          <w:highlight w:val="magenta"/>
        </w:rPr>
        <w:t xml:space="preserve">Because </w:t>
      </w:r>
      <w:r w:rsidRPr="0062389C">
        <w:rPr>
          <w:rStyle w:val="StyleBoldUnderline"/>
        </w:rPr>
        <w:t xml:space="preserve">such </w:t>
      </w:r>
      <w:r w:rsidRPr="00CB312A">
        <w:rPr>
          <w:rStyle w:val="StyleBoldUnderline"/>
          <w:highlight w:val="magenta"/>
        </w:rPr>
        <w:t xml:space="preserve">arguments authorize capitalism without </w:t>
      </w:r>
      <w:r w:rsidRPr="00B125A2">
        <w:rPr>
          <w:rStyle w:val="StyleBoldUnderline"/>
          <w:highlight w:val="green"/>
        </w:rPr>
        <w:t xml:space="preserve">gender, race, </w:t>
      </w:r>
      <w:r w:rsidRPr="00CB312A">
        <w:rPr>
          <w:rStyle w:val="StyleBoldUnderline"/>
          <w:highlight w:val="magenta"/>
        </w:rPr>
        <w:t>discrimination and thus accept economic inequality as an integral part of human societies.</w:t>
      </w:r>
      <w:r w:rsidRPr="0062389C">
        <w:rPr>
          <w:rStyle w:val="StyleBoldUnderline"/>
        </w:rPr>
        <w:t xml:space="preserve"> They accept a sunny capitalism—</w:t>
      </w:r>
      <w:proofErr w:type="gramStart"/>
      <w:r w:rsidRPr="0062389C">
        <w:rPr>
          <w:rStyle w:val="StyleBoldUnderline"/>
        </w:rPr>
        <w:t>a capitalism</w:t>
      </w:r>
      <w:proofErr w:type="gramEnd"/>
      <w:r w:rsidRPr="0062389C">
        <w:rPr>
          <w:rStyle w:val="StyleBoldUnderline"/>
        </w:rPr>
        <w:t xml:space="preserve"> beyond capitalism. </w:t>
      </w:r>
      <w:r w:rsidRPr="00B125A2">
        <w:rPr>
          <w:rStyle w:val="StyleBoldUnderline"/>
          <w:highlight w:val="green"/>
        </w:rPr>
        <w:t>Such a society</w:t>
      </w:r>
      <w:r w:rsidRPr="00C822D9">
        <w:rPr>
          <w:rStyle w:val="StyleBoldUnderline"/>
          <w:highlight w:val="green"/>
        </w:rPr>
        <w:t xml:space="preserve">, based </w:t>
      </w:r>
      <w:r w:rsidRPr="00B125A2">
        <w:rPr>
          <w:rStyle w:val="StyleBoldUnderline"/>
          <w:highlight w:val="green"/>
        </w:rPr>
        <w:t>on cultural equality but economic inequality</w:t>
      </w:r>
      <w:r w:rsidRPr="0062389C">
        <w:rPr>
          <w:rStyle w:val="StyleBoldUnderline"/>
        </w:rPr>
        <w:t xml:space="preserve">, </w:t>
      </w:r>
      <w:r w:rsidRPr="00B125A2">
        <w:rPr>
          <w:rStyle w:val="StyleBoldUnderline"/>
          <w:highlight w:val="green"/>
        </w:rPr>
        <w:t xml:space="preserve">has always been the </w:t>
      </w:r>
      <w:r w:rsidRPr="00C822D9">
        <w:rPr>
          <w:rStyle w:val="StyleBoldUnderline"/>
        </w:rPr>
        <w:t xml:space="preserve">not-so-hidden </w:t>
      </w:r>
      <w:r w:rsidRPr="00B125A2">
        <w:rPr>
          <w:rStyle w:val="StyleBoldUnderline"/>
          <w:highlight w:val="green"/>
        </w:rPr>
        <w:t>agenda of the bourgeois left</w:t>
      </w:r>
      <w:r w:rsidRPr="0062389C">
        <w:rPr>
          <w:rStyle w:val="StyleBoldUnderline"/>
        </w:rPr>
        <w:t>—whether it has been called "new left," "postmarxism," or "radical democracy</w:t>
      </w:r>
      <w:r w:rsidRPr="00646833">
        <w:rPr>
          <w:sz w:val="16"/>
        </w:rPr>
        <w:t>." This is, by the way, the main reason for its popularity in the culture industry—from the academy (Jameson, Harvey, Haraway, Butler</w:t>
      </w:r>
      <w:proofErr w:type="gramStart"/>
      <w:r w:rsidRPr="00646833">
        <w:rPr>
          <w:sz w:val="16"/>
        </w:rPr>
        <w:t>,. . .</w:t>
      </w:r>
      <w:proofErr w:type="gramEnd"/>
      <w:r w:rsidRPr="00646833">
        <w:rPr>
          <w:sz w:val="16"/>
        </w:rPr>
        <w:t xml:space="preserve"> ) to daily politics (Michael Harrington, Ralph Nader, Jesse Jackson,. . . ) to. . . . </w:t>
      </w:r>
      <w:r w:rsidRPr="00C822D9">
        <w:rPr>
          <w:rStyle w:val="StyleBoldUnderline"/>
        </w:rPr>
        <w:t xml:space="preserve">For all, capitalism is here to stay </w:t>
      </w:r>
      <w:r w:rsidRPr="0062389C">
        <w:rPr>
          <w:rStyle w:val="StyleBoldUnderline"/>
        </w:rPr>
        <w:t xml:space="preserve">and </w:t>
      </w:r>
      <w:r w:rsidRPr="00B125A2">
        <w:rPr>
          <w:rStyle w:val="StyleBoldUnderline"/>
          <w:highlight w:val="green"/>
        </w:rPr>
        <w:t xml:space="preserve">the best that can be done is to make its </w:t>
      </w:r>
      <w:r w:rsidRPr="00C822D9">
        <w:rPr>
          <w:rStyle w:val="StyleBoldUnderline"/>
        </w:rPr>
        <w:t xml:space="preserve">cruelties </w:t>
      </w:r>
      <w:r w:rsidRPr="00B125A2">
        <w:rPr>
          <w:rStyle w:val="StyleBoldUnderline"/>
          <w:highlight w:val="green"/>
        </w:rPr>
        <w:t>more tolerable</w:t>
      </w:r>
      <w:r w:rsidRPr="0062389C">
        <w:rPr>
          <w:rStyle w:val="StyleBoldUnderline"/>
        </w:rPr>
        <w:t>, more humane</w:t>
      </w:r>
      <w:r w:rsidRPr="00646833">
        <w:rPr>
          <w:sz w:val="16"/>
        </w:rPr>
        <w:t xml:space="preserve">. </w:t>
      </w:r>
      <w:r w:rsidRPr="00B125A2">
        <w:rPr>
          <w:rStyle w:val="StyleBoldUnderline"/>
          <w:highlight w:val="green"/>
        </w:rPr>
        <w:t xml:space="preserve">This </w:t>
      </w:r>
      <w:r w:rsidRPr="00CB312A">
        <w:rPr>
          <w:rStyle w:val="StyleBoldUnderline"/>
          <w:highlight w:val="magenta"/>
        </w:rPr>
        <w:t xml:space="preserve">humanization </w:t>
      </w:r>
      <w:r w:rsidRPr="0062389C">
        <w:rPr>
          <w:rStyle w:val="StyleBoldUnderline"/>
        </w:rPr>
        <w:t>(</w:t>
      </w:r>
      <w:r w:rsidRPr="00B125A2">
        <w:rPr>
          <w:rStyle w:val="StyleBoldUnderline"/>
          <w:highlight w:val="green"/>
        </w:rPr>
        <w:t xml:space="preserve">not eradication) </w:t>
      </w:r>
      <w:r w:rsidRPr="00CB312A">
        <w:rPr>
          <w:rStyle w:val="StyleBoldUnderline"/>
          <w:highlight w:val="magenta"/>
        </w:rPr>
        <w:t>of capitalism</w:t>
      </w:r>
      <w:r w:rsidRPr="00B125A2">
        <w:rPr>
          <w:rStyle w:val="StyleBoldUnderline"/>
          <w:highlight w:val="green"/>
        </w:rPr>
        <w:t xml:space="preserve"> is the sole goal of ALL contemporary lefts</w:t>
      </w:r>
      <w:r w:rsidRPr="00B125A2">
        <w:rPr>
          <w:sz w:val="16"/>
          <w:highlight w:val="green"/>
        </w:rPr>
        <w:t xml:space="preserve"> </w:t>
      </w:r>
      <w:r w:rsidRPr="00646833">
        <w:rPr>
          <w:sz w:val="16"/>
        </w:rPr>
        <w:t xml:space="preserve">(marxism, feminism, anti-racism, queeries, . . </w:t>
      </w:r>
      <w:proofErr w:type="gramStart"/>
      <w:r w:rsidRPr="00646833">
        <w:rPr>
          <w:sz w:val="16"/>
        </w:rPr>
        <w:t>. )</w:t>
      </w:r>
      <w:proofErr w:type="gramEnd"/>
      <w:r w:rsidRPr="00646833">
        <w:rPr>
          <w:sz w:val="16"/>
        </w:rPr>
        <w:t xml:space="preserve">. </w:t>
      </w:r>
      <w:r w:rsidRPr="00B125A2">
        <w:rPr>
          <w:rStyle w:val="StyleBoldUnderline"/>
          <w:highlight w:val="green"/>
        </w:rPr>
        <w:t xml:space="preserve">Such an understanding </w:t>
      </w:r>
      <w:r w:rsidRPr="00C822D9">
        <w:rPr>
          <w:rStyle w:val="StyleBoldUnderline"/>
        </w:rPr>
        <w:t xml:space="preserve">of social inequality </w:t>
      </w:r>
      <w:r w:rsidRPr="00CB312A">
        <w:rPr>
          <w:rStyle w:val="StyleBoldUnderline"/>
          <w:highlight w:val="magenta"/>
        </w:rPr>
        <w:t>is based on the fundamental understanding that</w:t>
      </w:r>
      <w:r w:rsidRPr="0062389C">
        <w:rPr>
          <w:rStyle w:val="StyleBoldUnderline"/>
        </w:rPr>
        <w:t xml:space="preserve"> the </w:t>
      </w:r>
      <w:r w:rsidRPr="00CB312A">
        <w:rPr>
          <w:rStyle w:val="StyleBoldUnderline"/>
          <w:highlight w:val="magenta"/>
        </w:rPr>
        <w:t xml:space="preserve">source of wealth is human knowledge </w:t>
      </w:r>
      <w:r w:rsidRPr="00C822D9">
        <w:rPr>
          <w:rStyle w:val="StyleBoldUnderline"/>
        </w:rPr>
        <w:t xml:space="preserve">and </w:t>
      </w:r>
      <w:r w:rsidRPr="00CB312A">
        <w:rPr>
          <w:rStyle w:val="StyleBoldUnderline"/>
          <w:highlight w:val="magenta"/>
        </w:rPr>
        <w:t xml:space="preserve">not </w:t>
      </w:r>
      <w:r w:rsidRPr="00B125A2">
        <w:rPr>
          <w:rStyle w:val="StyleBoldUnderline"/>
          <w:highlight w:val="green"/>
        </w:rPr>
        <w:t xml:space="preserve">human </w:t>
      </w:r>
      <w:r w:rsidRPr="00CB312A">
        <w:rPr>
          <w:rStyle w:val="StyleBoldUnderline"/>
          <w:highlight w:val="magenta"/>
        </w:rPr>
        <w:t>labor</w:t>
      </w:r>
      <w:r w:rsidRPr="00C822D9">
        <w:rPr>
          <w:rStyle w:val="StyleBoldUnderline"/>
          <w:highlight w:val="green"/>
        </w:rPr>
        <w:t xml:space="preserve">. That </w:t>
      </w:r>
      <w:r w:rsidRPr="00B125A2">
        <w:rPr>
          <w:rStyle w:val="StyleBoldUnderline"/>
          <w:highlight w:val="green"/>
        </w:rPr>
        <w:t>is</w:t>
      </w:r>
      <w:r w:rsidRPr="0062389C">
        <w:rPr>
          <w:rStyle w:val="StyleBoldUnderline"/>
        </w:rPr>
        <w:t>, wealth is</w:t>
      </w:r>
      <w:r w:rsidRPr="00646833">
        <w:rPr>
          <w:sz w:val="16"/>
        </w:rPr>
        <w:t xml:space="preserve"> produced by the human mind and is thus </w:t>
      </w:r>
      <w:r w:rsidRPr="00B125A2">
        <w:rPr>
          <w:rStyle w:val="StyleBoldUnderline"/>
          <w:highlight w:val="green"/>
        </w:rPr>
        <w:t xml:space="preserve">free from the actual objective conditions that shape the historical relations of labor and capital. </w:t>
      </w:r>
      <w:r w:rsidRPr="00CB312A">
        <w:rPr>
          <w:rStyle w:val="StyleBoldUnderline"/>
          <w:highlight w:val="magenta"/>
        </w:rPr>
        <w:t xml:space="preserve">Only Orthodox Marxism recognizes </w:t>
      </w:r>
      <w:r w:rsidRPr="0062389C">
        <w:rPr>
          <w:rStyle w:val="StyleBoldUnderline"/>
        </w:rPr>
        <w:t xml:space="preserve">the </w:t>
      </w:r>
      <w:r w:rsidRPr="00B125A2">
        <w:rPr>
          <w:rStyle w:val="StyleBoldUnderline"/>
          <w:highlight w:val="green"/>
        </w:rPr>
        <w:t xml:space="preserve">historicity of </w:t>
      </w:r>
      <w:r w:rsidRPr="00CB312A">
        <w:rPr>
          <w:rStyle w:val="StyleBoldUnderline"/>
          <w:highlight w:val="magenta"/>
        </w:rPr>
        <w:t xml:space="preserve">labor and its primacy </w:t>
      </w:r>
      <w:r w:rsidRPr="00CB312A">
        <w:rPr>
          <w:rStyle w:val="StyleBoldUnderline"/>
        </w:rPr>
        <w:t xml:space="preserve">as </w:t>
      </w:r>
      <w:r w:rsidRPr="00B125A2">
        <w:rPr>
          <w:rStyle w:val="StyleBoldUnderline"/>
          <w:highlight w:val="green"/>
        </w:rPr>
        <w:t xml:space="preserve">the source of </w:t>
      </w:r>
      <w:r w:rsidRPr="00C822D9">
        <w:rPr>
          <w:rStyle w:val="StyleBoldUnderline"/>
        </w:rPr>
        <w:t xml:space="preserve">all </w:t>
      </w:r>
      <w:r w:rsidRPr="00B125A2">
        <w:rPr>
          <w:rStyle w:val="StyleBoldUnderline"/>
          <w:highlight w:val="green"/>
        </w:rPr>
        <w:t>human wealth</w:t>
      </w:r>
      <w:r w:rsidRPr="00646833">
        <w:rPr>
          <w:sz w:val="16"/>
        </w:rPr>
        <w:t xml:space="preserve">. In this paper I argue that </w:t>
      </w:r>
      <w:r w:rsidRPr="00B125A2">
        <w:rPr>
          <w:rStyle w:val="StyleBoldUnderline"/>
          <w:highlight w:val="green"/>
        </w:rPr>
        <w:t xml:space="preserve">any </w:t>
      </w:r>
      <w:r w:rsidRPr="00CB312A">
        <w:rPr>
          <w:rStyle w:val="StyleBoldUnderline"/>
          <w:highlight w:val="magenta"/>
        </w:rPr>
        <w:t xml:space="preserve">emancipatory theory has to be founded on </w:t>
      </w:r>
      <w:r w:rsidRPr="00B125A2">
        <w:rPr>
          <w:rStyle w:val="StyleBoldUnderline"/>
          <w:highlight w:val="green"/>
        </w:rPr>
        <w:t xml:space="preserve">recognition of </w:t>
      </w:r>
      <w:r w:rsidRPr="00C822D9">
        <w:rPr>
          <w:rStyle w:val="StyleBoldUnderline"/>
        </w:rPr>
        <w:t xml:space="preserve">the priority of </w:t>
      </w:r>
      <w:r w:rsidRPr="00CB312A">
        <w:rPr>
          <w:rStyle w:val="StyleBoldUnderline"/>
          <w:highlight w:val="magenta"/>
        </w:rPr>
        <w:t xml:space="preserve">Marx's labor theory </w:t>
      </w:r>
      <w:r w:rsidRPr="00C822D9">
        <w:rPr>
          <w:rStyle w:val="StyleBoldUnderline"/>
        </w:rPr>
        <w:t xml:space="preserve">of value </w:t>
      </w:r>
      <w:r w:rsidRPr="00B125A2">
        <w:rPr>
          <w:rStyle w:val="StyleBoldUnderline"/>
          <w:highlight w:val="green"/>
        </w:rPr>
        <w:t xml:space="preserve">and not repeat </w:t>
      </w:r>
      <w:r w:rsidRPr="00C822D9">
        <w:rPr>
          <w:rStyle w:val="StyleBoldUnderline"/>
        </w:rPr>
        <w:t xml:space="preserve">the </w:t>
      </w:r>
      <w:r w:rsidRPr="00B125A2">
        <w:rPr>
          <w:rStyle w:val="StyleBoldUnderline"/>
          <w:highlight w:val="green"/>
        </w:rPr>
        <w:t>technological determinism of</w:t>
      </w:r>
      <w:r w:rsidRPr="00B125A2">
        <w:rPr>
          <w:sz w:val="16"/>
          <w:highlight w:val="green"/>
        </w:rPr>
        <w:t xml:space="preserve"> </w:t>
      </w:r>
      <w:r w:rsidRPr="00646833">
        <w:rPr>
          <w:sz w:val="16"/>
        </w:rPr>
        <w:t>corporate theory ("</w:t>
      </w:r>
      <w:r w:rsidRPr="00B125A2">
        <w:rPr>
          <w:rStyle w:val="StyleBoldUnderline"/>
          <w:highlight w:val="green"/>
        </w:rPr>
        <w:t>knowledge work</w:t>
      </w:r>
      <w:r w:rsidRPr="0062389C">
        <w:rPr>
          <w:rStyle w:val="StyleBoldUnderline"/>
        </w:rPr>
        <w:t xml:space="preserve">") </w:t>
      </w:r>
      <w:r w:rsidRPr="00C822D9">
        <w:rPr>
          <w:rStyle w:val="StyleBoldUnderline"/>
        </w:rPr>
        <w:t>that masquerades as social theory</w:t>
      </w:r>
      <w:r>
        <w:rPr>
          <w:sz w:val="16"/>
        </w:rPr>
        <w:t>.</w:t>
      </w:r>
    </w:p>
    <w:p w:rsidR="00096BA8" w:rsidRDefault="00096BA8" w:rsidP="00096BA8">
      <w:pPr>
        <w:pStyle w:val="Heading3"/>
      </w:pPr>
      <w:r>
        <w:lastRenderedPageBreak/>
        <w:t>Case</w:t>
      </w:r>
    </w:p>
    <w:p w:rsidR="00096BA8" w:rsidRPr="006760DD" w:rsidRDefault="00096BA8" w:rsidP="00096BA8">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 xml:space="preserve">Preventing extinction is the highest ethical priority – we should take action to prevent the </w:t>
      </w:r>
      <w:proofErr w:type="gramStart"/>
      <w:r w:rsidRPr="006760DD">
        <w:rPr>
          <w:rFonts w:asciiTheme="majorHAnsi" w:eastAsiaTheme="majorEastAsia" w:hAnsiTheme="majorHAnsi" w:cstheme="majorBidi"/>
          <w:b/>
          <w:bCs/>
          <w:iCs/>
          <w:sz w:val="26"/>
        </w:rPr>
        <w:t>Other</w:t>
      </w:r>
      <w:proofErr w:type="gramEnd"/>
      <w:r w:rsidRPr="006760DD">
        <w:rPr>
          <w:rFonts w:asciiTheme="majorHAnsi" w:eastAsiaTheme="majorEastAsia" w:hAnsiTheme="majorHAnsi" w:cstheme="majorBidi"/>
          <w:b/>
          <w:bCs/>
          <w:iCs/>
          <w:sz w:val="26"/>
        </w:rPr>
        <w:t xml:space="preserve"> from dying FIRST, only THEN can we consider questions of value to life</w:t>
      </w:r>
    </w:p>
    <w:p w:rsidR="00096BA8" w:rsidRPr="006760DD" w:rsidRDefault="00096BA8" w:rsidP="00096BA8">
      <w:r w:rsidRPr="006760DD">
        <w:t xml:space="preserve">Paul </w:t>
      </w:r>
      <w:r w:rsidRPr="006760DD">
        <w:rPr>
          <w:b/>
          <w:sz w:val="26"/>
        </w:rPr>
        <w:t>Wapner</w:t>
      </w:r>
      <w:r w:rsidRPr="006760DD">
        <w:t xml:space="preserve">, associate professor and director of the Global Environmental Policy Program at American University, Winter </w:t>
      </w:r>
      <w:r w:rsidRPr="006760DD">
        <w:rPr>
          <w:b/>
          <w:sz w:val="26"/>
        </w:rPr>
        <w:t>2003</w:t>
      </w:r>
      <w:r w:rsidRPr="006760DD">
        <w:t>, Dissent, online: http://www.dissentmagazine.org/menutest/archives/2003/wi03/wapner.htm</w:t>
      </w:r>
    </w:p>
    <w:p w:rsidR="00096BA8" w:rsidRPr="00096BA8" w:rsidRDefault="00096BA8" w:rsidP="00096BA8">
      <w:r w:rsidRPr="006760DD">
        <w:t>All attempts to listen to nature are social constructions-except one</w:t>
      </w:r>
      <w:r w:rsidRPr="006760DD">
        <w:rPr>
          <w:b/>
          <w:u w:val="single"/>
        </w:rPr>
        <w:t xml:space="preserve">. Even </w:t>
      </w:r>
      <w:r w:rsidRPr="006760DD">
        <w:rPr>
          <w:b/>
          <w:highlight w:val="cyan"/>
          <w:u w:val="single"/>
        </w:rPr>
        <w:t>the most radical postmodernist</w:t>
      </w:r>
      <w:r w:rsidRPr="006760DD">
        <w:rPr>
          <w:b/>
          <w:u w:val="single"/>
        </w:rPr>
        <w:t xml:space="preserve"> must </w:t>
      </w:r>
      <w:r w:rsidRPr="006760DD">
        <w:rPr>
          <w:b/>
          <w:highlight w:val="cyan"/>
          <w:u w:val="single"/>
        </w:rPr>
        <w:t>acknowledge the distinction between</w:t>
      </w:r>
      <w:r w:rsidRPr="006760DD">
        <w:rPr>
          <w:b/>
          <w:u w:val="single"/>
        </w:rPr>
        <w:t xml:space="preserve"> physical </w:t>
      </w:r>
      <w:r w:rsidRPr="006760DD">
        <w:rPr>
          <w:b/>
          <w:highlight w:val="cyan"/>
          <w:u w:val="single"/>
        </w:rPr>
        <w:t>existence and non-existenc</w:t>
      </w:r>
      <w:r w:rsidRPr="006760DD">
        <w:rPr>
          <w:highlight w:val="cyan"/>
          <w:u w:val="single"/>
        </w:rPr>
        <w:t>e</w:t>
      </w:r>
      <w:r w:rsidRPr="006760DD">
        <w:t xml:space="preserve">. As I have said, postmodernists accept that </w:t>
      </w:r>
      <w:r w:rsidRPr="006760DD">
        <w:rPr>
          <w:b/>
          <w:highlight w:val="cyan"/>
          <w:u w:val="single"/>
        </w:rPr>
        <w:t>there is a physical substratum to the phenomenal world even if they argue about the</w:t>
      </w:r>
      <w:r w:rsidRPr="006760DD">
        <w:rPr>
          <w:b/>
          <w:u w:val="single"/>
        </w:rPr>
        <w:t xml:space="preserve"> different </w:t>
      </w:r>
      <w:r w:rsidRPr="006760DD">
        <w:rPr>
          <w:b/>
          <w:highlight w:val="cyan"/>
          <w:u w:val="single"/>
        </w:rPr>
        <w:t>meanings we ascribe</w:t>
      </w:r>
      <w:r w:rsidRPr="006760DD">
        <w:rPr>
          <w:b/>
          <w:u w:val="single"/>
        </w:rPr>
        <w:t xml:space="preserve"> to </w:t>
      </w:r>
      <w:r w:rsidRPr="006760DD">
        <w:rPr>
          <w:b/>
          <w:highlight w:val="cyan"/>
          <w:u w:val="single"/>
        </w:rPr>
        <w:t>it</w:t>
      </w:r>
      <w:r w:rsidRPr="006760DD">
        <w:rPr>
          <w:b/>
          <w:u w:val="single"/>
        </w:rPr>
        <w:t xml:space="preserve">. This acknowledgment of physical existence is crucial. </w:t>
      </w:r>
      <w:r w:rsidRPr="006760DD">
        <w:rPr>
          <w:b/>
          <w:highlight w:val="cyan"/>
          <w:u w:val="single"/>
        </w:rPr>
        <w:t>We can't ascribe meaning to that which doesn't appear</w:t>
      </w:r>
      <w:r w:rsidRPr="006760DD">
        <w:rPr>
          <w:b/>
          <w:u w:val="single"/>
        </w:rPr>
        <w:t>. What doesn't exist can manifest no character</w:t>
      </w:r>
      <w:r w:rsidRPr="006760DD">
        <w:t xml:space="preserve">. Put differently, yes, the postmodernist should rightly worry about interpreting nature's expressions. And all of us should be wary of those who claim to speak on nature's behalf (including environmentalists who do that). But </w:t>
      </w:r>
      <w:r w:rsidRPr="006760DD">
        <w:rPr>
          <w:b/>
          <w:u w:val="single"/>
        </w:rPr>
        <w:t xml:space="preserve">we need not doubt the simple idea that </w:t>
      </w:r>
      <w:r w:rsidRPr="006760DD">
        <w:rPr>
          <w:b/>
          <w:highlight w:val="cyan"/>
          <w:u w:val="single"/>
        </w:rPr>
        <w:t>a prerequisite of expression is existence</w:t>
      </w:r>
      <w:r w:rsidRPr="006760DD">
        <w:rPr>
          <w:b/>
          <w:u w:val="single"/>
        </w:rPr>
        <w:t>. This in turn suggests that preserving the nonhuman world</w:t>
      </w:r>
      <w:r w:rsidRPr="006760DD">
        <w:t>-in all its diverse embodiments-</w:t>
      </w:r>
      <w:r w:rsidRPr="006760DD">
        <w:rPr>
          <w:b/>
          <w:u w:val="single"/>
        </w:rPr>
        <w:t xml:space="preserve">must be seen by eco-critics as a fundamental good. Eco-critics must be supporters, </w:t>
      </w:r>
      <w:r w:rsidRPr="006760DD">
        <w:t xml:space="preserve">in some fashion, </w:t>
      </w:r>
      <w:r w:rsidRPr="006760DD">
        <w:rPr>
          <w:b/>
          <w:u w:val="single"/>
        </w:rPr>
        <w:t>of environmental preservation.  Postmodernists reject the idea of a universal good. They rightly acknowledge the difficulty of identifying a common value given the multiple contexts of our value-producing activity</w:t>
      </w:r>
      <w:r w:rsidRPr="006760DD">
        <w:t xml:space="preserve">. In fact, </w:t>
      </w:r>
      <w:r w:rsidRPr="006760DD">
        <w:rPr>
          <w:b/>
          <w:u w:val="single"/>
        </w:rPr>
        <w:t>if there is one thing they vehemently scorn, it is the idea that there can be a value that stands above the individual contexts of human experience. Such a value would present itself as a metanarrative</w:t>
      </w:r>
      <w:r w:rsidRPr="006760DD">
        <w:t xml:space="preserve"> and, as Jean-François Lyotard has explained, postmodernism is characterized fundamentally by its "incredulity toward meta-narratives."  Nonetheless</w:t>
      </w:r>
      <w:r w:rsidRPr="006760DD">
        <w:rPr>
          <w:b/>
          <w:u w:val="single"/>
        </w:rPr>
        <w:t xml:space="preserve">, I can't see how postmodern critics can do otherwise than accept </w:t>
      </w:r>
      <w:r w:rsidRPr="006760DD">
        <w:rPr>
          <w:b/>
          <w:highlight w:val="cyan"/>
          <w:u w:val="single"/>
        </w:rPr>
        <w:t>the value of preserving the</w:t>
      </w:r>
      <w:r w:rsidRPr="006760DD">
        <w:t xml:space="preserve"> nonhuman </w:t>
      </w:r>
      <w:r w:rsidRPr="006760DD">
        <w:rPr>
          <w:b/>
          <w:highlight w:val="cyan"/>
          <w:u w:val="single"/>
        </w:rPr>
        <w:t>world</w:t>
      </w:r>
      <w:r w:rsidRPr="006760DD">
        <w:t xml:space="preserve">. The nonhuman </w:t>
      </w:r>
      <w:r w:rsidRPr="006760DD">
        <w:rPr>
          <w:b/>
          <w:highlight w:val="cyan"/>
          <w:u w:val="single"/>
        </w:rPr>
        <w:t>is the extreme "other</w:t>
      </w:r>
      <w:r w:rsidRPr="006760DD">
        <w:rPr>
          <w:b/>
          <w:u w:val="single"/>
        </w:rPr>
        <w:t>"; it stands in contradistinction to humans</w:t>
      </w:r>
      <w:r w:rsidRPr="006760DD">
        <w:t xml:space="preserve"> as a species</w:t>
      </w:r>
      <w:r w:rsidRPr="006760DD">
        <w:rPr>
          <w:b/>
          <w:u w:val="single"/>
        </w:rPr>
        <w:t xml:space="preserve">. In understanding </w:t>
      </w:r>
      <w:r w:rsidRPr="006760DD">
        <w:rPr>
          <w:b/>
          <w:highlight w:val="cyan"/>
          <w:u w:val="single"/>
        </w:rPr>
        <w:t>the</w:t>
      </w:r>
      <w:r w:rsidRPr="006760DD">
        <w:rPr>
          <w:b/>
          <w:u w:val="single"/>
        </w:rPr>
        <w:t xml:space="preserve"> constructed </w:t>
      </w:r>
      <w:r w:rsidRPr="006760DD">
        <w:rPr>
          <w:b/>
          <w:highlight w:val="cyan"/>
          <w:u w:val="single"/>
        </w:rPr>
        <w:t>quality of human experience and</w:t>
      </w:r>
      <w:r w:rsidRPr="006760DD">
        <w:rPr>
          <w:b/>
          <w:u w:val="single"/>
        </w:rPr>
        <w:t xml:space="preserve"> </w:t>
      </w:r>
      <w:r w:rsidRPr="006760DD">
        <w:t xml:space="preserve">the dangers of reification, postmodernism inherently advances an ethic of </w:t>
      </w:r>
      <w:r w:rsidRPr="006760DD">
        <w:rPr>
          <w:b/>
          <w:highlight w:val="cyan"/>
          <w:u w:val="single"/>
        </w:rPr>
        <w:t>respecting the "other</w:t>
      </w:r>
      <w:r w:rsidRPr="006760DD">
        <w:rPr>
          <w:b/>
          <w:u w:val="single"/>
        </w:rPr>
        <w:t>.</w:t>
      </w:r>
      <w:r w:rsidRPr="006760DD">
        <w:t xml:space="preserve">" At the very least, respect </w:t>
      </w:r>
      <w:r w:rsidRPr="006760DD">
        <w:rPr>
          <w:b/>
          <w:highlight w:val="cyan"/>
          <w:u w:val="single"/>
        </w:rPr>
        <w:t>must involve ensuring</w:t>
      </w:r>
      <w:r w:rsidRPr="006760DD">
        <w:rPr>
          <w:b/>
          <w:u w:val="single"/>
        </w:rPr>
        <w:t xml:space="preserve"> that </w:t>
      </w:r>
      <w:r w:rsidRPr="006760DD">
        <w:rPr>
          <w:b/>
          <w:highlight w:val="cyan"/>
          <w:u w:val="single"/>
        </w:rPr>
        <w:t>the "other</w:t>
      </w:r>
      <w:r w:rsidRPr="006760DD">
        <w:rPr>
          <w:b/>
          <w:u w:val="single"/>
        </w:rPr>
        <w:t>"</w:t>
      </w:r>
      <w:r w:rsidRPr="006760DD">
        <w:t xml:space="preserve"> actually </w:t>
      </w:r>
      <w:r w:rsidRPr="006760DD">
        <w:rPr>
          <w:b/>
          <w:highlight w:val="cyan"/>
          <w:u w:val="single"/>
        </w:rPr>
        <w:t>continues to exist</w:t>
      </w:r>
      <w:r w:rsidRPr="006760DD">
        <w:rPr>
          <w:b/>
          <w:u w:val="single"/>
        </w:rPr>
        <w:t xml:space="preserve">. </w:t>
      </w:r>
      <w:r w:rsidRPr="006760DD">
        <w:t xml:space="preserve">In our day and age, </w:t>
      </w:r>
      <w:r w:rsidRPr="006760DD">
        <w:rPr>
          <w:b/>
          <w:highlight w:val="cyan"/>
          <w:u w:val="single"/>
        </w:rPr>
        <w:t>this requires us to take responsibility for protecting</w:t>
      </w:r>
      <w:r w:rsidRPr="006760DD">
        <w:rPr>
          <w:b/>
          <w:u w:val="single"/>
        </w:rPr>
        <w:t xml:space="preserve"> the actuality of the nonhuman. Instead, however, we are running roughshod over </w:t>
      </w:r>
      <w:r w:rsidRPr="006760DD">
        <w:rPr>
          <w:b/>
          <w:highlight w:val="cyan"/>
          <w:u w:val="single"/>
        </w:rPr>
        <w:t>the earth</w:t>
      </w:r>
      <w:r w:rsidRPr="006760DD">
        <w:rPr>
          <w:b/>
          <w:u w:val="single"/>
        </w:rPr>
        <w:t>'</w:t>
      </w:r>
      <w:r w:rsidRPr="006760DD">
        <w:t xml:space="preserve">s diversity of plants, animals, and ecosystems. Postmodern critics should find this particularly disturbing. </w:t>
      </w:r>
      <w:proofErr w:type="gramStart"/>
      <w:r w:rsidRPr="006760DD">
        <w:t>If they don't, they deny their own intellectual insights and compromise their fundamental moral commitment.</w:t>
      </w:r>
      <w:proofErr w:type="gramEnd"/>
    </w:p>
    <w:p w:rsidR="00096BA8" w:rsidRPr="00363A71" w:rsidRDefault="00096BA8" w:rsidP="00096BA8">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096BA8" w:rsidRPr="002769AD" w:rsidRDefault="00096BA8" w:rsidP="00096BA8">
      <w:pPr>
        <w:rPr>
          <w:rStyle w:val="StyleStyleBold12pt"/>
        </w:rPr>
      </w:pPr>
      <w:r w:rsidRPr="002769AD">
        <w:rPr>
          <w:rStyle w:val="StyleStyleBold12pt"/>
        </w:rPr>
        <w:t>Lillehammer, 2011</w:t>
      </w:r>
    </w:p>
    <w:p w:rsidR="00096BA8" w:rsidRDefault="00096BA8" w:rsidP="00096BA8">
      <w:r>
        <w:t xml:space="preserve">[Hallvard, Faculty of Philosophy Cambridge University, “Consequentialism and global ethics.” Forthcoming in M. Boylan, Ed., Global Morality and Justice: A Reader, Westview Press, Online, </w:t>
      </w:r>
      <w:hyperlink r:id="rId16" w:history="1">
        <w:r w:rsidRPr="00F16CED">
          <w:rPr>
            <w:rStyle w:val="Hyperlink"/>
          </w:rPr>
          <w:t>http://www.phil.cam.ac.uk/teaching_staff/lillehammer/Consequentialism_and_Global_Ethics-1-2.pdf</w:t>
        </w:r>
      </w:hyperlink>
      <w:r>
        <w:t>] /Wyo-MB</w:t>
      </w:r>
    </w:p>
    <w:p w:rsidR="00096BA8" w:rsidRPr="00D159C0" w:rsidRDefault="00096BA8" w:rsidP="00096BA8">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w:t>
      </w:r>
      <w:r w:rsidRPr="00363A71">
        <w:rPr>
          <w:sz w:val="16"/>
        </w:rPr>
        <w:lastRenderedPageBreak/>
        <w:t xml:space="preserve">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w:t>
      </w:r>
      <w:proofErr w:type="gramStart"/>
      <w:r w:rsidRPr="00363A71">
        <w:rPr>
          <w:sz w:val="16"/>
        </w:rPr>
        <w:t>iv</w:t>
      </w:r>
      <w:proofErr w:type="gramEnd"/>
      <w:r w:rsidRPr="00363A71">
        <w:rPr>
          <w:sz w:val="16"/>
        </w:rPr>
        <w:t xml:space="preserve">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xml:space="preserve">. </w:t>
      </w:r>
      <w:proofErr w:type="gramStart"/>
      <w:r w:rsidRPr="00363A71">
        <w:rPr>
          <w:sz w:val="16"/>
        </w:rPr>
        <w:t>v</w:t>
      </w:r>
      <w:proofErr w:type="gramEnd"/>
      <w:r w:rsidRPr="00363A71">
        <w:rPr>
          <w:sz w:val="16"/>
        </w:rPr>
        <w:t xml:space="preserve">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096BA8" w:rsidRPr="0048270A" w:rsidRDefault="00096BA8" w:rsidP="00096BA8">
      <w:pPr>
        <w:pStyle w:val="Heading4"/>
      </w:pPr>
      <w:r>
        <w:t>Legal p</w:t>
      </w:r>
      <w:r w:rsidRPr="0048270A">
        <w:t>rogress is manifested and durable—struggles have been successful in challenging racism</w:t>
      </w:r>
    </w:p>
    <w:p w:rsidR="00096BA8" w:rsidRPr="003A5409" w:rsidRDefault="00096BA8" w:rsidP="00096BA8">
      <w:pPr>
        <w:rPr>
          <w:rStyle w:val="StyleStyleBold12pt"/>
        </w:rPr>
      </w:pPr>
      <w:r w:rsidRPr="003A5409">
        <w:rPr>
          <w:rStyle w:val="StyleStyleBold12pt"/>
        </w:rPr>
        <w:t>Clark, 1995</w:t>
      </w:r>
    </w:p>
    <w:p w:rsidR="00096BA8" w:rsidRDefault="00096BA8" w:rsidP="00096BA8">
      <w:r>
        <w:t>[Leroy, p</w:t>
      </w:r>
      <w:r w:rsidRPr="003A5409">
        <w:t>rofessor of Law, Catholic University Law School</w:t>
      </w:r>
      <w:r>
        <w:t xml:space="preserve">, </w:t>
      </w:r>
      <w:proofErr w:type="gramStart"/>
      <w:r w:rsidRPr="003A5409">
        <w:t>ARTICLE</w:t>
      </w:r>
      <w:proofErr w:type="gramEnd"/>
      <w:r w:rsidRPr="003A5409">
        <w:t>: A Critique of Professor Derrick A. Bell's Thesis of the Permanence of Racism and His Strategy of Confrontation</w:t>
      </w:r>
      <w:r>
        <w:t xml:space="preserve">, </w:t>
      </w:r>
      <w:r w:rsidRPr="003A5409">
        <w:t>73 Denv. U.L. Rev. 23</w:t>
      </w:r>
      <w:r>
        <w:t>, lexis nexis] /Wyo-MB</w:t>
      </w:r>
    </w:p>
    <w:p w:rsidR="00096BA8" w:rsidRPr="003877A0" w:rsidRDefault="00096BA8" w:rsidP="00096BA8">
      <w:r w:rsidRPr="003877A0">
        <w:t xml:space="preserve">I must now address the thesis that there has been no evolutionary progress for blacks in America. Professor </w:t>
      </w:r>
      <w:r w:rsidRPr="0048270A">
        <w:rPr>
          <w:rStyle w:val="StyleBoldUnderline"/>
        </w:rPr>
        <w:t xml:space="preserve">Bell concludes that </w:t>
      </w:r>
      <w:r w:rsidRPr="00600AFE">
        <w:rPr>
          <w:rStyle w:val="StyleBoldUnderline"/>
          <w:highlight w:val="green"/>
        </w:rPr>
        <w:t>blacks improperly read history if we believe</w:t>
      </w:r>
      <w:r w:rsidRPr="003877A0">
        <w:t>, as Americans in general believe</w:t>
      </w:r>
      <w:r w:rsidRPr="0048270A">
        <w:rPr>
          <w:rStyle w:val="StyleBoldUnderline"/>
        </w:rPr>
        <w:t xml:space="preserve">, that </w:t>
      </w:r>
      <w:r w:rsidRPr="00600AFE">
        <w:rPr>
          <w:rStyle w:val="StyleBoldUnderline"/>
          <w:highlight w:val="green"/>
        </w:rPr>
        <w:t>progress</w:t>
      </w:r>
      <w:r w:rsidRPr="0048270A">
        <w:rPr>
          <w:rStyle w:val="StyleBoldUnderline"/>
        </w:rPr>
        <w:t>--racial, in the case of blacks--</w:t>
      </w:r>
      <w:r w:rsidRPr="00600AFE">
        <w:rPr>
          <w:rStyle w:val="StyleBoldUnderline"/>
          <w:highlight w:val="green"/>
        </w:rPr>
        <w:t>is "linear</w:t>
      </w:r>
      <w:r w:rsidRPr="0048270A">
        <w:rPr>
          <w:rStyle w:val="StyleBoldUnderline"/>
        </w:rPr>
        <w:t xml:space="preserve"> and evolutionary."</w:t>
      </w:r>
      <w:r w:rsidRPr="003877A0">
        <w:t xml:space="preserve"> n49 </w:t>
      </w:r>
      <w:r w:rsidRPr="0048270A">
        <w:rPr>
          <w:rStyle w:val="StyleBoldUnderline"/>
        </w:rPr>
        <w:t>According to Professor Bell</w:t>
      </w:r>
      <w:r w:rsidRPr="003877A0">
        <w:t xml:space="preserve">, the "American dogma of automatic progress" has never applied to blacks. </w:t>
      </w:r>
      <w:proofErr w:type="gramStart"/>
      <w:r w:rsidRPr="003877A0">
        <w:t>n50</w:t>
      </w:r>
      <w:proofErr w:type="gramEnd"/>
      <w:r w:rsidRPr="003877A0">
        <w:t xml:space="preserve"> </w:t>
      </w:r>
      <w:r w:rsidRPr="0048270A">
        <w:rPr>
          <w:rStyle w:val="StyleBoldUnderline"/>
        </w:rPr>
        <w:t>Blacks will never gain full equality, and "even those herculean efforts we hail as successful will produce no more than temporary 'peaks of progress,' short-lived victories that slide into irrelevance."</w:t>
      </w:r>
      <w:r w:rsidRPr="003877A0">
        <w:t xml:space="preserve"> n51</w:t>
      </w:r>
      <w:r w:rsidRPr="003877A0">
        <w:rPr>
          <w:sz w:val="12"/>
        </w:rPr>
        <w:t xml:space="preserve">¶ </w:t>
      </w:r>
      <w:r w:rsidRPr="00600AFE">
        <w:rPr>
          <w:rStyle w:val="StyleBoldUnderline"/>
          <w:highlight w:val="green"/>
        </w:rPr>
        <w:t>Progress toward reducing racial discrimination</w:t>
      </w:r>
      <w:r w:rsidRPr="0048270A">
        <w:rPr>
          <w:rStyle w:val="StyleBoldUnderline"/>
        </w:rPr>
        <w:t xml:space="preserve"> </w:t>
      </w:r>
      <w:r w:rsidRPr="00600AFE">
        <w:rPr>
          <w:rStyle w:val="StyleBoldUnderline"/>
          <w:highlight w:val="green"/>
        </w:rPr>
        <w:t>and subordination has never</w:t>
      </w:r>
      <w:r w:rsidRPr="0048270A">
        <w:rPr>
          <w:rStyle w:val="StyleBoldUnderline"/>
        </w:rPr>
        <w:t xml:space="preserve"> </w:t>
      </w:r>
      <w:r w:rsidRPr="00600AFE">
        <w:rPr>
          <w:rStyle w:val="StyleBoldUnderline"/>
          <w:highlight w:val="green"/>
        </w:rPr>
        <w:t>been</w:t>
      </w:r>
      <w:r w:rsidRPr="003877A0">
        <w:t xml:space="preserve"> "automatic," if that refers to some natural and inexorable process </w:t>
      </w:r>
      <w:r w:rsidRPr="00600AFE">
        <w:rPr>
          <w:rStyle w:val="StyleBoldUnderline"/>
          <w:highlight w:val="green"/>
        </w:rPr>
        <w:t>without struggle</w:t>
      </w:r>
      <w:r w:rsidRPr="003877A0">
        <w:t xml:space="preserve">. Nor has progress ever been strictly "linear" in terms of unvarying </w:t>
      </w:r>
      <w:proofErr w:type="gramStart"/>
      <w:r w:rsidRPr="003877A0">
        <w:t>year by year</w:t>
      </w:r>
      <w:proofErr w:type="gramEnd"/>
      <w:r w:rsidRPr="003877A0">
        <w:t xml:space="preserve"> improvement, because the combatants on either side of the equality struggle have varied over time in their energies, resources, capacities, and the quality of their plans. Moreover, neither side could predict or control all of the variables which accompany progress or non-progress; some factors, like World War II, occurred in the international arena, and were not exclusively under American control</w:t>
      </w:r>
      <w:proofErr w:type="gramStart"/>
      <w:r w:rsidRPr="003877A0">
        <w:t>.</w:t>
      </w:r>
      <w:r w:rsidRPr="003877A0">
        <w:rPr>
          <w:sz w:val="12"/>
        </w:rPr>
        <w:t>¶</w:t>
      </w:r>
      <w:proofErr w:type="gramEnd"/>
      <w:r w:rsidRPr="003877A0">
        <w:rPr>
          <w:sz w:val="12"/>
        </w:rPr>
        <w:t xml:space="preserve"> </w:t>
      </w:r>
      <w:r w:rsidRPr="0048270A">
        <w:rPr>
          <w:rStyle w:val="StyleBoldUnderline"/>
        </w:rPr>
        <w:t xml:space="preserve">With these qualifications, and </w:t>
      </w:r>
      <w:r w:rsidRPr="00600AFE">
        <w:rPr>
          <w:rStyle w:val="StyleBoldUnderline"/>
          <w:highlight w:val="green"/>
        </w:rPr>
        <w:t>a long view of history</w:t>
      </w:r>
      <w:r w:rsidRPr="0048270A">
        <w:rPr>
          <w:rStyle w:val="StyleBoldUnderline"/>
        </w:rPr>
        <w:t xml:space="preserve">, blacks and their white allies </w:t>
      </w:r>
      <w:r w:rsidRPr="00600AFE">
        <w:rPr>
          <w:rStyle w:val="StyleBoldUnderline"/>
          <w:highlight w:val="green"/>
        </w:rPr>
        <w:t>achieved</w:t>
      </w:r>
      <w:r w:rsidRPr="0048270A">
        <w:rPr>
          <w:rStyle w:val="StyleBoldUnderline"/>
        </w:rPr>
        <w:t xml:space="preserve"> two </w:t>
      </w:r>
      <w:r w:rsidRPr="00600AFE">
        <w:rPr>
          <w:rStyle w:val="StyleBoldUnderline"/>
          <w:highlight w:val="green"/>
        </w:rPr>
        <w:t>profound</w:t>
      </w:r>
      <w:r w:rsidRPr="0048270A">
        <w:rPr>
          <w:rStyle w:val="StyleBoldUnderline"/>
        </w:rPr>
        <w:t xml:space="preserve"> and </w:t>
      </w:r>
      <w:r w:rsidRPr="00600AFE">
        <w:rPr>
          <w:rStyle w:val="StyleBoldUnderline"/>
          <w:highlight w:val="green"/>
        </w:rPr>
        <w:t>qualitatively</w:t>
      </w:r>
      <w:r w:rsidRPr="0048270A">
        <w:rPr>
          <w:rStyle w:val="StyleBoldUnderline"/>
        </w:rPr>
        <w:t xml:space="preserve"> </w:t>
      </w:r>
      <w:r w:rsidRPr="00600AFE">
        <w:rPr>
          <w:rStyle w:val="StyleBoldUnderline"/>
          <w:highlight w:val="green"/>
        </w:rPr>
        <w:t>different</w:t>
      </w:r>
      <w:r w:rsidRPr="0048270A">
        <w:rPr>
          <w:rStyle w:val="StyleBoldUnderline"/>
        </w:rPr>
        <w:t xml:space="preserve"> </w:t>
      </w:r>
      <w:r w:rsidRPr="00600AFE">
        <w:rPr>
          <w:rStyle w:val="StyleBoldUnderline"/>
          <w:highlight w:val="green"/>
        </w:rPr>
        <w:t>leaps</w:t>
      </w:r>
      <w:r w:rsidRPr="0048270A">
        <w:rPr>
          <w:rStyle w:val="StyleBoldUnderline"/>
        </w:rPr>
        <w:t xml:space="preserve"> </w:t>
      </w:r>
      <w:r w:rsidRPr="00600AFE">
        <w:rPr>
          <w:rStyle w:val="StyleBoldUnderline"/>
          <w:highlight w:val="green"/>
        </w:rPr>
        <w:t>forward</w:t>
      </w:r>
      <w:r w:rsidRPr="0048270A">
        <w:rPr>
          <w:rStyle w:val="StyleBoldUnderline"/>
        </w:rPr>
        <w:t xml:space="preserve"> </w:t>
      </w:r>
      <w:r w:rsidRPr="00600AFE">
        <w:rPr>
          <w:rStyle w:val="StyleBoldUnderline"/>
          <w:highlight w:val="green"/>
        </w:rPr>
        <w:t>toward</w:t>
      </w:r>
      <w:r w:rsidRPr="0048270A">
        <w:rPr>
          <w:rStyle w:val="StyleBoldUnderline"/>
        </w:rPr>
        <w:t xml:space="preserve"> the goal of </w:t>
      </w:r>
      <w:r w:rsidRPr="00600AFE">
        <w:rPr>
          <w:rStyle w:val="StyleBoldUnderline"/>
          <w:highlight w:val="green"/>
        </w:rPr>
        <w:t>equality</w:t>
      </w:r>
      <w:r w:rsidRPr="0048270A">
        <w:rPr>
          <w:rStyle w:val="StyleBoldUnderline"/>
        </w:rPr>
        <w:t xml:space="preserve">: </w:t>
      </w:r>
      <w:r w:rsidRPr="00600AFE">
        <w:rPr>
          <w:rStyle w:val="StyleBoldUnderline"/>
          <w:highlight w:val="green"/>
        </w:rPr>
        <w:t>the end of slavery</w:t>
      </w:r>
      <w:r w:rsidRPr="0048270A">
        <w:rPr>
          <w:rStyle w:val="StyleBoldUnderline"/>
        </w:rPr>
        <w:t xml:space="preserve">, and </w:t>
      </w:r>
      <w:r w:rsidRPr="00600AFE">
        <w:rPr>
          <w:rStyle w:val="StyleBoldUnderline"/>
          <w:highlight w:val="green"/>
        </w:rPr>
        <w:t>the Civil Rights Act</w:t>
      </w:r>
      <w:r w:rsidRPr="0048270A">
        <w:rPr>
          <w:rStyle w:val="StyleBoldUnderline"/>
        </w:rPr>
        <w:t xml:space="preserve"> of 1964</w:t>
      </w:r>
      <w:r w:rsidRPr="003877A0">
        <w:t xml:space="preserve">. Moreover, </w:t>
      </w:r>
      <w:r w:rsidRPr="0048270A">
        <w:rPr>
          <w:rStyle w:val="StyleBoldUnderline"/>
        </w:rPr>
        <w:t xml:space="preserve">despite open and, lately, covert resistance, black </w:t>
      </w:r>
      <w:r w:rsidRPr="00CB312A">
        <w:rPr>
          <w:rStyle w:val="StyleBoldUnderline"/>
          <w:highlight w:val="green"/>
        </w:rPr>
        <w:t>progress has never been shoved back</w:t>
      </w:r>
      <w:r w:rsidRPr="0048270A">
        <w:rPr>
          <w:rStyle w:val="StyleBoldUnderline"/>
        </w:rPr>
        <w:t xml:space="preserve">, in a qualitative sense, </w:t>
      </w:r>
      <w:r w:rsidRPr="00CB312A">
        <w:rPr>
          <w:rStyle w:val="StyleBoldUnderline"/>
          <w:highlight w:val="green"/>
        </w:rPr>
        <w:t>to</w:t>
      </w:r>
      <w:r w:rsidRPr="0048270A">
        <w:rPr>
          <w:rStyle w:val="StyleBoldUnderline"/>
        </w:rPr>
        <w:t xml:space="preserve"> the </w:t>
      </w:r>
      <w:r w:rsidRPr="00CB312A">
        <w:rPr>
          <w:rStyle w:val="StyleBoldUnderline"/>
          <w:highlight w:val="green"/>
        </w:rPr>
        <w:t>powerlessness</w:t>
      </w:r>
      <w:r w:rsidRPr="0048270A">
        <w:rPr>
          <w:rStyle w:val="StyleBoldUnderline"/>
        </w:rPr>
        <w:t xml:space="preserve"> and abuse of periods preceding these leaps forward</w:t>
      </w:r>
      <w:r w:rsidRPr="003877A0">
        <w:t xml:space="preserve">. </w:t>
      </w:r>
      <w:proofErr w:type="gramStart"/>
      <w:r w:rsidRPr="003877A0">
        <w:t>n52</w:t>
      </w:r>
      <w:proofErr w:type="gramEnd"/>
    </w:p>
    <w:p w:rsidR="00096BA8" w:rsidRDefault="00096BA8" w:rsidP="00096BA8">
      <w:pPr>
        <w:pStyle w:val="Heading4"/>
      </w:pPr>
      <w:r>
        <w:t>Eurocentric imperialism inevitable</w:t>
      </w:r>
    </w:p>
    <w:p w:rsidR="00096BA8" w:rsidRDefault="00096BA8" w:rsidP="00096BA8">
      <w:r w:rsidRPr="002A6C24">
        <w:rPr>
          <w:rStyle w:val="StyleStyleBold12pt"/>
        </w:rPr>
        <w:t xml:space="preserve">Khodaee </w:t>
      </w:r>
      <w:r>
        <w:rPr>
          <w:rStyle w:val="StyleStyleBold12pt"/>
        </w:rPr>
        <w:t>‘</w:t>
      </w:r>
      <w:r w:rsidRPr="002A6C24">
        <w:rPr>
          <w:rStyle w:val="StyleStyleBold12pt"/>
        </w:rPr>
        <w:t>11</w:t>
      </w:r>
      <w:r>
        <w:t xml:space="preserve"> </w:t>
      </w:r>
    </w:p>
    <w:p w:rsidR="00096BA8" w:rsidRDefault="00096BA8" w:rsidP="00096BA8">
      <w:r>
        <w:lastRenderedPageBreak/>
        <w:t>[</w:t>
      </w:r>
      <w:r w:rsidRPr="009A6A56">
        <w:t xml:space="preserve">Esfandiar, American Studies at Tehran University, “Is imperialism Inevitable for America?” July 19, 2011, </w:t>
      </w:r>
      <w:hyperlink r:id="rId17" w:history="1">
        <w:r w:rsidRPr="009A6A56">
          <w:rPr>
            <w:rStyle w:val="Hyperlink"/>
          </w:rPr>
          <w:t>http://peace.blog.com/2011/07/19/imperialism/</w:t>
        </w:r>
      </w:hyperlink>
      <w:r>
        <w:t>&gt;//wyo-hdm]</w:t>
      </w:r>
    </w:p>
    <w:p w:rsidR="00096BA8" w:rsidRPr="00AE6242" w:rsidRDefault="00096BA8" w:rsidP="00096BA8">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 xml:space="preserve">n imperialist power goes forward to the point that domestic and foreign </w:t>
      </w:r>
      <w:proofErr w:type="gramStart"/>
      <w:r w:rsidRPr="00375771">
        <w:rPr>
          <w:rStyle w:val="StyleBoldUnderline"/>
          <w:highlight w:val="yellow"/>
        </w:rPr>
        <w:t>pressure stops or remove</w:t>
      </w:r>
      <w:proofErr w:type="gramEnd"/>
      <w:r w:rsidRPr="00375771">
        <w:rPr>
          <w:rStyle w:val="StyleBoldUnderline"/>
          <w:highlight w:val="yellow"/>
        </w:rPr>
        <w:t xml:space="preser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w:t>
      </w:r>
      <w:proofErr w:type="gramStart"/>
      <w:r w:rsidRPr="00AE6242">
        <w:rPr>
          <w:sz w:val="16"/>
        </w:rPr>
        <w:t>Imperialism,</w:t>
      </w:r>
      <w:proofErr w:type="gramEnd"/>
      <w:r w:rsidRPr="00AE6242">
        <w:rPr>
          <w:sz w:val="16"/>
        </w:rPr>
        <w:t xml:space="preserve">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w:t>
      </w:r>
      <w:proofErr w:type="gramStart"/>
      <w:r w:rsidRPr="00AE6242">
        <w:rPr>
          <w:sz w:val="16"/>
        </w:rPr>
        <w:t>Sudan which are not in the realm of their alleged democracy</w:t>
      </w:r>
      <w:proofErr w:type="gramEnd"/>
      <w:r w:rsidRPr="00AE6242">
        <w:rPr>
          <w:sz w:val="16"/>
        </w:rPr>
        <w:t xml:space="preserve"> will never meet their security standards. After the terrorist attack of 11 September 2001, US found concrete security excuses to militarily intervening Afghanistan and Iraq. </w:t>
      </w:r>
      <w:r w:rsidRPr="00375771">
        <w:rPr>
          <w:rStyle w:val="Emphasis"/>
          <w:highlight w:val="yellow"/>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Then the French colonies in America, then the Britain Kingdom and then the </w:t>
      </w:r>
      <w:proofErr w:type="gramStart"/>
      <w:r w:rsidRPr="00AE6242">
        <w:rPr>
          <w:sz w:val="16"/>
        </w:rPr>
        <w:t>Mexico which</w:t>
      </w:r>
      <w:proofErr w:type="gramEnd"/>
      <w:r w:rsidRPr="00AE6242">
        <w:rPr>
          <w:sz w:val="16"/>
        </w:rPr>
        <w:t xml:space="preserve"> lost Texas, Arizona and New Mexico.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intervened a country. You can’t find a country in the </w:t>
      </w:r>
      <w:proofErr w:type="gramStart"/>
      <w:r w:rsidRPr="00AE6242">
        <w:rPr>
          <w:sz w:val="16"/>
        </w:rPr>
        <w:t>world which</w:t>
      </w:r>
      <w:proofErr w:type="gramEnd"/>
      <w:r w:rsidRPr="00AE6242">
        <w:rPr>
          <w:sz w:val="16"/>
        </w:rPr>
        <w:t xml:space="preserve">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rsidR="00096BA8" w:rsidRPr="00756965" w:rsidRDefault="00096BA8" w:rsidP="00096BA8">
      <w:pPr>
        <w:pStyle w:val="Heading4"/>
      </w:pPr>
      <w:r w:rsidRPr="00756965">
        <w:t>Rejecting predictions fails—policymakers will default to preconceived threats—causes war. If we don’t have realism then critical self-reflection what fills in is a religious, racist fundamentalism</w:t>
      </w:r>
    </w:p>
    <w:p w:rsidR="00096BA8" w:rsidRPr="00756965" w:rsidRDefault="00096BA8" w:rsidP="00096BA8">
      <w:pPr>
        <w:rPr>
          <w:rFonts w:eastAsia="MS Mincho"/>
          <w:b/>
        </w:rPr>
      </w:pPr>
      <w:r w:rsidRPr="00756965">
        <w:rPr>
          <w:rFonts w:eastAsia="MS Mincho"/>
          <w:b/>
        </w:rPr>
        <w:t xml:space="preserve">Fitzsimmons 7 </w:t>
      </w:r>
    </w:p>
    <w:p w:rsidR="00096BA8" w:rsidRPr="00B93D05" w:rsidRDefault="00096BA8" w:rsidP="00096BA8">
      <w:pPr>
        <w:rPr>
          <w:sz w:val="12"/>
        </w:rPr>
      </w:pPr>
      <w:r w:rsidRPr="00756965">
        <w:rPr>
          <w:sz w:val="12"/>
        </w:rPr>
        <w:t>[Michael, *Washington DC defense analyst, “The Problem of Uncertainty in Strategic Planning”, Survival, Winter 06-07, p. online]</w:t>
      </w:r>
    </w:p>
    <w:p w:rsidR="00096BA8" w:rsidRPr="00756965" w:rsidRDefault="00096BA8" w:rsidP="00096BA8">
      <w:pPr>
        <w:rPr>
          <w:rFonts w:eastAsia="MS Mincho"/>
          <w:sz w:val="20"/>
          <w:u w:val="single"/>
        </w:rPr>
      </w:pPr>
      <w:r w:rsidRPr="00756965">
        <w:rPr>
          <w:rFonts w:eastAsia="MS Mincho"/>
          <w:sz w:val="20"/>
          <w:u w:val="single"/>
        </w:rPr>
        <w:t>But</w:t>
      </w:r>
      <w:r w:rsidRPr="00756965">
        <w:rPr>
          <w:rFonts w:eastAsia="MS Mincho"/>
          <w:b/>
          <w:sz w:val="20"/>
        </w:rPr>
        <w:t xml:space="preserve"> </w:t>
      </w:r>
      <w:r w:rsidRPr="00756965">
        <w:rPr>
          <w:rFonts w:eastAsia="MS Mincho"/>
          <w:sz w:val="12"/>
        </w:rPr>
        <w:t xml:space="preserve">handling even this </w:t>
      </w:r>
      <w:r w:rsidRPr="00756965">
        <w:rPr>
          <w:rFonts w:eastAsia="MS Mincho"/>
          <w:sz w:val="20"/>
          <w:u w:val="single"/>
        </w:rPr>
        <w:t>weaker</w:t>
      </w:r>
      <w:r w:rsidRPr="00756965">
        <w:rPr>
          <w:rFonts w:eastAsia="MS Mincho"/>
          <w:b/>
          <w:sz w:val="20"/>
        </w:rPr>
        <w:t xml:space="preserve"> </w:t>
      </w:r>
      <w:r w:rsidRPr="00756965">
        <w:rPr>
          <w:rFonts w:eastAsia="MS Mincho"/>
          <w:sz w:val="12"/>
        </w:rPr>
        <w:t xml:space="preserve">form of </w:t>
      </w:r>
      <w:r w:rsidRPr="00756965">
        <w:rPr>
          <w:rFonts w:eastAsia="MS Mincho"/>
          <w:sz w:val="20"/>
          <w:u w:val="single"/>
        </w:rPr>
        <w:t>uncertainty</w:t>
      </w:r>
      <w:r w:rsidRPr="00756965">
        <w:rPr>
          <w:rFonts w:eastAsia="MS Mincho"/>
          <w:b/>
          <w:sz w:val="20"/>
        </w:rPr>
        <w:t xml:space="preserve"> </w:t>
      </w:r>
      <w:r w:rsidRPr="00756965">
        <w:rPr>
          <w:rFonts w:eastAsia="MS Mincho"/>
          <w:sz w:val="20"/>
          <w:u w:val="single"/>
        </w:rPr>
        <w:t>is</w:t>
      </w:r>
      <w:r w:rsidRPr="00756965">
        <w:rPr>
          <w:rFonts w:eastAsia="MS Mincho"/>
          <w:b/>
          <w:sz w:val="20"/>
        </w:rPr>
        <w:t xml:space="preserve"> </w:t>
      </w:r>
      <w:r w:rsidRPr="00756965">
        <w:rPr>
          <w:rFonts w:eastAsia="MS Mincho"/>
          <w:sz w:val="12"/>
        </w:rPr>
        <w:t xml:space="preserve">still quite </w:t>
      </w:r>
      <w:r w:rsidRPr="00756965">
        <w:rPr>
          <w:rFonts w:eastAsia="MS Mincho"/>
          <w:sz w:val="20"/>
          <w:u w:val="single"/>
        </w:rPr>
        <w:t>challenging. If not</w:t>
      </w:r>
      <w:r w:rsidRPr="00756965">
        <w:rPr>
          <w:rFonts w:eastAsia="MS Mincho"/>
          <w:b/>
          <w:sz w:val="20"/>
        </w:rPr>
        <w:t xml:space="preserve"> </w:t>
      </w:r>
      <w:r w:rsidRPr="00756965">
        <w:rPr>
          <w:rFonts w:eastAsia="MS Mincho"/>
          <w:sz w:val="12"/>
        </w:rPr>
        <w:t xml:space="preserve">sufficiently bounded, </w:t>
      </w:r>
      <w:r w:rsidRPr="00756965">
        <w:rPr>
          <w:rFonts w:eastAsia="MS Mincho"/>
          <w:sz w:val="20"/>
          <w:u w:val="single"/>
        </w:rPr>
        <w:t>a high degree of variability in planning factors can exact a significant price on planning. The complexity presented by</w:t>
      </w:r>
      <w:r w:rsidRPr="00756965">
        <w:rPr>
          <w:rFonts w:eastAsia="MS Mincho"/>
          <w:b/>
          <w:sz w:val="20"/>
        </w:rPr>
        <w:t xml:space="preserve"> </w:t>
      </w:r>
      <w:r w:rsidRPr="00756965">
        <w:rPr>
          <w:rFonts w:eastAsia="MS Mincho"/>
          <w:sz w:val="12"/>
        </w:rPr>
        <w:t xml:space="preserve">great </w:t>
      </w:r>
      <w:r w:rsidRPr="00756965">
        <w:rPr>
          <w:rFonts w:eastAsia="MS Mincho"/>
          <w:sz w:val="20"/>
          <w:u w:val="single"/>
        </w:rPr>
        <w:t>variability strains the cognitive abilities of</w:t>
      </w:r>
      <w:r w:rsidRPr="00756965">
        <w:rPr>
          <w:rFonts w:eastAsia="MS Mincho"/>
          <w:b/>
          <w:sz w:val="20"/>
        </w:rPr>
        <w:t xml:space="preserve"> </w:t>
      </w:r>
      <w:r w:rsidRPr="00756965">
        <w:rPr>
          <w:rFonts w:eastAsia="MS Mincho"/>
          <w:sz w:val="12"/>
        </w:rPr>
        <w:t xml:space="preserve">even the most sophisticated </w:t>
      </w:r>
      <w:r w:rsidRPr="00756965">
        <w:rPr>
          <w:rFonts w:eastAsia="MS Mincho"/>
          <w:sz w:val="20"/>
          <w:u w:val="single"/>
        </w:rPr>
        <w:t>decision- makers</w:t>
      </w:r>
      <w:r w:rsidRPr="00756965">
        <w:rPr>
          <w:rFonts w:eastAsia="MS Mincho"/>
          <w:sz w:val="12"/>
        </w:rPr>
        <w:t xml:space="preserve">.15 </w:t>
      </w:r>
      <w:proofErr w:type="gramStart"/>
      <w:r w:rsidRPr="00756965">
        <w:rPr>
          <w:rFonts w:eastAsia="MS Mincho"/>
          <w:sz w:val="12"/>
        </w:rPr>
        <w:t>And</w:t>
      </w:r>
      <w:proofErr w:type="gramEnd"/>
      <w:r w:rsidRPr="00756965">
        <w:rPr>
          <w:rFonts w:eastAsia="MS Mincho"/>
          <w:sz w:val="12"/>
        </w:rPr>
        <w:t xml:space="preserve"> </w:t>
      </w:r>
      <w:r w:rsidRPr="00756965">
        <w:rPr>
          <w:rFonts w:eastAsia="MS Mincho"/>
          <w:sz w:val="20"/>
          <w:u w:val="single"/>
        </w:rPr>
        <w:t>even a robust decision-making process sensitive to cognitive limitations</w:t>
      </w:r>
      <w:r w:rsidRPr="00756965">
        <w:rPr>
          <w:rFonts w:eastAsia="MS Mincho"/>
          <w:b/>
          <w:sz w:val="20"/>
        </w:rPr>
        <w:t xml:space="preserve"> </w:t>
      </w:r>
      <w:r w:rsidRPr="00756965">
        <w:rPr>
          <w:rFonts w:eastAsia="MS Mincho"/>
          <w:sz w:val="12"/>
        </w:rPr>
        <w:t xml:space="preserve">necessarily </w:t>
      </w:r>
      <w:r w:rsidRPr="00756965">
        <w:rPr>
          <w:rFonts w:eastAsia="MS Mincho"/>
          <w:sz w:val="20"/>
          <w:u w:val="single"/>
        </w:rPr>
        <w:t>sacrifices depth of analysis for breadth as variability and complexity grows.</w:t>
      </w:r>
      <w:r w:rsidRPr="00756965">
        <w:rPr>
          <w:rFonts w:eastAsia="MS Mincho"/>
          <w:b/>
          <w:sz w:val="20"/>
        </w:rPr>
        <w:t xml:space="preserve"> </w:t>
      </w:r>
      <w:r w:rsidRPr="00756965">
        <w:rPr>
          <w:rFonts w:eastAsia="MS Mincho"/>
          <w:sz w:val="12"/>
        </w:rPr>
        <w:t>It should follow, then, that</w:t>
      </w:r>
      <w:r w:rsidRPr="00756965">
        <w:rPr>
          <w:rFonts w:eastAsia="MS Mincho"/>
          <w:b/>
          <w:sz w:val="20"/>
        </w:rPr>
        <w:t xml:space="preserve"> </w:t>
      </w:r>
      <w:r w:rsidRPr="00756965">
        <w:rPr>
          <w:rFonts w:eastAsia="MS Mincho"/>
          <w:sz w:val="20"/>
          <w:u w:val="single"/>
        </w:rPr>
        <w:t>in planning under conditions of risk, variability in strategic calculation should be carefully tailored to available</w:t>
      </w:r>
      <w:r w:rsidRPr="00756965">
        <w:rPr>
          <w:rFonts w:eastAsia="MS Mincho"/>
          <w:b/>
          <w:sz w:val="20"/>
        </w:rPr>
        <w:t xml:space="preserve"> </w:t>
      </w:r>
      <w:r w:rsidRPr="00756965">
        <w:rPr>
          <w:rFonts w:eastAsia="MS Mincho"/>
          <w:sz w:val="12"/>
        </w:rPr>
        <w:t>analytic and</w:t>
      </w:r>
      <w:r w:rsidRPr="00756965">
        <w:rPr>
          <w:rFonts w:eastAsia="MS Mincho"/>
          <w:b/>
          <w:sz w:val="20"/>
        </w:rPr>
        <w:t xml:space="preserve"> </w:t>
      </w:r>
      <w:r w:rsidRPr="00756965">
        <w:rPr>
          <w:rFonts w:eastAsia="MS Mincho"/>
          <w:sz w:val="20"/>
          <w:u w:val="single"/>
        </w:rPr>
        <w:t>decision processes.</w:t>
      </w:r>
      <w:r w:rsidRPr="00756965">
        <w:rPr>
          <w:rFonts w:eastAsia="MS Mincho"/>
          <w:b/>
          <w:sz w:val="20"/>
        </w:rPr>
        <w:t xml:space="preserve">   </w:t>
      </w:r>
      <w:r w:rsidRPr="00756965">
        <w:rPr>
          <w:rFonts w:eastAsia="MS Mincho"/>
          <w:sz w:val="12"/>
        </w:rPr>
        <w:t xml:space="preserve">Why is this important? </w:t>
      </w:r>
      <w:r w:rsidRPr="00756965">
        <w:rPr>
          <w:rFonts w:eastAsia="MS Mincho"/>
          <w:sz w:val="20"/>
          <w:u w:val="single"/>
        </w:rPr>
        <w:t>What harm can an imbalance between complexity and cognitive or analytic capacity in strategic planning bring?</w:t>
      </w:r>
      <w:r w:rsidRPr="00756965">
        <w:rPr>
          <w:rFonts w:eastAsia="MS Mincho"/>
          <w:b/>
          <w:sz w:val="20"/>
        </w:rPr>
        <w:t xml:space="preserve"> </w:t>
      </w:r>
      <w:r w:rsidRPr="00756965">
        <w:rPr>
          <w:rFonts w:eastAsia="MS Mincho"/>
          <w:sz w:val="12"/>
        </w:rPr>
        <w:t xml:space="preserve">Stated simply, </w:t>
      </w:r>
      <w:r w:rsidRPr="00756965">
        <w:rPr>
          <w:rFonts w:eastAsia="MS Mincho"/>
          <w:sz w:val="20"/>
          <w:highlight w:val="yellow"/>
          <w:u w:val="single"/>
        </w:rPr>
        <w:t>where analysis is silent</w:t>
      </w:r>
      <w:r w:rsidRPr="00756965">
        <w:rPr>
          <w:rFonts w:eastAsia="MS Mincho"/>
          <w:b/>
          <w:sz w:val="20"/>
        </w:rPr>
        <w:t xml:space="preserve"> </w:t>
      </w:r>
      <w:r w:rsidRPr="00756965">
        <w:rPr>
          <w:rFonts w:eastAsia="MS Mincho"/>
          <w:sz w:val="12"/>
        </w:rPr>
        <w:t xml:space="preserve">or inadequate, </w:t>
      </w:r>
      <w:r w:rsidRPr="00756965">
        <w:rPr>
          <w:rFonts w:eastAsia="MS Mincho"/>
          <w:sz w:val="20"/>
          <w:u w:val="single"/>
        </w:rPr>
        <w:t xml:space="preserve">the </w:t>
      </w:r>
      <w:r w:rsidRPr="00756965">
        <w:rPr>
          <w:rFonts w:eastAsia="MS Mincho"/>
          <w:b/>
          <w:sz w:val="20"/>
          <w:highlight w:val="yellow"/>
          <w:u w:val="single"/>
          <w:bdr w:val="single" w:sz="4" w:space="0" w:color="auto"/>
        </w:rPr>
        <w:t>personal beliefs of decision-makers fill the void</w:t>
      </w:r>
      <w:r w:rsidRPr="00756965">
        <w:rPr>
          <w:rFonts w:eastAsia="MS Mincho"/>
          <w:sz w:val="20"/>
          <w:highlight w:val="yellow"/>
          <w:u w:val="single"/>
        </w:rPr>
        <w:t>.</w:t>
      </w:r>
      <w:r w:rsidRPr="00756965">
        <w:rPr>
          <w:rFonts w:eastAsia="MS Mincho"/>
          <w:b/>
          <w:sz w:val="20"/>
        </w:rPr>
        <w:t xml:space="preserve"> </w:t>
      </w:r>
      <w:r w:rsidRPr="00756965">
        <w:rPr>
          <w:rFonts w:eastAsia="MS Mincho"/>
          <w:sz w:val="12"/>
        </w:rPr>
        <w:t xml:space="preserve">As political scientist Richard Betts found in a study of strategic sur- prise, </w:t>
      </w:r>
      <w:r w:rsidRPr="00756965">
        <w:rPr>
          <w:rFonts w:eastAsia="MS Mincho"/>
          <w:sz w:val="20"/>
          <w:u w:val="single"/>
        </w:rPr>
        <w:t xml:space="preserve">in ‘an </w:t>
      </w:r>
      <w:r w:rsidRPr="00756965">
        <w:rPr>
          <w:rFonts w:eastAsia="MS Mincho"/>
          <w:sz w:val="20"/>
          <w:highlight w:val="yellow"/>
          <w:u w:val="single"/>
        </w:rPr>
        <w:t>environment</w:t>
      </w:r>
      <w:r w:rsidRPr="00756965">
        <w:rPr>
          <w:rFonts w:eastAsia="MS Mincho"/>
          <w:sz w:val="20"/>
          <w:u w:val="single"/>
        </w:rPr>
        <w:t xml:space="preserve"> that </w:t>
      </w:r>
      <w:r w:rsidRPr="00756965">
        <w:rPr>
          <w:rFonts w:eastAsia="MS Mincho"/>
          <w:sz w:val="20"/>
          <w:highlight w:val="yellow"/>
          <w:u w:val="single"/>
        </w:rPr>
        <w:t>lacks clarity, abounds with conflicting data</w:t>
      </w:r>
      <w:r w:rsidRPr="00756965">
        <w:rPr>
          <w:rFonts w:eastAsia="MS Mincho"/>
          <w:sz w:val="20"/>
          <w:u w:val="single"/>
        </w:rPr>
        <w:t xml:space="preserve">, and </w:t>
      </w:r>
      <w:r w:rsidRPr="00756965">
        <w:rPr>
          <w:rFonts w:eastAsia="MS Mincho"/>
          <w:sz w:val="20"/>
          <w:highlight w:val="yellow"/>
          <w:u w:val="single"/>
        </w:rPr>
        <w:t>allows no time for</w:t>
      </w:r>
      <w:r w:rsidRPr="00756965">
        <w:rPr>
          <w:rFonts w:eastAsia="MS Mincho"/>
          <w:b/>
          <w:sz w:val="20"/>
        </w:rPr>
        <w:t xml:space="preserve"> </w:t>
      </w:r>
      <w:r w:rsidRPr="00756965">
        <w:rPr>
          <w:rFonts w:eastAsia="MS Mincho"/>
          <w:sz w:val="12"/>
        </w:rPr>
        <w:t xml:space="preserve">rigorous </w:t>
      </w:r>
      <w:r w:rsidRPr="00756965">
        <w:rPr>
          <w:rFonts w:eastAsia="MS Mincho"/>
          <w:sz w:val="20"/>
          <w:highlight w:val="yellow"/>
          <w:u w:val="single"/>
        </w:rPr>
        <w:t>assessment of</w:t>
      </w:r>
      <w:r w:rsidRPr="00756965">
        <w:rPr>
          <w:rFonts w:eastAsia="MS Mincho"/>
          <w:b/>
          <w:sz w:val="20"/>
        </w:rPr>
        <w:t xml:space="preserve"> </w:t>
      </w:r>
      <w:r w:rsidRPr="00756965">
        <w:rPr>
          <w:rFonts w:eastAsia="MS Mincho"/>
          <w:sz w:val="12"/>
        </w:rPr>
        <w:t xml:space="preserve">sources and </w:t>
      </w:r>
      <w:r w:rsidRPr="00756965">
        <w:rPr>
          <w:rFonts w:eastAsia="MS Mincho"/>
          <w:sz w:val="20"/>
          <w:highlight w:val="yellow"/>
          <w:u w:val="single"/>
        </w:rPr>
        <w:t xml:space="preserve">validity, ambiguity </w:t>
      </w:r>
      <w:r w:rsidRPr="00756965">
        <w:rPr>
          <w:rFonts w:eastAsia="MS Mincho"/>
          <w:sz w:val="20"/>
          <w:u w:val="single"/>
        </w:rPr>
        <w:t xml:space="preserve">allows intuition or </w:t>
      </w:r>
      <w:r w:rsidRPr="00756965">
        <w:rPr>
          <w:rFonts w:eastAsia="MS Mincho"/>
          <w:sz w:val="20"/>
          <w:highlight w:val="yellow"/>
          <w:u w:val="single"/>
        </w:rPr>
        <w:t xml:space="preserve">wishfulness </w:t>
      </w:r>
      <w:r w:rsidRPr="00756965">
        <w:rPr>
          <w:rFonts w:eastAsia="MS Mincho"/>
          <w:sz w:val="20"/>
          <w:u w:val="single"/>
        </w:rPr>
        <w:t xml:space="preserve">to </w:t>
      </w:r>
      <w:r w:rsidRPr="00756965">
        <w:rPr>
          <w:rFonts w:eastAsia="MS Mincho"/>
          <w:sz w:val="20"/>
          <w:highlight w:val="yellow"/>
          <w:u w:val="single"/>
        </w:rPr>
        <w:t>drive interpretation</w:t>
      </w:r>
      <w:r w:rsidRPr="00756965">
        <w:rPr>
          <w:rFonts w:eastAsia="MS Mincho"/>
          <w:sz w:val="20"/>
          <w:u w:val="single"/>
        </w:rPr>
        <w:t xml:space="preserve"> </w:t>
      </w:r>
      <w:r w:rsidRPr="00756965">
        <w:rPr>
          <w:rFonts w:eastAsia="MS Mincho"/>
          <w:sz w:val="12"/>
        </w:rPr>
        <w:t xml:space="preserve">... </w:t>
      </w:r>
      <w:r w:rsidRPr="00756965">
        <w:rPr>
          <w:rFonts w:eastAsia="MS Mincho"/>
          <w:sz w:val="20"/>
          <w:u w:val="single"/>
        </w:rPr>
        <w:t xml:space="preserve">The </w:t>
      </w:r>
      <w:r w:rsidRPr="00756965">
        <w:rPr>
          <w:rFonts w:eastAsia="MS Mincho"/>
          <w:sz w:val="20"/>
          <w:highlight w:val="yellow"/>
          <w:u w:val="single"/>
        </w:rPr>
        <w:t>greater</w:t>
      </w:r>
      <w:r w:rsidRPr="00756965">
        <w:rPr>
          <w:rFonts w:eastAsia="MS Mincho"/>
          <w:sz w:val="20"/>
          <w:u w:val="single"/>
        </w:rPr>
        <w:t xml:space="preserve"> the </w:t>
      </w:r>
      <w:r w:rsidRPr="00756965">
        <w:rPr>
          <w:rFonts w:eastAsia="MS Mincho"/>
          <w:sz w:val="20"/>
          <w:highlight w:val="yellow"/>
          <w:u w:val="single"/>
        </w:rPr>
        <w:t>ambiguity</w:t>
      </w:r>
      <w:r w:rsidRPr="00756965">
        <w:rPr>
          <w:rFonts w:eastAsia="MS Mincho"/>
          <w:sz w:val="20"/>
          <w:u w:val="single"/>
        </w:rPr>
        <w:t xml:space="preserve">, the </w:t>
      </w:r>
      <w:r w:rsidRPr="00756965">
        <w:rPr>
          <w:rFonts w:eastAsia="MS Mincho"/>
          <w:sz w:val="20"/>
          <w:highlight w:val="yellow"/>
          <w:u w:val="single"/>
        </w:rPr>
        <w:t>greater the impact of preconceptions.</w:t>
      </w:r>
      <w:r w:rsidRPr="00756965">
        <w:rPr>
          <w:rFonts w:eastAsia="MS Mincho"/>
          <w:sz w:val="20"/>
          <w:u w:val="single"/>
        </w:rPr>
        <w:t xml:space="preserve">’16 The </w:t>
      </w:r>
      <w:r w:rsidRPr="00756965">
        <w:rPr>
          <w:rFonts w:eastAsia="MS Mincho"/>
          <w:sz w:val="20"/>
          <w:highlight w:val="yellow"/>
          <w:u w:val="single"/>
        </w:rPr>
        <w:t>decision-making environment</w:t>
      </w:r>
      <w:r w:rsidRPr="00756965">
        <w:rPr>
          <w:rFonts w:eastAsia="MS Mincho"/>
          <w:b/>
          <w:sz w:val="20"/>
        </w:rPr>
        <w:t xml:space="preserve"> </w:t>
      </w:r>
      <w:r w:rsidRPr="00756965">
        <w:rPr>
          <w:rFonts w:eastAsia="MS Mincho"/>
          <w:sz w:val="12"/>
        </w:rPr>
        <w:t xml:space="preserve">that Betts describes here </w:t>
      </w:r>
      <w:r w:rsidRPr="00756965">
        <w:rPr>
          <w:rFonts w:eastAsia="MS Mincho"/>
          <w:sz w:val="20"/>
          <w:u w:val="single"/>
        </w:rPr>
        <w:t>is</w:t>
      </w:r>
      <w:r w:rsidRPr="00756965">
        <w:rPr>
          <w:rFonts w:eastAsia="MS Mincho"/>
          <w:b/>
          <w:sz w:val="20"/>
        </w:rPr>
        <w:t xml:space="preserve"> </w:t>
      </w:r>
      <w:r w:rsidRPr="00756965">
        <w:rPr>
          <w:rFonts w:eastAsia="MS Mincho"/>
          <w:sz w:val="12"/>
        </w:rPr>
        <w:t xml:space="preserve">one of </w:t>
      </w:r>
      <w:r w:rsidRPr="00756965">
        <w:rPr>
          <w:rFonts w:eastAsia="MS Mincho"/>
          <w:sz w:val="20"/>
          <w:highlight w:val="yellow"/>
          <w:u w:val="single"/>
        </w:rPr>
        <w:t>political-military crisis</w:t>
      </w:r>
      <w:r w:rsidRPr="00756965">
        <w:rPr>
          <w:rFonts w:eastAsia="MS Mincho"/>
          <w:sz w:val="12"/>
        </w:rPr>
        <w:t xml:space="preserve">, not long-term strategic planning. But a strategist who sees uncertainty as the central fact of his environ- ment brings upon himself some of the pathologies of crisis decision-making. </w:t>
      </w:r>
      <w:r w:rsidRPr="00756965">
        <w:rPr>
          <w:rFonts w:eastAsia="MS Mincho"/>
          <w:sz w:val="20"/>
          <w:u w:val="single"/>
        </w:rPr>
        <w:t>He invites ambiguity, takes conflicting data for granted and substitutes a priori scepticism about the validity of prediction for time pressure as a rationale for discounting the importance of analytic rigour.</w:t>
      </w:r>
      <w:r w:rsidRPr="00756965">
        <w:rPr>
          <w:rFonts w:eastAsia="MS Mincho"/>
          <w:b/>
          <w:sz w:val="20"/>
        </w:rPr>
        <w:t xml:space="preserve">  </w:t>
      </w:r>
      <w:r w:rsidRPr="00756965">
        <w:rPr>
          <w:rFonts w:eastAsia="MS Mincho"/>
          <w:sz w:val="12"/>
        </w:rPr>
        <w:t xml:space="preserve">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w:t>
      </w:r>
      <w:r w:rsidRPr="00756965">
        <w:rPr>
          <w:rFonts w:eastAsia="MS Mincho"/>
          <w:sz w:val="12"/>
        </w:rPr>
        <w:lastRenderedPageBreak/>
        <w:t xml:space="preserve">is danger in the opposite extreme as well. </w:t>
      </w:r>
      <w:r w:rsidRPr="00756965">
        <w:rPr>
          <w:rFonts w:eastAsia="MS Mincho"/>
          <w:sz w:val="20"/>
          <w:u w:val="single"/>
        </w:rPr>
        <w:t>Without careful analysis of what is relatively likely and what is relatively unlikely, what will be the possible bases for strategic choices? A decision-maker with no faith in prediction is left with little more than a set of worst-case scenarios and his existing beliefs about the world to confront the choices before him.</w:t>
      </w:r>
      <w:r w:rsidRPr="00756965">
        <w:rPr>
          <w:rFonts w:eastAsia="MS Mincho"/>
          <w:b/>
          <w:sz w:val="20"/>
        </w:rPr>
        <w:t xml:space="preserve"> </w:t>
      </w:r>
      <w:r w:rsidRPr="00756965">
        <w:rPr>
          <w:rFonts w:eastAsia="MS Mincho"/>
          <w:sz w:val="12"/>
        </w:rPr>
        <w:t xml:space="preserve">Those beliefs may be more or less well founded, but </w:t>
      </w:r>
      <w:r w:rsidRPr="00756965">
        <w:rPr>
          <w:rFonts w:eastAsia="MS Mincho"/>
          <w:sz w:val="20"/>
          <w:u w:val="single"/>
        </w:rPr>
        <w:t xml:space="preserve">if they are </w:t>
      </w:r>
      <w:r w:rsidRPr="00756965">
        <w:rPr>
          <w:rFonts w:eastAsia="MS Mincho"/>
          <w:sz w:val="20"/>
          <w:highlight w:val="yellow"/>
          <w:u w:val="single"/>
        </w:rPr>
        <w:t>not made</w:t>
      </w:r>
      <w:r w:rsidRPr="00756965">
        <w:rPr>
          <w:rFonts w:eastAsia="MS Mincho"/>
          <w:sz w:val="20"/>
          <w:u w:val="single"/>
        </w:rPr>
        <w:t xml:space="preserve"> explicit and </w:t>
      </w:r>
      <w:r w:rsidRPr="00756965">
        <w:rPr>
          <w:rFonts w:eastAsia="MS Mincho"/>
          <w:sz w:val="20"/>
          <w:highlight w:val="yellow"/>
          <w:u w:val="single"/>
        </w:rPr>
        <w:t>subject to analysis</w:t>
      </w:r>
      <w:r w:rsidRPr="00756965">
        <w:rPr>
          <w:rFonts w:eastAsia="MS Mincho"/>
          <w:b/>
          <w:sz w:val="20"/>
        </w:rPr>
        <w:t xml:space="preserve"> </w:t>
      </w:r>
      <w:r w:rsidRPr="00756965">
        <w:rPr>
          <w:rFonts w:eastAsia="MS Mincho"/>
          <w:sz w:val="12"/>
        </w:rPr>
        <w:t xml:space="preserve">and debate regarding their appli- cation </w:t>
      </w:r>
      <w:r w:rsidRPr="00756965">
        <w:rPr>
          <w:rFonts w:eastAsia="MS Mincho"/>
          <w:sz w:val="20"/>
          <w:u w:val="single"/>
        </w:rPr>
        <w:t xml:space="preserve">to particular strategic contexts, they </w:t>
      </w:r>
      <w:r w:rsidRPr="00756965">
        <w:rPr>
          <w:rFonts w:eastAsia="MS Mincho"/>
          <w:sz w:val="20"/>
          <w:highlight w:val="yellow"/>
          <w:u w:val="single"/>
        </w:rPr>
        <w:t>remain only beliefs and premises, rather than rational judgements</w:t>
      </w:r>
      <w:r w:rsidRPr="00756965">
        <w:rPr>
          <w:rFonts w:eastAsia="MS Mincho"/>
          <w:sz w:val="20"/>
          <w:u w:val="single"/>
        </w:rPr>
        <w:t>.</w:t>
      </w:r>
      <w:r w:rsidRPr="00756965">
        <w:rPr>
          <w:rFonts w:eastAsia="MS Mincho"/>
          <w:b/>
          <w:sz w:val="20"/>
        </w:rPr>
        <w:t xml:space="preserve"> </w:t>
      </w:r>
      <w:r w:rsidRPr="00756965">
        <w:rPr>
          <w:rFonts w:eastAsia="MS Mincho"/>
          <w:sz w:val="12"/>
        </w:rPr>
        <w:t>Even at their best, such decisions are likely to be poorly understood by the organisations charged with their implementation. At their worst,</w:t>
      </w:r>
      <w:r w:rsidRPr="00756965">
        <w:rPr>
          <w:rFonts w:eastAsia="MS Mincho"/>
          <w:b/>
          <w:sz w:val="20"/>
        </w:rPr>
        <w:t xml:space="preserve"> </w:t>
      </w:r>
      <w:proofErr w:type="gramStart"/>
      <w:r w:rsidRPr="00756965">
        <w:rPr>
          <w:rFonts w:eastAsia="MS Mincho"/>
          <w:sz w:val="20"/>
          <w:u w:val="single"/>
        </w:rPr>
        <w:t>such decisions may be poorly understood by the decision-makers themselves</w:t>
      </w:r>
      <w:proofErr w:type="gramEnd"/>
      <w:r w:rsidRPr="00756965">
        <w:rPr>
          <w:rFonts w:eastAsia="MS Mincho"/>
          <w:sz w:val="20"/>
          <w:u w:val="single"/>
        </w:rPr>
        <w:t xml:space="preserve">. </w:t>
      </w:r>
    </w:p>
    <w:p w:rsidR="00096BA8" w:rsidRDefault="00096BA8" w:rsidP="00096BA8">
      <w:pPr>
        <w:pStyle w:val="Heading4"/>
      </w:pPr>
      <w:r>
        <w:t>We think enlightenment principles are good when used through postpositivism—allows a steady basis of truth, while still allowing the possibility of critique and mixed modes of analysis, it is the best epistemological middle ground</w:t>
      </w:r>
    </w:p>
    <w:p w:rsidR="00096BA8" w:rsidRDefault="00096BA8" w:rsidP="00096BA8">
      <w:pPr>
        <w:pStyle w:val="Heading4"/>
      </w:pPr>
      <w:r>
        <w:t>Rejection of enlightenment based on experiential truth creates the same hierarchy it criticized in eurocentrism</w:t>
      </w:r>
    </w:p>
    <w:p w:rsidR="00096BA8" w:rsidRPr="00307005" w:rsidRDefault="00096BA8" w:rsidP="00096BA8">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096BA8" w:rsidRDefault="00096BA8" w:rsidP="00096BA8">
      <w:pPr>
        <w:rPr>
          <w:sz w:val="16"/>
        </w:rPr>
      </w:pPr>
      <w:r w:rsidRPr="006C2AD6">
        <w:rPr>
          <w:sz w:val="16"/>
        </w:rPr>
        <w:t xml:space="preserve">What Hannah Arendt called “my old fashioned storytelling”7 </w:t>
      </w:r>
      <w:proofErr w:type="gramStart"/>
      <w:r w:rsidRPr="006C2AD6">
        <w:rPr>
          <w:sz w:val="16"/>
        </w:rPr>
        <w:t>is</w:t>
      </w:r>
      <w:proofErr w:type="gramEnd"/>
      <w:r w:rsidRPr="006C2AD6">
        <w:rPr>
          <w:sz w:val="16"/>
        </w:rPr>
        <w:t xml:space="preserve">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w:t>
      </w:r>
      <w:proofErr w:type="gramStart"/>
      <w:r w:rsidRPr="00E35845">
        <w:rPr>
          <w:highlight w:val="yellow"/>
          <w:u w:val="single"/>
        </w:rPr>
        <w:t>disinterested</w:t>
      </w:r>
      <w:proofErr w:type="gramEnd"/>
      <w:r w:rsidRPr="00E35845">
        <w:rPr>
          <w:highlight w:val="yellow"/>
          <w:u w:val="single"/>
        </w:rPr>
        <w:t xml:space="preserve">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w:t>
      </w:r>
      <w:proofErr w:type="gramStart"/>
      <w:r w:rsidRPr="006C2AD6">
        <w:rPr>
          <w:sz w:val="16"/>
        </w:rPr>
        <w:t>argues</w:t>
      </w:r>
      <w:proofErr w:type="gramEnd"/>
      <w:r w:rsidRPr="006C2AD6">
        <w:rPr>
          <w:sz w:val="16"/>
        </w:rPr>
        <w:t xml:space="preserve">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096BA8" w:rsidRPr="00B93D05" w:rsidRDefault="00096BA8" w:rsidP="00096BA8"/>
    <w:p w:rsidR="00096BA8" w:rsidRDefault="00096BA8" w:rsidP="00096BA8"/>
    <w:p w:rsidR="00096BA8" w:rsidRPr="00600AFE" w:rsidRDefault="00A84E6A" w:rsidP="00A84E6A">
      <w:pPr>
        <w:pStyle w:val="Heading1"/>
      </w:pPr>
      <w:r>
        <w:lastRenderedPageBreak/>
        <w:t>2NC</w:t>
      </w:r>
    </w:p>
    <w:p w:rsidR="00096BA8" w:rsidRDefault="00096BA8" w:rsidP="00096BA8"/>
    <w:p w:rsidR="00A84E6A" w:rsidRPr="00D057C9" w:rsidRDefault="00A84E6A" w:rsidP="00A84E6A">
      <w:pPr>
        <w:pStyle w:val="Heading4"/>
      </w:pPr>
      <w:r w:rsidRPr="00D057C9">
        <w:t xml:space="preserve">Governments have ethical obligations to promote the welfare of everyone – even if they win their ethics framework preventing our disad impact is still an ethical imperative </w:t>
      </w:r>
    </w:p>
    <w:p w:rsidR="00A84E6A" w:rsidRPr="00D057C9" w:rsidRDefault="00A84E6A" w:rsidP="00A84E6A">
      <w:r w:rsidRPr="00D057C9">
        <w:t xml:space="preserve">Tim </w:t>
      </w:r>
      <w:r w:rsidRPr="00D057C9">
        <w:rPr>
          <w:rStyle w:val="StyleStyleBold12pt"/>
        </w:rPr>
        <w:t>Stelzig</w:t>
      </w:r>
      <w:r w:rsidRPr="00D057C9">
        <w:t xml:space="preserve">, Attorney Advisor in the Competition Policy Division of the FCC's Wireline Competition Bureau, former associate with Arnold &amp; Porter in Washington, D.C., JD from the University of Pennsylvania Law School, March </w:t>
      </w:r>
      <w:r w:rsidRPr="00D057C9">
        <w:rPr>
          <w:rStyle w:val="StyleStyleBold12pt"/>
        </w:rPr>
        <w:t>1998</w:t>
      </w:r>
      <w:r w:rsidRPr="00D057C9">
        <w:t>, University of Pennsylvania Law Review, 146 U. Pa. L. Rev. 901, p. 959</w:t>
      </w:r>
    </w:p>
    <w:p w:rsidR="00A84E6A" w:rsidRDefault="00A84E6A" w:rsidP="00A84E6A">
      <w:r>
        <w:t xml:space="preserve">Libertarians have argued that such a state violates deontological norms, that governmental intervention going beyond what is minimally necessary to preserve social order is not justified. </w:t>
      </w:r>
      <w:r w:rsidRPr="00D057C9">
        <w:rPr>
          <w:rStyle w:val="StyleBoldUnderline"/>
        </w:rPr>
        <w:t>Deontology</w:t>
      </w:r>
      <w:r>
        <w:t xml:space="preserve"> does not require such a timid state and, moreover, </w:t>
      </w:r>
      <w:r w:rsidRPr="00D057C9">
        <w:rPr>
          <w:rStyle w:val="StyleBoldUnderline"/>
        </w:rPr>
        <w:t xml:space="preserve">finds desirable a </w:t>
      </w:r>
      <w:proofErr w:type="gramStart"/>
      <w:r w:rsidRPr="00D057C9">
        <w:rPr>
          <w:rStyle w:val="StyleBoldUnderline"/>
        </w:rPr>
        <w:t>state which</w:t>
      </w:r>
      <w:proofErr w:type="gramEnd"/>
      <w:r w:rsidRPr="00D057C9">
        <w:rPr>
          <w:rStyle w:val="StyleBoldUnderline"/>
        </w:rPr>
        <w:t xml:space="preserve"> promotes the general welfare to the fullest extent possible, even if in so doing it acts in ways deontologically objectionable for anyone other than one filling the government's unique role</w:t>
      </w:r>
      <w:r>
        <w:t xml:space="preserve"> in society. More specifically, I argued that the </w:t>
      </w:r>
      <w:r w:rsidRPr="00D057C9">
        <w:rPr>
          <w:rStyle w:val="StyleBoldUnderline"/>
        </w:rPr>
        <w:t>government must consequentially justify its policy choices.</w:t>
      </w:r>
      <w:r>
        <w:t xml:space="preserve"> The elegance of </w:t>
      </w:r>
      <w:r w:rsidRPr="00D057C9">
        <w:rPr>
          <w:rStyle w:val="StyleBoldUnderline"/>
        </w:rPr>
        <w:t>this</w:t>
      </w:r>
      <w:r>
        <w:t xml:space="preserve"> particular </w:t>
      </w:r>
      <w:r w:rsidRPr="00D057C9">
        <w:rPr>
          <w:rStyle w:val="StyleBoldUnderline"/>
        </w:rPr>
        <w:t>rationale for</w:t>
      </w:r>
      <w:r>
        <w:t xml:space="preserve"> the contours of </w:t>
      </w:r>
      <w:r w:rsidRPr="00D057C9">
        <w:rPr>
          <w:rStyle w:val="StyleBoldUnderline"/>
        </w:rPr>
        <w:t>permissible governmental action</w:t>
      </w:r>
      <w:r>
        <w:t xml:space="preserve"> is that it </w:t>
      </w:r>
      <w:r w:rsidRPr="00D057C9">
        <w:rPr>
          <w:rStyle w:val="StyleBoldUnderline"/>
        </w:rPr>
        <w:t>remains a deontological justification</w:t>
      </w:r>
      <w:r>
        <w:t xml:space="preserve"> at base. One of the worries of full-blown consequentialism is that it requires too much, that any putative right may be set aside if doing so would produce greater good. The justification offered here does not suffer that flaw. The distributive exemption does not permit that any one be sacrificed for the betterment of others; rather, it only permits a redistribution of inevitable harms, a diversion of an existing threatened harm to many such that it results in harm to fewer individuals.  </w:t>
      </w:r>
      <w:r w:rsidRPr="00D057C9">
        <w:rPr>
          <w:rStyle w:val="StyleBoldUnderline"/>
        </w:rPr>
        <w:t>The result</w:t>
      </w:r>
      <w:r>
        <w:t xml:space="preserve"> of this application of the distributive exemption </w:t>
      </w:r>
      <w:r w:rsidRPr="00D057C9">
        <w:rPr>
          <w:rStyle w:val="StyleBoldUnderline"/>
        </w:rPr>
        <w:t>is a government that fundamentally seeks to promote to the fullest extent possible the welfare of all</w:t>
      </w:r>
      <w:r>
        <w:t xml:space="preserve">; a government that respects the rights of its citizens; </w:t>
      </w:r>
      <w:r w:rsidRPr="00D057C9">
        <w:rPr>
          <w:rStyle w:val="StyleBoldUnderline"/>
        </w:rPr>
        <w:t>and</w:t>
      </w:r>
      <w:r>
        <w:t xml:space="preserve"> a government </w:t>
      </w:r>
      <w:r w:rsidRPr="00D057C9">
        <w:rPr>
          <w:rStyle w:val="StyleBoldUnderline"/>
        </w:rPr>
        <w:t xml:space="preserve">that realizes that its own intervention can have consequences counterproductive to the state's </w:t>
      </w:r>
      <w:r>
        <w:t xml:space="preserve">fundamental </w:t>
      </w:r>
      <w:r w:rsidRPr="00D057C9">
        <w:rPr>
          <w:rStyle w:val="StyleBoldUnderline"/>
        </w:rPr>
        <w:t>goal</w:t>
      </w:r>
      <w:r>
        <w:t xml:space="preserve"> of general welfare that should be avoided for that reason. </w:t>
      </w:r>
      <w:r w:rsidRPr="00D057C9">
        <w:rPr>
          <w:rStyle w:val="StyleBoldUnderline"/>
        </w:rPr>
        <w:t>Such a state</w:t>
      </w:r>
      <w:r>
        <w:t xml:space="preserve"> is a worthy totem, and </w:t>
      </w:r>
      <w:r w:rsidRPr="00D057C9">
        <w:rPr>
          <w:rStyle w:val="StyleBoldUnderline"/>
        </w:rPr>
        <w:t>accords with our most cherished principles</w:t>
      </w:r>
      <w:r>
        <w:t xml:space="preserve"> molded through centuries of grappling with difficult legal and moral issues.  </w:t>
      </w:r>
      <w:r w:rsidRPr="00D057C9">
        <w:rPr>
          <w:rStyle w:val="StyleBoldUnderline"/>
        </w:rPr>
        <w:t>Deontological premises have justified</w:t>
      </w:r>
      <w:r>
        <w:t xml:space="preserve"> a plausible and attractive version of </w:t>
      </w:r>
      <w:r w:rsidRPr="00D057C9">
        <w:rPr>
          <w:rStyle w:val="StyleBoldUnderline"/>
        </w:rPr>
        <w:t>the liberal state in which consequential justification predominates</w:t>
      </w:r>
      <w:r>
        <w:t xml:space="preserve">, but rights are not neglected. </w:t>
      </w:r>
      <w:r w:rsidRPr="00D057C9">
        <w:rPr>
          <w:rStyle w:val="StyleBoldUnderline"/>
        </w:rPr>
        <w:t>This conclusion should be</w:t>
      </w:r>
      <w:r>
        <w:t xml:space="preserve"> both </w:t>
      </w:r>
      <w:r w:rsidRPr="00D057C9">
        <w:rPr>
          <w:rStyle w:val="StyleBoldUnderline"/>
        </w:rPr>
        <w:t>surprising</w:t>
      </w:r>
      <w:r>
        <w:t xml:space="preserve"> and reassuring to the deontologist - surprising </w:t>
      </w:r>
      <w:r w:rsidRPr="00D057C9">
        <w:rPr>
          <w:rStyle w:val="StyleBoldUnderline"/>
        </w:rPr>
        <w:t>because deontology and consequentialism are typically understood to be in opposition, and reassuring because most people's intuitions that the state is permitted to reason consequentially are firmly entrenched. To the degree that deontology could not account for these intuitions, deontology would be that much less credible.</w:t>
      </w:r>
    </w:p>
    <w:p w:rsidR="00A84E6A" w:rsidRPr="00516D15" w:rsidRDefault="00A84E6A" w:rsidP="00A84E6A">
      <w:pPr>
        <w:pStyle w:val="Heading4"/>
      </w:pPr>
      <w:r w:rsidRPr="00516D15">
        <w:t xml:space="preserve">Government action shouldn’t be subject to the same ethical rules that apply to individuals because of the duty to provide for an entire society. The most ethical mode of policymaking is one that recognizes necessary sacrifices for the common good. </w:t>
      </w:r>
    </w:p>
    <w:p w:rsidR="00A84E6A" w:rsidRPr="00516D15" w:rsidRDefault="00A84E6A" w:rsidP="00A84E6A">
      <w:r w:rsidRPr="00516D15">
        <w:t xml:space="preserve">Tim </w:t>
      </w:r>
      <w:r w:rsidRPr="00516D15">
        <w:rPr>
          <w:rStyle w:val="StyleStyleBold12pt"/>
        </w:rPr>
        <w:t>Stelzig</w:t>
      </w:r>
      <w:r w:rsidRPr="00516D15">
        <w:t xml:space="preserve">, Attorney Advisor in the Competition Policy Division of the FCC's Wireline Competition Bureau, former associate with Arnold &amp; Porter in Washington, D.C., JD from the University of Pennsylvania Law School, March </w:t>
      </w:r>
      <w:r w:rsidRPr="00516D15">
        <w:rPr>
          <w:rStyle w:val="StyleStyleBold12pt"/>
        </w:rPr>
        <w:t>1998</w:t>
      </w:r>
      <w:r w:rsidRPr="00516D15">
        <w:t>, University of Pennsylvania Law Review, 146 U. Pa. L. Rev. 901, p. 957-958</w:t>
      </w:r>
    </w:p>
    <w:p w:rsidR="00A84E6A" w:rsidRPr="00347E11" w:rsidRDefault="00A84E6A" w:rsidP="00A84E6A">
      <w:pPr>
        <w:rPr>
          <w:b/>
          <w:bCs/>
          <w:u w:val="single"/>
        </w:rPr>
      </w:pPr>
      <w:r w:rsidRPr="00E755B8">
        <w:rPr>
          <w:rStyle w:val="StyleBoldUnderline"/>
          <w:highlight w:val="cyan"/>
        </w:rPr>
        <w:lastRenderedPageBreak/>
        <w:t>Minimizing governmental harm</w:t>
      </w:r>
      <w:r>
        <w:t xml:space="preserve"> is no simple matter. It </w:t>
      </w:r>
      <w:r w:rsidRPr="00E755B8">
        <w:rPr>
          <w:rStyle w:val="StyleBoldUnderline"/>
          <w:highlight w:val="cyan"/>
        </w:rPr>
        <w:t>involves</w:t>
      </w:r>
      <w:r w:rsidRPr="00516D15">
        <w:rPr>
          <w:rStyle w:val="StyleBoldUnderline"/>
        </w:rPr>
        <w:t xml:space="preserve"> complex </w:t>
      </w:r>
      <w:r w:rsidRPr="00E755B8">
        <w:rPr>
          <w:rStyle w:val="StyleBoldUnderline"/>
          <w:highlight w:val="cyan"/>
        </w:rPr>
        <w:t>calculations</w:t>
      </w:r>
      <w:r w:rsidRPr="00516D15">
        <w:rPr>
          <w:rStyle w:val="StyleBoldUnderline"/>
        </w:rPr>
        <w:t xml:space="preserve"> and the interweaving of policies</w:t>
      </w:r>
      <w:r>
        <w:t xml:space="preserve"> of inaction with policies of civil, criminal, and regulatory action</w:t>
      </w:r>
      <w:r w:rsidRPr="00516D15">
        <w:rPr>
          <w:rStyle w:val="StyleBoldUnderline"/>
        </w:rPr>
        <w:t xml:space="preserve">. However one thinks these processes ideally should work </w:t>
      </w:r>
      <w:r>
        <w:t xml:space="preserve">in detail, this conclusion comports well with broadly liberal </w:t>
      </w:r>
      <w:r>
        <w:fldChar w:fldCharType="begin"/>
      </w:r>
      <w:r>
        <w:instrText xml:space="preserve"> HYPERLINK "http://web.lexis-nexis.com/universe/document?_m=668ab52fcf195df459761ba6412684ee&amp;_docnum=1&amp;wchp=dGLbVlb-zSkVA&amp;_md5=8f7d87cdf8313249d86c8d417ee6dcb6" \l "n268" \t "_self" </w:instrText>
      </w:r>
      <w:r>
        <w:fldChar w:fldCharType="separate"/>
      </w:r>
      <w:r>
        <w:t>268</w:t>
      </w:r>
      <w:r>
        <w:fldChar w:fldCharType="end"/>
      </w:r>
      <w:r>
        <w:t xml:space="preserve"> notions of proper governmental action. The distributive exemption claims that </w:t>
      </w:r>
      <w:r w:rsidRPr="00E755B8">
        <w:rPr>
          <w:rStyle w:val="StyleBoldUnderline"/>
          <w:highlight w:val="cyan"/>
        </w:rPr>
        <w:t>the desirable role for government is to attempt to provide for the general welfare as consequentially calculated,</w:t>
      </w:r>
      <w:r w:rsidRPr="00516D15">
        <w:rPr>
          <w:rStyle w:val="StyleBoldUnderline"/>
        </w:rPr>
        <w:t xml:space="preserve"> while </w:t>
      </w:r>
      <w:r w:rsidRPr="00E755B8">
        <w:rPr>
          <w:rStyle w:val="StyleBoldUnderline"/>
          <w:highlight w:val="cyan"/>
        </w:rPr>
        <w:t>taking into account the cost of governmental intervention</w:t>
      </w:r>
      <w:r w:rsidRPr="00516D15">
        <w:rPr>
          <w:rStyle w:val="StyleBoldUnderline"/>
        </w:rPr>
        <w:t>. Deontological principles of good standing have</w:t>
      </w:r>
      <w:r>
        <w:t> [*958</w:t>
      </w:r>
      <w:proofErr w:type="gramStart"/>
      <w:r>
        <w:t>]  thus</w:t>
      </w:r>
      <w:proofErr w:type="gramEnd"/>
      <w:r>
        <w:t xml:space="preserve"> </w:t>
      </w:r>
      <w:r w:rsidRPr="00516D15">
        <w:rPr>
          <w:rStyle w:val="StyleBoldUnderline"/>
        </w:rPr>
        <w:t xml:space="preserve">explained why </w:t>
      </w:r>
      <w:r w:rsidRPr="00E755B8">
        <w:rPr>
          <w:rStyle w:val="StyleBoldUnderline"/>
          <w:highlight w:val="cyan"/>
        </w:rPr>
        <w:t>the state is permitted to do that which would be deontologically impermissible for individuals to do</w:t>
      </w:r>
      <w:r w:rsidRPr="00E755B8">
        <w:rPr>
          <w:highlight w:val="cyan"/>
        </w:rPr>
        <w:t>.</w:t>
      </w:r>
      <w:r>
        <w:t xml:space="preserve"> In short</w:t>
      </w:r>
      <w:r w:rsidRPr="00516D15">
        <w:rPr>
          <w:rStyle w:val="StyleBoldUnderline"/>
        </w:rPr>
        <w:t xml:space="preserve">, </w:t>
      </w:r>
      <w:r w:rsidRPr="00E755B8">
        <w:rPr>
          <w:rStyle w:val="StyleBoldUnderline"/>
          <w:highlight w:val="cyan"/>
        </w:rPr>
        <w:t>an exception to deontology</w:t>
      </w:r>
      <w:r w:rsidRPr="00516D15">
        <w:rPr>
          <w:rStyle w:val="StyleBoldUnderline"/>
        </w:rPr>
        <w:t xml:space="preserve"> has swallowed up the rule </w:t>
      </w:r>
      <w:r w:rsidRPr="00E755B8">
        <w:rPr>
          <w:rStyle w:val="StyleBoldUnderline"/>
          <w:highlight w:val="cyan"/>
        </w:rPr>
        <w:t>with respect to state action</w:t>
      </w:r>
      <w:r w:rsidRPr="00516D15">
        <w:rPr>
          <w:rStyle w:val="StyleBoldUnderline"/>
        </w:rPr>
        <w:t>.</w:t>
      </w:r>
    </w:p>
    <w:p w:rsidR="00A84E6A" w:rsidRDefault="00A84E6A" w:rsidP="00A84E6A">
      <w:pPr>
        <w:pStyle w:val="Heading4"/>
      </w:pPr>
      <w:r>
        <w:t>States should act in consequentialist manners—this is necessary for global ethics, we must restrain the partial and subjective desires of individuals</w:t>
      </w:r>
    </w:p>
    <w:p w:rsidR="00A84E6A" w:rsidRPr="002769AD" w:rsidRDefault="00A84E6A" w:rsidP="00A84E6A">
      <w:pPr>
        <w:rPr>
          <w:rStyle w:val="StyleStyleBold12pt"/>
        </w:rPr>
      </w:pPr>
      <w:r w:rsidRPr="002769AD">
        <w:rPr>
          <w:rStyle w:val="StyleStyleBold12pt"/>
        </w:rPr>
        <w:t>Lillehammer, 2011</w:t>
      </w:r>
    </w:p>
    <w:p w:rsidR="00A84E6A" w:rsidRPr="00D159C0" w:rsidRDefault="00A84E6A" w:rsidP="00A84E6A">
      <w:r>
        <w:t xml:space="preserve">[Hallvard, Faculty of Philosophy Cambridge University, “Consequentialism and global ethics.” Forthcoming in M. Boylan, Ed., Global Morality and Justice: A Reader, Westview Press, Online, </w:t>
      </w:r>
      <w:hyperlink r:id="rId18" w:history="1">
        <w:r w:rsidRPr="00F16CED">
          <w:rPr>
            <w:rStyle w:val="Hyperlink"/>
          </w:rPr>
          <w:t>http://www.phil.cam.ac.uk/teaching_staff/lillehammer/Consequentialism_and_Global_Ethics-1-2.pdf</w:t>
        </w:r>
      </w:hyperlink>
      <w:r>
        <w:t>] /Wyo-MB</w:t>
      </w:r>
    </w:p>
    <w:p w:rsidR="00A84E6A" w:rsidRPr="00CA6B2F" w:rsidRDefault="00A84E6A" w:rsidP="00A84E6A">
      <w:pPr>
        <w:rPr>
          <w:sz w:val="16"/>
        </w:rPr>
      </w:pPr>
      <w:r w:rsidRPr="002A79ED">
        <w:rPr>
          <w:sz w:val="16"/>
        </w:rPr>
        <w:t xml:space="preserve">First, all plausible forms of consequentialism are partly self-effacing. It is natural to think that our effective pursuit of impartial good favours an ethical division of labour. Each individual can be liberated from the task of aiming at impartial good directly provided the framework of social interaction is so adjusted that each individual’s pursuit of partial good also promotes impartial good. This indirect mechanism for the promotion of impartial good will sometimes require incentives for individuals to comply with social norms when complying is perceived to be against their individual interest. </w:t>
      </w:r>
      <w:r w:rsidRPr="009E381E">
        <w:rPr>
          <w:rStyle w:val="StyleBoldUnderline"/>
        </w:rPr>
        <w:t xml:space="preserve">According to the </w:t>
      </w:r>
      <w:r w:rsidRPr="00DD4E6C">
        <w:rPr>
          <w:rStyle w:val="StyleBoldUnderline"/>
          <w:highlight w:val="yellow"/>
        </w:rPr>
        <w:t>consequentialist</w:t>
      </w:r>
      <w:r w:rsidRPr="009E381E">
        <w:rPr>
          <w:rStyle w:val="StyleBoldUnderline"/>
        </w:rPr>
        <w:t xml:space="preserve">, the provision of such </w:t>
      </w:r>
      <w:r w:rsidRPr="00DD4E6C">
        <w:rPr>
          <w:rStyle w:val="StyleBoldUnderline"/>
          <w:highlight w:val="yellow"/>
        </w:rPr>
        <w:t>incentives</w:t>
      </w:r>
      <w:r w:rsidRPr="009E381E">
        <w:rPr>
          <w:rStyle w:val="StyleBoldUnderline"/>
        </w:rPr>
        <w:t xml:space="preserve"> i</w:t>
      </w:r>
      <w:r w:rsidRPr="00DD4E6C">
        <w:rPr>
          <w:rStyle w:val="StyleBoldUnderline"/>
          <w:highlight w:val="yellow"/>
        </w:rPr>
        <w:t>s the ultimate rationale for</w:t>
      </w:r>
      <w:r w:rsidRPr="009E381E">
        <w:rPr>
          <w:rStyle w:val="StyleBoldUnderline"/>
        </w:rPr>
        <w:t xml:space="preserve"> social institutions such as</w:t>
      </w:r>
      <w:r w:rsidRPr="002A79ED">
        <w:rPr>
          <w:sz w:val="16"/>
        </w:rPr>
        <w:t xml:space="preserve"> families, communities, societies, or </w:t>
      </w:r>
      <w:r w:rsidRPr="00DD4E6C">
        <w:rPr>
          <w:rStyle w:val="StyleBoldUnderline"/>
          <w:highlight w:val="yellow"/>
        </w:rPr>
        <w:t>states</w:t>
      </w:r>
      <w:r w:rsidRPr="002A79ED">
        <w:rPr>
          <w:sz w:val="16"/>
        </w:rPr>
        <w:t xml:space="preserve"> (c.f. Harrison 2000). Thus, government is good because </w:t>
      </w:r>
      <w:r w:rsidRPr="009E381E">
        <w:rPr>
          <w:rStyle w:val="StyleBoldUnderline"/>
        </w:rPr>
        <w:t>the instruments of state encourage individuals to pursue partial good in such a way as to benefit (or not undermine) impartial good</w:t>
      </w:r>
      <w:r w:rsidRPr="002A79ED">
        <w:rPr>
          <w:sz w:val="16"/>
        </w:rPr>
        <w:t xml:space="preserve">. Furthermore, </w:t>
      </w:r>
      <w:r w:rsidRPr="009E381E">
        <w:rPr>
          <w:rStyle w:val="StyleBoldUnderline"/>
        </w:rPr>
        <w:t>government can be good for the individual,</w:t>
      </w:r>
      <w:r w:rsidRPr="002A79ED">
        <w:rPr>
          <w:sz w:val="16"/>
        </w:rPr>
        <w:t xml:space="preserve"> for at least two reasons. First, </w:t>
      </w:r>
      <w:r w:rsidRPr="009E381E">
        <w:rPr>
          <w:rStyle w:val="StyleBoldUnderline"/>
        </w:rPr>
        <w:t xml:space="preserve">the existence of </w:t>
      </w:r>
      <w:r w:rsidRPr="007070BA">
        <w:rPr>
          <w:rStyle w:val="StyleBoldUnderline"/>
          <w:highlight w:val="yellow"/>
        </w:rPr>
        <w:t>government can enhance the individual pursuit of partial good so long as this pursuit does not conflict with rules designed to promote impartial good</w:t>
      </w:r>
      <w:r w:rsidRPr="002A79ED">
        <w:rPr>
          <w:sz w:val="16"/>
        </w:rPr>
        <w:t xml:space="preserve">. One obvious example of this is publicly recognised standards of fair trade. Second, </w:t>
      </w:r>
      <w:r w:rsidRPr="009E381E">
        <w:rPr>
          <w:rStyle w:val="StyleBoldUnderline"/>
        </w:rPr>
        <w:t xml:space="preserve">the existence of government can enhance the individual pursuit of impartial good by </w:t>
      </w:r>
      <w:r w:rsidRPr="007070BA">
        <w:rPr>
          <w:rStyle w:val="StyleBoldUnderline"/>
          <w:highlight w:val="yellow"/>
        </w:rPr>
        <w:t>embedding individual effort within a wider network of impartially beneficial institutional action, thereby reducing the cost to the individual of acting in favour of impartial good</w:t>
      </w:r>
      <w:r w:rsidRPr="002A79ED">
        <w:rPr>
          <w:sz w:val="16"/>
        </w:rPr>
        <w:t>. One obvious example of this is the provision of public services paid for by taxation</w:t>
      </w:r>
      <w:r w:rsidRPr="009E381E">
        <w:rPr>
          <w:rStyle w:val="StyleBoldUnderline"/>
        </w:rPr>
        <w:t>. The latter feature is of particular interest in global ethics.</w:t>
      </w:r>
      <w:r w:rsidRPr="002A79ED">
        <w:rPr>
          <w:sz w:val="16"/>
        </w:rPr>
        <w:t xml:space="preserve"> For </w:t>
      </w:r>
      <w:r w:rsidRPr="009E381E">
        <w:rPr>
          <w:rStyle w:val="StyleBoldUnderline"/>
        </w:rPr>
        <w:t xml:space="preserve">even if it follows from consequentialism that my own good is objectively of no more importance than the good of distant strangers, it does not follow that I am wrong in practice to be more interested in my own good than in the good of distant strangers. On the contrary, this kind of </w:t>
      </w:r>
      <w:r w:rsidRPr="007070BA">
        <w:rPr>
          <w:rStyle w:val="StyleBoldUnderline"/>
          <w:highlight w:val="yellow"/>
        </w:rPr>
        <w:t>ethical partiality would be licensed by conseqentialism against the background of effective social institutions that promote impartial good,</w:t>
      </w:r>
      <w:r w:rsidRPr="002A79ED">
        <w:rPr>
          <w:sz w:val="16"/>
        </w:rPr>
        <w:t xml:space="preserve"> e.g. by appropriately taxing individuals who are dedicated to the promotion of partial goods and distributing the proceeds accordingly. The consequentialist complaint against existing forms of partiality is that the necessary conditions of impartially effective social institutions do not obtain, and that the actual amounts of suffering involved are so great that no appeal to the self-effacing aspects of consequentialism can excuse existing levels of indifference towards that suffering. According to this complaint, </w:t>
      </w:r>
      <w:r w:rsidRPr="009E381E">
        <w:rPr>
          <w:rStyle w:val="StyleBoldUnderline"/>
        </w:rPr>
        <w:t>the world as we have it is not ethically well ordered enough</w:t>
      </w:r>
      <w:r w:rsidRPr="002A79ED">
        <w:rPr>
          <w:sz w:val="16"/>
        </w:rPr>
        <w:t xml:space="preserve"> for the self-effacing nature of consequentialism to commend our actual dispositions. </w:t>
      </w:r>
      <w:r w:rsidRPr="007070BA">
        <w:rPr>
          <w:rStyle w:val="StyleBoldUnderline"/>
          <w:highlight w:val="yellow"/>
        </w:rPr>
        <w:t>We do not live in the best of all possible worlds, in which individual pursuit of partial good is guaranteed to promote the good of all</w:t>
      </w:r>
      <w:r w:rsidRPr="009E381E">
        <w:rPr>
          <w:rStyle w:val="StyleBoldUnderline"/>
        </w:rPr>
        <w:t xml:space="preserve">. </w:t>
      </w:r>
      <w:r w:rsidRPr="007070BA">
        <w:rPr>
          <w:rStyle w:val="StyleBoldUnderline"/>
          <w:highlight w:val="yellow"/>
        </w:rPr>
        <w:t xml:space="preserve">We live in an ethical disaster scenario, in which a tightening of the permissive norms of received morality is not only permissible, </w:t>
      </w:r>
      <w:proofErr w:type="gramStart"/>
      <w:r w:rsidRPr="007070BA">
        <w:rPr>
          <w:rStyle w:val="StyleBoldUnderline"/>
          <w:highlight w:val="yellow"/>
        </w:rPr>
        <w:t>but</w:t>
      </w:r>
      <w:proofErr w:type="gramEnd"/>
      <w:r w:rsidRPr="007070BA">
        <w:rPr>
          <w:rStyle w:val="StyleBoldUnderline"/>
          <w:highlight w:val="yellow"/>
        </w:rPr>
        <w:t xml:space="preserve"> ethically required</w:t>
      </w:r>
      <w:r w:rsidRPr="007070BA">
        <w:rPr>
          <w:sz w:val="16"/>
          <w:highlight w:val="yellow"/>
        </w:rPr>
        <w:t>.</w:t>
      </w:r>
    </w:p>
    <w:p w:rsidR="00A84E6A" w:rsidRPr="00CA6B2F" w:rsidRDefault="00A84E6A" w:rsidP="00A84E6A">
      <w:pPr>
        <w:pStyle w:val="Heading4"/>
      </w:pPr>
      <w:r>
        <w:t>Consequentialist ethics are necessary for states—it solves indifference by spurring groups to act to help others</w:t>
      </w:r>
    </w:p>
    <w:p w:rsidR="00A84E6A" w:rsidRPr="002769AD" w:rsidRDefault="00A84E6A" w:rsidP="00A84E6A">
      <w:pPr>
        <w:rPr>
          <w:rStyle w:val="StyleStyleBold12pt"/>
        </w:rPr>
      </w:pPr>
      <w:r w:rsidRPr="002769AD">
        <w:rPr>
          <w:rStyle w:val="StyleStyleBold12pt"/>
        </w:rPr>
        <w:t>Lillehammer, 2011</w:t>
      </w:r>
    </w:p>
    <w:p w:rsidR="00A84E6A" w:rsidRDefault="00A84E6A" w:rsidP="00A84E6A">
      <w:r>
        <w:lastRenderedPageBreak/>
        <w:t xml:space="preserve">[Hallvard, Faculty of Philosophy Cambridge University, “Consequentialism and global ethics.” Forthcoming in M. Boylan, Ed., Global Morality and Justice: A Reader, Westview Press, Online, </w:t>
      </w:r>
      <w:hyperlink r:id="rId19" w:history="1">
        <w:r w:rsidRPr="00F16CED">
          <w:rPr>
            <w:rStyle w:val="Hyperlink"/>
          </w:rPr>
          <w:t>http://www.phil.cam.ac.uk/teaching_staff/lillehammer/Consequentialism_and_Global_Ethics-1-2.pdf</w:t>
        </w:r>
      </w:hyperlink>
      <w:r>
        <w:t>] /Wyo-MB</w:t>
      </w:r>
    </w:p>
    <w:p w:rsidR="00A84E6A" w:rsidRDefault="00A84E6A" w:rsidP="00A84E6A">
      <w:pPr>
        <w:rPr>
          <w:sz w:val="16"/>
        </w:rPr>
      </w:pPr>
      <w:r w:rsidRPr="00CA6B2F">
        <w:rPr>
          <w:sz w:val="16"/>
        </w:rPr>
        <w:t xml:space="preserve">In this respect, Singer’s way of presenting </w:t>
      </w:r>
      <w:r w:rsidRPr="00CA6B2F">
        <w:rPr>
          <w:rStyle w:val="StyleBoldUnderline"/>
        </w:rPr>
        <w:t>the consequentialist challenge is</w:t>
      </w:r>
      <w:r w:rsidRPr="00CA6B2F">
        <w:rPr>
          <w:sz w:val="16"/>
        </w:rPr>
        <w:t xml:space="preserve"> less than helpful. True, considered as one-off opportunities to display or acquire ethical virtue his examples may awaken us from our indifferent slumbers. Yet the practical significance of Singer’s discussion is that these are not rare or isolated cases, but </w:t>
      </w:r>
      <w:r w:rsidRPr="00CA6B2F">
        <w:rPr>
          <w:rStyle w:val="StyleBoldUnderline"/>
        </w:rPr>
        <w:t>persistent features of our social reality</w:t>
      </w:r>
      <w:r w:rsidRPr="00CA6B2F">
        <w:rPr>
          <w:sz w:val="16"/>
        </w:rPr>
        <w:t xml:space="preserve">. Given this fact, </w:t>
      </w:r>
      <w:r w:rsidRPr="00CA6B2F">
        <w:rPr>
          <w:rStyle w:val="StyleBoldUnderline"/>
        </w:rPr>
        <w:t>it is impossible to</w:t>
      </w:r>
      <w:r w:rsidRPr="00CA6B2F">
        <w:rPr>
          <w:sz w:val="16"/>
        </w:rPr>
        <w:t xml:space="preserve"> </w:t>
      </w:r>
      <w:r w:rsidRPr="00CA6B2F">
        <w:rPr>
          <w:rStyle w:val="StyleBoldUnderline"/>
        </w:rPr>
        <w:t>draw</w:t>
      </w:r>
      <w:r w:rsidRPr="00CA6B2F">
        <w:rPr>
          <w:sz w:val="16"/>
        </w:rPr>
        <w:t xml:space="preserve"> </w:t>
      </w:r>
      <w:r w:rsidRPr="00CA6B2F">
        <w:rPr>
          <w:rStyle w:val="StyleBoldUnderline"/>
        </w:rPr>
        <w:t>any</w:t>
      </w:r>
      <w:r w:rsidRPr="00CA6B2F">
        <w:rPr>
          <w:sz w:val="16"/>
        </w:rPr>
        <w:t xml:space="preserve"> sensible </w:t>
      </w:r>
      <w:r w:rsidRPr="00CA6B2F">
        <w:rPr>
          <w:rStyle w:val="StyleBoldUnderline"/>
        </w:rPr>
        <w:t>practical conclusions without further consideration of prevailing norms and social institutions</w:t>
      </w:r>
      <w:r w:rsidRPr="00CA6B2F">
        <w:rPr>
          <w:sz w:val="16"/>
        </w:rPr>
        <w:t xml:space="preserve"> </w:t>
      </w:r>
      <w:r w:rsidRPr="00CA6B2F">
        <w:rPr>
          <w:rStyle w:val="StyleBoldUnderline"/>
        </w:rPr>
        <w:t>as they actually obtain in concrete</w:t>
      </w:r>
      <w:r w:rsidRPr="00CA6B2F">
        <w:rPr>
          <w:sz w:val="16"/>
        </w:rPr>
        <w:t xml:space="preserve"> historical </w:t>
      </w:r>
      <w:r w:rsidRPr="00CA6B2F">
        <w:rPr>
          <w:rStyle w:val="StyleBoldUnderline"/>
        </w:rPr>
        <w:t xml:space="preserve">circumstances. </w:t>
      </w:r>
      <w:r w:rsidRPr="007070BA">
        <w:rPr>
          <w:rStyle w:val="StyleBoldUnderline"/>
          <w:highlight w:val="yellow"/>
        </w:rPr>
        <w:t>A consequentialist approach</w:t>
      </w:r>
      <w:r w:rsidRPr="00CA6B2F">
        <w:rPr>
          <w:rStyle w:val="StyleBoldUnderline"/>
        </w:rPr>
        <w:t xml:space="preserve"> to these questions </w:t>
      </w:r>
      <w:r w:rsidRPr="007070BA">
        <w:rPr>
          <w:rStyle w:val="StyleBoldUnderline"/>
          <w:highlight w:val="yellow"/>
        </w:rPr>
        <w:t>would</w:t>
      </w:r>
      <w:r w:rsidRPr="00CA6B2F">
        <w:rPr>
          <w:rStyle w:val="StyleBoldUnderline"/>
        </w:rPr>
        <w:t xml:space="preserve"> obviously </w:t>
      </w:r>
      <w:r w:rsidRPr="007070BA">
        <w:rPr>
          <w:rStyle w:val="StyleBoldUnderline"/>
          <w:highlight w:val="yellow"/>
        </w:rPr>
        <w:t>take</w:t>
      </w:r>
      <w:r w:rsidRPr="00CA6B2F">
        <w:rPr>
          <w:rStyle w:val="StyleBoldUnderline"/>
        </w:rPr>
        <w:t xml:space="preserve"> as </w:t>
      </w:r>
      <w:r w:rsidRPr="007070BA">
        <w:rPr>
          <w:rStyle w:val="StyleBoldUnderline"/>
          <w:highlight w:val="yellow"/>
        </w:rPr>
        <w:t>its ultimate criterion</w:t>
      </w:r>
      <w:r w:rsidRPr="00CA6B2F">
        <w:rPr>
          <w:rStyle w:val="StyleBoldUnderline"/>
        </w:rPr>
        <w:t xml:space="preserve"> </w:t>
      </w:r>
      <w:r w:rsidRPr="007070BA">
        <w:rPr>
          <w:rStyle w:val="StyleBoldUnderline"/>
          <w:highlight w:val="yellow"/>
        </w:rPr>
        <w:t>the</w:t>
      </w:r>
      <w:r w:rsidRPr="00CA6B2F">
        <w:rPr>
          <w:rStyle w:val="StyleBoldUnderline"/>
        </w:rPr>
        <w:t xml:space="preserve"> overall </w:t>
      </w:r>
      <w:r w:rsidRPr="007070BA">
        <w:rPr>
          <w:rStyle w:val="StyleBoldUnderline"/>
          <w:highlight w:val="yellow"/>
        </w:rPr>
        <w:t>tendency of</w:t>
      </w:r>
      <w:r w:rsidRPr="00CA6B2F">
        <w:rPr>
          <w:rStyle w:val="StyleBoldUnderline"/>
        </w:rPr>
        <w:t xml:space="preserve"> such norms and </w:t>
      </w:r>
      <w:r w:rsidRPr="007070BA">
        <w:rPr>
          <w:rStyle w:val="StyleBoldUnderline"/>
          <w:highlight w:val="yellow"/>
        </w:rPr>
        <w:t>institutions to promote impartial good</w:t>
      </w:r>
      <w:r w:rsidRPr="00CA6B2F">
        <w:rPr>
          <w:rStyle w:val="StyleBoldUnderline"/>
        </w:rPr>
        <w:t xml:space="preserve"> </w:t>
      </w:r>
      <w:r w:rsidRPr="00CA6B2F">
        <w:rPr>
          <w:sz w:val="16"/>
        </w:rPr>
        <w:t xml:space="preserve">(c.f. Sidgwick 1891). It is therefore reasonable to think that </w:t>
      </w:r>
      <w:r w:rsidRPr="007070BA">
        <w:rPr>
          <w:rStyle w:val="StyleBoldUnderline"/>
          <w:highlight w:val="yellow"/>
        </w:rPr>
        <w:t>a consequentialist approach to global ethics should encourage individuals to act so as promote the development of impartially beneficial norms and institution</w:t>
      </w:r>
      <w:r w:rsidRPr="00CA6B2F">
        <w:rPr>
          <w:rStyle w:val="StyleBoldUnderline"/>
        </w:rPr>
        <w:t>s</w:t>
      </w:r>
      <w:r w:rsidRPr="00CA6B2F">
        <w:rPr>
          <w:sz w:val="16"/>
        </w:rPr>
        <w:t xml:space="preserve">. Quite apart from writing a cheque for $5, </w:t>
      </w:r>
      <w:r w:rsidRPr="00CA6B2F">
        <w:rPr>
          <w:rStyle w:val="StyleBoldUnderline"/>
        </w:rPr>
        <w:t>this is something that any enfranchised member of a democratic state has a legally protected right to do.</w:t>
      </w:r>
      <w:r w:rsidRPr="00CA6B2F">
        <w:rPr>
          <w:sz w:val="16"/>
        </w:rPr>
        <w:t xml:space="preserve"> In exercising this right, </w:t>
      </w:r>
      <w:r w:rsidRPr="007070BA">
        <w:rPr>
          <w:rStyle w:val="StyleBoldUnderline"/>
          <w:highlight w:val="yellow"/>
        </w:rPr>
        <w:t>it falls upon individuals to make difficult judgements about which, among the available alternatives</w:t>
      </w:r>
      <w:r w:rsidRPr="00CA6B2F">
        <w:rPr>
          <w:rStyle w:val="StyleBoldUnderline"/>
        </w:rPr>
        <w:t xml:space="preserve">, propose reasonable ways </w:t>
      </w:r>
      <w:r w:rsidRPr="007070BA">
        <w:rPr>
          <w:rStyle w:val="StyleBoldUnderline"/>
          <w:highlight w:val="yellow"/>
        </w:rPr>
        <w:t>of handling</w:t>
      </w:r>
      <w:r w:rsidRPr="00CA6B2F">
        <w:rPr>
          <w:rStyle w:val="StyleBoldUnderline"/>
        </w:rPr>
        <w:t xml:space="preserve"> the fact of massive </w:t>
      </w:r>
      <w:r w:rsidRPr="007070BA">
        <w:rPr>
          <w:rStyle w:val="StyleBoldUnderline"/>
          <w:highlight w:val="yellow"/>
        </w:rPr>
        <w:t>human suffering in a global context in which people are related to each other</w:t>
      </w:r>
      <w:r w:rsidRPr="00CA6B2F">
        <w:rPr>
          <w:sz w:val="16"/>
        </w:rPr>
        <w:t xml:space="preserve"> not only qua individuals, but also </w:t>
      </w:r>
      <w:r w:rsidRPr="00CA6B2F">
        <w:rPr>
          <w:rStyle w:val="StyleBoldUnderline"/>
        </w:rPr>
        <w:t>qua members of the social entities of which they are a part</w:t>
      </w:r>
      <w:r w:rsidRPr="00CA6B2F">
        <w:rPr>
          <w:sz w:val="16"/>
        </w:rPr>
        <w:t xml:space="preserve">. Thus, </w:t>
      </w:r>
      <w:r w:rsidRPr="00CA6B2F">
        <w:rPr>
          <w:rStyle w:val="StyleBoldUnderline"/>
        </w:rPr>
        <w:t>it is incumbent on us to reflect,</w:t>
      </w:r>
      <w:r w:rsidRPr="00CA6B2F">
        <w:rPr>
          <w:sz w:val="16"/>
        </w:rPr>
        <w:t xml:space="preserve"> in light of available evidence, </w:t>
      </w:r>
      <w:r w:rsidRPr="00CA6B2F">
        <w:rPr>
          <w:rStyle w:val="StyleBoldUnderline"/>
        </w:rPr>
        <w:t>on which part of the ethical burden is better placed on centralised systems of aid and development</w:t>
      </w:r>
      <w:r w:rsidRPr="00CA6B2F">
        <w:rPr>
          <w:sz w:val="16"/>
        </w:rPr>
        <w:t xml:space="preserve"> funded through tax receipts, donations and the like, </w:t>
      </w:r>
      <w:r w:rsidRPr="00CA6B2F">
        <w:rPr>
          <w:rStyle w:val="StyleBoldUnderline"/>
        </w:rPr>
        <w:t xml:space="preserve">and which part is better placed in the hands of private individuals. It is also incumbent on us </w:t>
      </w:r>
      <w:r w:rsidRPr="007070BA">
        <w:rPr>
          <w:rStyle w:val="StyleBoldUnderline"/>
          <w:highlight w:val="yellow"/>
        </w:rPr>
        <w:t>to reflect on the extent to which different alternative practices are more or less effective in the prevention of suffering and injustice than other available alternatives</w:t>
      </w:r>
      <w:r w:rsidRPr="00CA6B2F">
        <w:rPr>
          <w:rStyle w:val="StyleBoldUnderline"/>
        </w:rPr>
        <w:t xml:space="preserve"> </w:t>
      </w:r>
      <w:r w:rsidRPr="00CA6B2F">
        <w:rPr>
          <w:sz w:val="16"/>
        </w:rPr>
        <w:t xml:space="preserve">(c.f. Pogge 1997; Ayittey 2005). In some cases, this will be a Herculean task. Either way, </w:t>
      </w:r>
      <w:r w:rsidRPr="007070BA">
        <w:rPr>
          <w:rStyle w:val="StyleBoldUnderline"/>
          <w:highlight w:val="yellow"/>
        </w:rPr>
        <w:t>a systematic attitude of indifference is indefensible</w:t>
      </w:r>
      <w:r w:rsidRPr="00CA6B2F">
        <w:rPr>
          <w:rStyle w:val="StyleBoldUnderline"/>
        </w:rPr>
        <w:t>,</w:t>
      </w:r>
      <w:r w:rsidRPr="00CA6B2F">
        <w:rPr>
          <w:sz w:val="16"/>
        </w:rPr>
        <w:t xml:space="preserve"> both </w:t>
      </w:r>
      <w:r w:rsidRPr="007070BA">
        <w:rPr>
          <w:rStyle w:val="StyleBoldUnderline"/>
          <w:highlight w:val="yellow"/>
        </w:rPr>
        <w:t>on consequentialist</w:t>
      </w:r>
      <w:r w:rsidRPr="00CA6B2F">
        <w:rPr>
          <w:sz w:val="16"/>
        </w:rPr>
        <w:t xml:space="preserve"> and non-consequentialist </w:t>
      </w:r>
      <w:r w:rsidRPr="007070BA">
        <w:rPr>
          <w:rStyle w:val="StyleBoldUnderline"/>
          <w:highlight w:val="yellow"/>
        </w:rPr>
        <w:t>grounds</w:t>
      </w:r>
      <w:r w:rsidRPr="00CA6B2F">
        <w:rPr>
          <w:sz w:val="16"/>
        </w:rPr>
        <w:t>. Even this modest conclusion is practically significant in the context of the widespread moral and political apathy seen in many contemporary societies. If so, there is a good case after all for returning to Singer’s example of the shallow pond, in all its naive simplicity.</w:t>
      </w:r>
    </w:p>
    <w:p w:rsidR="00A84E6A" w:rsidRPr="00D159C0" w:rsidRDefault="00A84E6A" w:rsidP="00A84E6A">
      <w:pPr>
        <w:pStyle w:val="Heading4"/>
      </w:pPr>
      <w:r>
        <w:t>There is a</w:t>
      </w:r>
      <w:r w:rsidRPr="00D159C0">
        <w:t>lways value to life, it is subjective—can’t determine for others</w:t>
      </w:r>
    </w:p>
    <w:p w:rsidR="00A84E6A" w:rsidRPr="00A65717" w:rsidRDefault="00A84E6A" w:rsidP="00A84E6A">
      <w:pPr>
        <w:rPr>
          <w:rStyle w:val="StyleStyleBold12pt"/>
        </w:rPr>
      </w:pPr>
      <w:r w:rsidRPr="00A65717">
        <w:rPr>
          <w:rStyle w:val="StyleStyleBold12pt"/>
        </w:rPr>
        <w:t>Schwartz 2004</w:t>
      </w:r>
    </w:p>
    <w:p w:rsidR="00A84E6A" w:rsidRPr="00D159C0" w:rsidRDefault="00A84E6A" w:rsidP="00A84E6A">
      <w:r w:rsidRPr="00D159C0">
        <w:t>[“A Value to Life: Who Decides and How?” www.fleshandbones.com/readingroom/pdf/399.pdf]</w:t>
      </w:r>
    </w:p>
    <w:p w:rsidR="00A84E6A" w:rsidRPr="000022F2" w:rsidRDefault="00A84E6A" w:rsidP="00A84E6A">
      <w:r w:rsidRPr="00A65717">
        <w:rPr>
          <w:sz w:val="16"/>
        </w:rPr>
        <w:t xml:space="preserve">Those who choose to reason on this basis hope that if the quality of a life can be measured then </w:t>
      </w:r>
      <w:r w:rsidRPr="00F377F9">
        <w:rPr>
          <w:rStyle w:val="StyleBoldUnderline"/>
          <w:highlight w:val="green"/>
        </w:rPr>
        <w:t>the answer to whether</w:t>
      </w:r>
      <w:r w:rsidRPr="00F3139B">
        <w:rPr>
          <w:rStyle w:val="StyleBoldUnderline"/>
        </w:rPr>
        <w:t xml:space="preserve"> that </w:t>
      </w:r>
      <w:r w:rsidRPr="00F377F9">
        <w:rPr>
          <w:rStyle w:val="StyleBoldUnderline"/>
          <w:highlight w:val="green"/>
        </w:rPr>
        <w:t>life has value to the individual</w:t>
      </w:r>
      <w:r w:rsidRPr="00A65717">
        <w:rPr>
          <w:sz w:val="16"/>
        </w:rPr>
        <w:t xml:space="preserve"> can be determined easily. This raises special problems, however, because the idea of quality </w:t>
      </w:r>
      <w:r w:rsidRPr="00F377F9">
        <w:rPr>
          <w:rStyle w:val="StyleBoldUnderline"/>
          <w:highlight w:val="green"/>
        </w:rPr>
        <w:t>involves a value judgement</w:t>
      </w:r>
      <w:r w:rsidRPr="00A65717">
        <w:rPr>
          <w:sz w:val="16"/>
        </w:rPr>
        <w:t xml:space="preserve">, and value judgements are, by their essence, </w:t>
      </w:r>
      <w:r w:rsidRPr="00F377F9">
        <w:rPr>
          <w:rStyle w:val="StyleBoldUnderline"/>
          <w:highlight w:val="green"/>
        </w:rPr>
        <w:t>subject to indeterminate relative factors</w:t>
      </w:r>
      <w:r w:rsidRPr="00A65717">
        <w:rPr>
          <w:sz w:val="16"/>
        </w:rPr>
        <w:t xml:space="preserve"> such as preferences and dislikes. Hence, quality of life is difficult to measure and will vary according to individual tastes, preferences and aspirations. </w:t>
      </w:r>
      <w:r w:rsidRPr="00F3139B">
        <w:rPr>
          <w:rStyle w:val="StyleBoldUnderline"/>
        </w:rPr>
        <w:t>As a result</w:t>
      </w:r>
      <w:proofErr w:type="gramStart"/>
      <w:r w:rsidRPr="00F3139B">
        <w:rPr>
          <w:rStyle w:val="StyleBoldUnderline"/>
        </w:rPr>
        <w:t>,  no</w:t>
      </w:r>
      <w:proofErr w:type="gramEnd"/>
      <w:r w:rsidRPr="00F3139B">
        <w:rPr>
          <w:rStyle w:val="StyleBoldUnderline"/>
        </w:rPr>
        <w:t xml:space="preserve"> general rules or principles can be asserted </w:t>
      </w:r>
      <w:r w:rsidRPr="00A65717">
        <w:rPr>
          <w:sz w:val="16"/>
        </w:rPr>
        <w:t xml:space="preserve">that would simplify decisions </w:t>
      </w:r>
      <w:r w:rsidRPr="00F3139B">
        <w:rPr>
          <w:rStyle w:val="StyleBoldUnderline"/>
        </w:rPr>
        <w:t>about the value of a life based on its quality</w:t>
      </w:r>
      <w:r w:rsidRPr="00A65717">
        <w:rPr>
          <w:sz w:val="16"/>
        </w:rPr>
        <w:t xml:space="preserve">. Nevertheless, 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 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w:t>
      </w:r>
      <w:proofErr w:type="gramStart"/>
      <w:r w:rsidRPr="00F377F9">
        <w:rPr>
          <w:rStyle w:val="StyleBoldUnderline"/>
          <w:highlight w:val="green"/>
        </w:rPr>
        <w:t>there</w:t>
      </w:r>
      <w:proofErr w:type="gramEnd"/>
      <w:r w:rsidRPr="00F377F9">
        <w:rPr>
          <w:rStyle w:val="StyleBoldUnderline"/>
          <w:highlight w:val="green"/>
        </w:rPr>
        <w:t xml:space="preserve"> is relative value to life</w:t>
      </w:r>
      <w:r w:rsidRPr="00A65717">
        <w:rPr>
          <w:sz w:val="16"/>
        </w:rPr>
        <w:t xml:space="preserve"> 2. </w:t>
      </w:r>
      <w:proofErr w:type="gramStart"/>
      <w:r w:rsidRPr="00F377F9">
        <w:rPr>
          <w:rStyle w:val="StyleBoldUnderline"/>
          <w:highlight w:val="green"/>
        </w:rPr>
        <w:t>the</w:t>
      </w:r>
      <w:proofErr w:type="gramEnd"/>
      <w:r w:rsidRPr="00F377F9">
        <w:rPr>
          <w:rStyle w:val="StyleBoldUnderline"/>
          <w:highlight w:val="green"/>
        </w:rPr>
        <w:t xml:space="preserve"> value of a life is determined subjectively</w:t>
      </w:r>
      <w:r w:rsidRPr="00F3139B">
        <w:rPr>
          <w:rStyle w:val="StyleBoldUnderline"/>
        </w:rPr>
        <w:t xml:space="preserve"> </w:t>
      </w:r>
      <w:r w:rsidRPr="00A65717">
        <w:rPr>
          <w:sz w:val="16"/>
        </w:rPr>
        <w:t xml:space="preserve">3. </w:t>
      </w:r>
      <w:proofErr w:type="gramStart"/>
      <w:r w:rsidRPr="00F377F9">
        <w:rPr>
          <w:rStyle w:val="StyleBoldUnderline"/>
          <w:highlight w:val="green"/>
        </w:rPr>
        <w:t>not</w:t>
      </w:r>
      <w:proofErr w:type="gramEnd"/>
      <w:r w:rsidRPr="00F377F9">
        <w:rPr>
          <w:rStyle w:val="StyleBoldUnderline"/>
          <w:highlight w:val="green"/>
        </w:rPr>
        <w:t xml:space="preserve"> all lives are of equal value</w:t>
      </w:r>
      <w:r w:rsidRPr="00A65717">
        <w:rPr>
          <w:sz w:val="16"/>
        </w:rPr>
        <w:t xml:space="preserve">. Relative value </w:t>
      </w:r>
      <w:proofErr w:type="gramStart"/>
      <w:r w:rsidRPr="00A65717">
        <w:rPr>
          <w:sz w:val="16"/>
        </w:rPr>
        <w:t>The</w:t>
      </w:r>
      <w:proofErr w:type="gramEnd"/>
      <w:r w:rsidRPr="00A65717">
        <w:rPr>
          <w:sz w:val="16"/>
        </w:rPr>
        <w:t xml:space="preserv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 Critics of quality of life criteria frequently name this as a potential slippery slope where lives would be deemed worthy of saving, or even not saving, based on the relative social value of the individual concerned. So, for example, a mother of four children who is a practising doctor could be regarded of greater value to the community than an unmarried accountant. The concern is that the potential for discrimination is too high. Because of the possibility of prejudice and injustice, supporters of the quality of life criterion reject this interpersonal construction in favour of a second, more personalized, option. According to this interpretation, </w:t>
      </w:r>
      <w:r w:rsidRPr="00F3139B">
        <w:rPr>
          <w:rStyle w:val="StyleBoldUnderline"/>
        </w:rPr>
        <w:t xml:space="preserve">the notion of relative </w:t>
      </w:r>
      <w:r w:rsidRPr="004D7F74">
        <w:rPr>
          <w:rStyle w:val="StyleBoldUnderline"/>
          <w:highlight w:val="green"/>
        </w:rPr>
        <w:t>value is</w:t>
      </w:r>
      <w:r w:rsidRPr="00A65717">
        <w:rPr>
          <w:sz w:val="16"/>
        </w:rPr>
        <w:t xml:space="preserve"> </w:t>
      </w:r>
      <w:r w:rsidRPr="00F3139B">
        <w:rPr>
          <w:rStyle w:val="StyleBoldUnderline"/>
        </w:rPr>
        <w:t>relevant</w:t>
      </w:r>
      <w:r w:rsidRPr="00A65717">
        <w:rPr>
          <w:sz w:val="16"/>
        </w:rPr>
        <w:t xml:space="preserve"> not between individuals but </w:t>
      </w:r>
      <w:r w:rsidRPr="004D7F74">
        <w:rPr>
          <w:rStyle w:val="StyleBoldUnderline"/>
          <w:highlight w:val="green"/>
        </w:rPr>
        <w:lastRenderedPageBreak/>
        <w:t>within the context</w:t>
      </w:r>
      <w:r w:rsidRPr="00F3139B">
        <w:rPr>
          <w:rStyle w:val="StyleBoldUnderline"/>
        </w:rPr>
        <w:t xml:space="preserve"> of one person’s life</w:t>
      </w:r>
      <w:r w:rsidRPr="00A65717">
        <w:rPr>
          <w:sz w:val="16"/>
        </w:rPr>
        <w:t xml:space="preserve"> and is measured against that person’s needs and aspirations. So Katherine would base her decision on a comparison between her life before and after her illness. T</w:t>
      </w:r>
      <w:r w:rsidRPr="00F3139B">
        <w:rPr>
          <w:rStyle w:val="StyleBoldUnderline"/>
        </w:rPr>
        <w:t>he value placed on the quality of a life would be determined by the individual depending on whether he or she believes the current state to be</w:t>
      </w:r>
      <w:r w:rsidRPr="00A65717">
        <w:rPr>
          <w:sz w:val="16"/>
        </w:rPr>
        <w:t xml:space="preserve"> relatively </w:t>
      </w:r>
      <w:r w:rsidRPr="00F3139B">
        <w:rPr>
          <w:rStyle w:val="StyleBoldUnderline"/>
        </w:rPr>
        <w:t>preferable</w:t>
      </w:r>
      <w:r w:rsidRPr="00A65717">
        <w:rPr>
          <w:sz w:val="16"/>
        </w:rPr>
        <w:t xml:space="preserv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w:t>
      </w:r>
      <w:r w:rsidRPr="00DA06BF">
        <w:rPr>
          <w:rStyle w:val="StyleBoldUnderline"/>
          <w:highlight w:val="green"/>
        </w:rPr>
        <w:t>it is possible</w:t>
      </w:r>
      <w:r w:rsidRPr="00F3139B">
        <w:rPr>
          <w:rStyle w:val="StyleBoldUnderline"/>
        </w:rPr>
        <w:t xml:space="preserve"> for a person </w:t>
      </w:r>
      <w:r w:rsidRPr="00DA06BF">
        <w:rPr>
          <w:rStyle w:val="StyleBoldUnderline"/>
          <w:highlight w:val="green"/>
        </w:rPr>
        <w:t>to adjust</w:t>
      </w:r>
      <w:r w:rsidRPr="00F3139B">
        <w:rPr>
          <w:rStyle w:val="StyleBoldUnderline"/>
        </w:rPr>
        <w:t xml:space="preserve"> the </w:t>
      </w:r>
      <w:r w:rsidRPr="00DA06BF">
        <w:rPr>
          <w:rStyle w:val="StyleBoldUnderline"/>
          <w:highlight w:val="green"/>
        </w:rPr>
        <w:t>values</w:t>
      </w:r>
      <w:r w:rsidRPr="00F3139B">
        <w:rPr>
          <w:rStyle w:val="StyleBoldUnderline"/>
        </w:rPr>
        <w:t xml:space="preserve"> by which they appraise their lives</w:t>
      </w:r>
      <w:r w:rsidRPr="00A65717">
        <w:rPr>
          <w:sz w:val="16"/>
        </w:rPr>
        <w:t xml:space="preserve">.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Write a list of three things that make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The second assertion made by supporters of the quality of life as a criterion for decisionmaking is closely related to the first, but with an added dimension. This assertion suggests that </w:t>
      </w:r>
      <w:r w:rsidRPr="00A65717">
        <w:rPr>
          <w:rStyle w:val="StyleBoldUnderline"/>
        </w:rPr>
        <w:t xml:space="preserve">the </w:t>
      </w:r>
      <w:r w:rsidRPr="00DA06BF">
        <w:rPr>
          <w:rStyle w:val="StyleBoldUnderline"/>
          <w:highlight w:val="green"/>
        </w:rPr>
        <w:t>determination o</w:t>
      </w:r>
      <w:r w:rsidRPr="00A65717">
        <w:rPr>
          <w:rStyle w:val="StyleBoldUnderline"/>
        </w:rPr>
        <w:t xml:space="preserve">f the </w:t>
      </w:r>
      <w:r w:rsidRPr="00DA06BF">
        <w:rPr>
          <w:rStyle w:val="StyleBoldUnderline"/>
          <w:highlight w:val="green"/>
        </w:rPr>
        <w:t>value of</w:t>
      </w:r>
      <w:r w:rsidRPr="00A65717">
        <w:rPr>
          <w:rStyle w:val="StyleBoldUnderline"/>
        </w:rPr>
        <w:t xml:space="preserve"> the </w:t>
      </w:r>
      <w:r w:rsidRPr="00DA06BF">
        <w:rPr>
          <w:rStyle w:val="StyleBoldUnderline"/>
          <w:highlight w:val="green"/>
        </w:rPr>
        <w:t>quality of a given life is</w:t>
      </w:r>
      <w:r w:rsidRPr="00A65717">
        <w:rPr>
          <w:rStyle w:val="StyleBoldUnderline"/>
        </w:rPr>
        <w:t xml:space="preserve"> a </w:t>
      </w:r>
      <w:r w:rsidRPr="00DA06BF">
        <w:rPr>
          <w:rStyle w:val="StyleBoldUnderline"/>
          <w:highlight w:val="green"/>
        </w:rPr>
        <w:t>subjective</w:t>
      </w:r>
      <w:r w:rsidRPr="00A65717">
        <w:rPr>
          <w:rStyle w:val="StyleBoldUnderline"/>
        </w:rPr>
        <w:t xml:space="preserve"> determination </w:t>
      </w:r>
      <w:r w:rsidRPr="00DA06BF">
        <w:rPr>
          <w:rStyle w:val="StyleBoldUnderline"/>
          <w:highlight w:val="green"/>
        </w:rPr>
        <w:t>to be made by the person experiencing</w:t>
      </w:r>
      <w:r w:rsidRPr="00A65717">
        <w:rPr>
          <w:rStyle w:val="StyleBoldUnderline"/>
        </w:rPr>
        <w:t xml:space="preserve"> that </w:t>
      </w:r>
      <w:r w:rsidRPr="00DA06BF">
        <w:rPr>
          <w:rStyle w:val="StyleBoldUnderline"/>
          <w:highlight w:val="green"/>
        </w:rPr>
        <w:t>life</w:t>
      </w:r>
      <w:r w:rsidRPr="00A65717">
        <w:rPr>
          <w:sz w:val="16"/>
        </w:rPr>
        <w:t xml:space="preserve">. The important addition here is that </w:t>
      </w:r>
      <w:r w:rsidRPr="00DA06BF">
        <w:rPr>
          <w:rStyle w:val="StyleBoldUnderline"/>
          <w:highlight w:val="green"/>
        </w:rPr>
        <w:t>the decision is</w:t>
      </w:r>
      <w:r w:rsidRPr="00A65717">
        <w:rPr>
          <w:rStyle w:val="StyleBoldUnderline"/>
        </w:rPr>
        <w:t xml:space="preserve"> a </w:t>
      </w:r>
      <w:r w:rsidRPr="00DA06BF">
        <w:rPr>
          <w:rStyle w:val="StyleBoldUnderline"/>
          <w:highlight w:val="green"/>
        </w:rPr>
        <w:t>personal</w:t>
      </w:r>
      <w:r w:rsidRPr="00A65717">
        <w:rPr>
          <w:rStyle w:val="StyleBoldUnderline"/>
        </w:rPr>
        <w:t xml:space="preserve"> one</w:t>
      </w:r>
      <w:r w:rsidRPr="00A65717">
        <w:rPr>
          <w:sz w:val="16"/>
        </w:rPr>
        <w:t xml:space="preserve"> </w:t>
      </w:r>
      <w:r w:rsidRPr="00A65717">
        <w:rPr>
          <w:rStyle w:val="StyleBoldUnderline"/>
        </w:rPr>
        <w:t>that</w:t>
      </w:r>
      <w:r w:rsidRPr="00A65717">
        <w:rPr>
          <w:sz w:val="16"/>
        </w:rPr>
        <w:t xml:space="preserve">, ideally, </w:t>
      </w:r>
      <w:r w:rsidRPr="00A65717">
        <w:rPr>
          <w:rStyle w:val="StyleBoldUnderline"/>
        </w:rPr>
        <w:t>ought not to be made externally</w:t>
      </w:r>
      <w:r w:rsidRPr="00A65717">
        <w:rPr>
          <w:sz w:val="16"/>
        </w:rPr>
        <w:t xml:space="preserve"> by another person but internally by the individual involved. Katherine Lewis made this decision for herself based on a comparison between two stages of her life. So did James Brady. Without this element, decisions based on quality of life criteria lack salient information and the patients concerned cannot give informed consent. Patients must be given the opportunity to decide for themselves whether they think their lives are worth living or not. </w:t>
      </w:r>
      <w:r w:rsidRPr="00DA06BF">
        <w:rPr>
          <w:rStyle w:val="StyleBoldUnderline"/>
          <w:highlight w:val="green"/>
        </w:rPr>
        <w:t>To ignore</w:t>
      </w:r>
      <w:r w:rsidRPr="00A65717">
        <w:rPr>
          <w:rStyle w:val="StyleBoldUnderline"/>
        </w:rPr>
        <w:t xml:space="preserve"> or overlook</w:t>
      </w:r>
      <w:r w:rsidRPr="00A65717">
        <w:rPr>
          <w:sz w:val="16"/>
        </w:rPr>
        <w:t xml:space="preserve"> patients’ </w:t>
      </w:r>
      <w:r w:rsidRPr="00DA06BF">
        <w:rPr>
          <w:rStyle w:val="StyleBoldUnderline"/>
          <w:highlight w:val="green"/>
        </w:rPr>
        <w:t>judgement in this</w:t>
      </w:r>
      <w:r w:rsidRPr="00A65717">
        <w:rPr>
          <w:rStyle w:val="StyleBoldUnderline"/>
        </w:rPr>
        <w:t xml:space="preserve"> matter </w:t>
      </w:r>
      <w:r w:rsidRPr="00DA06BF">
        <w:rPr>
          <w:rStyle w:val="StyleBoldUnderline"/>
          <w:highlight w:val="green"/>
        </w:rPr>
        <w:t>is to violate</w:t>
      </w:r>
      <w:r w:rsidRPr="00A65717">
        <w:rPr>
          <w:sz w:val="16"/>
        </w:rPr>
        <w:t xml:space="preserve"> their </w:t>
      </w:r>
      <w:r w:rsidRPr="00DA06BF">
        <w:rPr>
          <w:rStyle w:val="StyleBoldUnderline"/>
          <w:highlight w:val="green"/>
        </w:rPr>
        <w:t>autonomy</w:t>
      </w:r>
      <w:r w:rsidRPr="00A65717">
        <w:rPr>
          <w:rStyle w:val="StyleBoldUnderline"/>
        </w:rPr>
        <w:t xml:space="preserve"> and</w:t>
      </w:r>
      <w:r w:rsidRPr="00A65717">
        <w:rPr>
          <w:sz w:val="16"/>
        </w:rPr>
        <w:t xml:space="preserve"> their </w:t>
      </w:r>
      <w:r w:rsidRPr="00A65717">
        <w:rPr>
          <w:rStyle w:val="StyleBoldUnderline"/>
        </w:rPr>
        <w:t>freedom to decide</w:t>
      </w:r>
      <w:r w:rsidRPr="00A65717">
        <w:rPr>
          <w:sz w:val="16"/>
        </w:rPr>
        <w:t xml:space="preserve"> for themselves on the basis of relevant information about their future, and comparative consideration of their past. As the deontological position puts it so well, </w:t>
      </w:r>
      <w:r w:rsidRPr="00A65717">
        <w:rPr>
          <w:rStyle w:val="StyleBoldUnderline"/>
        </w:rPr>
        <w:t xml:space="preserve">to do so is to violate the imperative that we must treat persons as rational and as ends in </w:t>
      </w:r>
      <w:proofErr w:type="gramStart"/>
      <w:r w:rsidRPr="00A65717">
        <w:rPr>
          <w:rStyle w:val="StyleBoldUnderline"/>
        </w:rPr>
        <w:t>themselves</w:t>
      </w:r>
      <w:proofErr w:type="gramEnd"/>
      <w:r w:rsidRPr="00A65717">
        <w:rPr>
          <w:sz w:val="16"/>
        </w:rPr>
        <w:t>.</w:t>
      </w:r>
    </w:p>
    <w:p w:rsidR="00A84E6A" w:rsidRDefault="00A84E6A" w:rsidP="00096BA8"/>
    <w:p w:rsidR="00A84E6A" w:rsidRDefault="00A84E6A" w:rsidP="00A84E6A">
      <w:pPr>
        <w:pStyle w:val="Heading1"/>
      </w:pPr>
      <w:r>
        <w:lastRenderedPageBreak/>
        <w:t>2NC</w:t>
      </w:r>
    </w:p>
    <w:p w:rsidR="00096BA8" w:rsidRDefault="00096BA8" w:rsidP="00096BA8"/>
    <w:p w:rsidR="00A84E6A" w:rsidRPr="007273CD" w:rsidRDefault="00A84E6A" w:rsidP="00A84E6A">
      <w:pPr>
        <w:pStyle w:val="Heading4"/>
      </w:pPr>
      <w:r w:rsidRPr="007273CD">
        <w:t xml:space="preserve">Strong West Key to solve genocide- </w:t>
      </w:r>
      <w:r>
        <w:t>turns Indigenous args</w:t>
      </w:r>
    </w:p>
    <w:p w:rsidR="00A84E6A" w:rsidRPr="007273CD" w:rsidRDefault="00A84E6A" w:rsidP="00A84E6A">
      <w:pPr>
        <w:rPr>
          <w:rStyle w:val="StyleStyleBold12pt"/>
        </w:rPr>
      </w:pPr>
      <w:r w:rsidRPr="007273CD">
        <w:rPr>
          <w:rStyle w:val="StyleStyleBold12pt"/>
        </w:rPr>
        <w:t xml:space="preserve">Boot 3 </w:t>
      </w:r>
    </w:p>
    <w:p w:rsidR="00A84E6A" w:rsidRPr="00D159A1" w:rsidRDefault="00A84E6A" w:rsidP="00A84E6A">
      <w:pPr>
        <w:pStyle w:val="card"/>
        <w:ind w:left="0"/>
      </w:pPr>
      <w:r w:rsidRPr="00D159A1">
        <w:t>– CFR senior fellow (Max, American Imperialism</w:t>
      </w:r>
      <w:proofErr w:type="gramStart"/>
      <w:r w:rsidRPr="00D159A1">
        <w:t>?,</w:t>
      </w:r>
      <w:proofErr w:type="gramEnd"/>
      <w:r w:rsidRPr="00D159A1">
        <w:t xml:space="preserve"> www.attacberlin.de/fileadmin/Sommerakademie/Boot_Imperialim_fine.pdf, AG)</w:t>
      </w:r>
    </w:p>
    <w:p w:rsidR="00A84E6A" w:rsidRDefault="00A84E6A" w:rsidP="00A84E6A">
      <w:pPr>
        <w:pStyle w:val="card"/>
        <w:ind w:left="0"/>
        <w:rPr>
          <w:sz w:val="14"/>
          <w:szCs w:val="10"/>
        </w:rPr>
      </w:pPr>
      <w:r w:rsidRPr="00D159A1">
        <w:rPr>
          <w:sz w:val="14"/>
          <w:szCs w:val="10"/>
        </w:rPr>
        <w:t xml:space="preserve">But, </w:t>
      </w:r>
      <w:r w:rsidRPr="00D159A1">
        <w:rPr>
          <w:rStyle w:val="underline"/>
          <w:highlight w:val="yellow"/>
        </w:rPr>
        <w:t>on the whole, U.S. imperialism has been the greatest force for good</w:t>
      </w:r>
      <w:r w:rsidRPr="00D159A1">
        <w:rPr>
          <w:sz w:val="14"/>
          <w:szCs w:val="10"/>
        </w:rPr>
        <w:t xml:space="preserve"> in the world </w:t>
      </w:r>
      <w:r w:rsidRPr="00D159A1">
        <w:rPr>
          <w:sz w:val="14"/>
        </w:rPr>
        <w:t xml:space="preserve">during the past century. </w:t>
      </w:r>
      <w:r w:rsidRPr="00D159A1">
        <w:rPr>
          <w:rStyle w:val="underline"/>
          <w:highlight w:val="yellow"/>
        </w:rPr>
        <w:t>It has defeated</w:t>
      </w:r>
      <w:r w:rsidRPr="00D159A1">
        <w:rPr>
          <w:sz w:val="14"/>
        </w:rPr>
        <w:t xml:space="preserve"> </w:t>
      </w:r>
      <w:r w:rsidRPr="00D159A1">
        <w:rPr>
          <w:sz w:val="14"/>
          <w:szCs w:val="10"/>
        </w:rPr>
        <w:t xml:space="preserve">the monstrous evils of </w:t>
      </w:r>
      <w:r w:rsidRPr="00D159A1">
        <w:rPr>
          <w:rStyle w:val="underline"/>
          <w:highlight w:val="yellow"/>
        </w:rPr>
        <w:t>communism</w:t>
      </w:r>
      <w:r w:rsidRPr="00D159A1">
        <w:rPr>
          <w:sz w:val="14"/>
          <w:szCs w:val="10"/>
        </w:rPr>
        <w:t xml:space="preserve"> and </w:t>
      </w:r>
      <w:r w:rsidRPr="00D159A1">
        <w:rPr>
          <w:rStyle w:val="underline"/>
          <w:highlight w:val="yellow"/>
        </w:rPr>
        <w:t>Nazism</w:t>
      </w:r>
      <w:r w:rsidRPr="00D159A1">
        <w:rPr>
          <w:sz w:val="14"/>
          <w:szCs w:val="10"/>
        </w:rPr>
        <w:t xml:space="preserve"> and lesser evils such as </w:t>
      </w:r>
      <w:r w:rsidRPr="00D159A1">
        <w:rPr>
          <w:rStyle w:val="underline"/>
          <w:highlight w:val="yellow"/>
        </w:rPr>
        <w:t>the Taliban and Serbian ethnic cleansing</w:t>
      </w:r>
      <w:r w:rsidRPr="00D159A1">
        <w:rPr>
          <w:sz w:val="14"/>
          <w:szCs w:val="10"/>
        </w:rPr>
        <w:t xml:space="preserve">. </w:t>
      </w:r>
    </w:p>
    <w:p w:rsidR="00A84E6A" w:rsidRPr="007273CD" w:rsidRDefault="00A84E6A" w:rsidP="00A84E6A"/>
    <w:p w:rsidR="00A84E6A" w:rsidRDefault="00A84E6A" w:rsidP="00A84E6A">
      <w:pPr>
        <w:pStyle w:val="Heading4"/>
      </w:pPr>
      <w:r>
        <w:t xml:space="preserve">2. War causes oppression </w:t>
      </w:r>
    </w:p>
    <w:p w:rsidR="00A84E6A" w:rsidRPr="000F5E49" w:rsidRDefault="00A84E6A" w:rsidP="00A84E6A">
      <w:pPr>
        <w:rPr>
          <w:rStyle w:val="StyleStyleBold12pt"/>
        </w:rPr>
      </w:pPr>
      <w:r w:rsidRPr="000F5E49">
        <w:rPr>
          <w:rStyle w:val="StyleStyleBold12pt"/>
        </w:rPr>
        <w:t xml:space="preserve">Goldstein 01 </w:t>
      </w:r>
    </w:p>
    <w:p w:rsidR="00A84E6A" w:rsidRDefault="00A84E6A" w:rsidP="00A84E6A">
      <w:r>
        <w:t>IR professor at American University (Joshua, War and Gender, p. 412, Google Books)</w:t>
      </w:r>
    </w:p>
    <w:p w:rsidR="00A84E6A" w:rsidRDefault="00A84E6A" w:rsidP="00A84E6A">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cyan"/>
          <w:u w:val="single"/>
        </w:rPr>
        <w:t>causality runs at least as strongly the other way. War is not a product of capitalism, imperialism, gender,</w:t>
      </w:r>
      <w:r>
        <w:rPr>
          <w:b/>
          <w:u w:val="single"/>
        </w:rPr>
        <w:t xml:space="preserve"> innate aggression, </w:t>
      </w:r>
      <w:r>
        <w:rPr>
          <w:b/>
          <w:highlight w:val="cyan"/>
          <w:u w:val="single"/>
        </w:rPr>
        <w:t xml:space="preserve">or any </w:t>
      </w:r>
      <w:r>
        <w:rPr>
          <w:b/>
          <w:u w:val="single"/>
        </w:rPr>
        <w:t xml:space="preserve">other </w:t>
      </w:r>
      <w:r>
        <w:rPr>
          <w:b/>
          <w:highlight w:val="cyan"/>
          <w:u w:val="single"/>
        </w:rPr>
        <w:t>single cause</w:t>
      </w:r>
      <w:r>
        <w:rPr>
          <w:b/>
          <w:u w:val="single"/>
        </w:rPr>
        <w:t xml:space="preserve">, although all of these influence wars’ outbreaks and outcomes. </w:t>
      </w:r>
      <w:r>
        <w:rPr>
          <w:b/>
          <w:highlight w:val="cyan"/>
          <w:u w:val="single"/>
        </w:rPr>
        <w:t xml:space="preserve">Rather, war has </w:t>
      </w:r>
      <w:r>
        <w:rPr>
          <w:b/>
          <w:u w:val="single"/>
        </w:rPr>
        <w:t xml:space="preserve">in part </w:t>
      </w:r>
      <w:r>
        <w:rPr>
          <w:b/>
          <w:highlight w:val="cyan"/>
          <w:u w:val="single"/>
        </w:rPr>
        <w:t xml:space="preserve">fueled and sustained these </w:t>
      </w:r>
      <w:r>
        <w:rPr>
          <w:b/>
          <w:u w:val="single"/>
        </w:rPr>
        <w:t xml:space="preserve">and other </w:t>
      </w:r>
      <w:proofErr w:type="gramStart"/>
      <w:r>
        <w:rPr>
          <w:b/>
          <w:highlight w:val="cyan"/>
          <w:u w:val="single"/>
        </w:rPr>
        <w:t>injustices</w:t>
      </w:r>
      <w:r>
        <w:t>.</w:t>
      </w:r>
      <w:r>
        <w:rPr>
          <w:sz w:val="16"/>
          <w:szCs w:val="16"/>
        </w:rPr>
        <w:t>9  So</w:t>
      </w:r>
      <w:proofErr w:type="gramEnd"/>
      <w:r>
        <w:rPr>
          <w:sz w:val="16"/>
          <w:szCs w:val="16"/>
        </w:rPr>
        <w:t>, “if you want peace, work for peace.” Indeed, if you want justice (gender and others), work for peace</w:t>
      </w:r>
      <w:r>
        <w:t xml:space="preserve">. </w:t>
      </w:r>
      <w:r>
        <w:rPr>
          <w:b/>
          <w:highlight w:val="cyan"/>
          <w:u w:val="single"/>
        </w:rPr>
        <w:t>Causality does not run just upward through the levels of analysis, from</w:t>
      </w:r>
      <w:r>
        <w:rPr>
          <w:b/>
          <w:u w:val="single"/>
        </w:rPr>
        <w:t xml:space="preserve"> types of </w:t>
      </w:r>
      <w:r>
        <w:rPr>
          <w:b/>
          <w:highlight w:val="cyan"/>
          <w:u w:val="single"/>
        </w:rPr>
        <w:t>individuals</w:t>
      </w:r>
      <w:r>
        <w:rPr>
          <w:b/>
          <w:u w:val="single"/>
        </w:rPr>
        <w:t xml:space="preserve">, societies, </w:t>
      </w:r>
      <w:r>
        <w:rPr>
          <w:b/>
          <w:highlight w:val="cya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cyan"/>
          <w:u w:val="single"/>
        </w:rPr>
        <w:t xml:space="preserve">emphasis on </w:t>
      </w:r>
      <w:proofErr w:type="gramStart"/>
      <w:r>
        <w:rPr>
          <w:b/>
          <w:highlight w:val="cyan"/>
          <w:u w:val="single"/>
        </w:rPr>
        <w:t>injustice</w:t>
      </w:r>
      <w:proofErr w:type="gramEnd"/>
      <w:r>
        <w:rPr>
          <w:b/>
          <w:highlight w:val="cyan"/>
          <w:u w:val="single"/>
        </w:rPr>
        <w:t xml:space="preserve"> as the main cause of war seems </w:t>
      </w:r>
      <w:r>
        <w:rPr>
          <w:b/>
          <w:u w:val="single"/>
        </w:rPr>
        <w:t xml:space="preserve">to be </w:t>
      </w:r>
      <w:r>
        <w:rPr>
          <w:b/>
          <w:highlight w:val="cyan"/>
          <w:u w:val="single"/>
        </w:rPr>
        <w:t>empirically inadequate</w:t>
      </w:r>
      <w:r>
        <w:t>.</w:t>
      </w:r>
    </w:p>
    <w:p w:rsidR="00A84E6A" w:rsidRPr="007273CD" w:rsidRDefault="00A84E6A" w:rsidP="00A84E6A"/>
    <w:p w:rsidR="00A84E6A" w:rsidRPr="007E5A61" w:rsidRDefault="00A84E6A" w:rsidP="00A84E6A">
      <w:pPr>
        <w:pStyle w:val="Heading4"/>
      </w:pPr>
      <w:r>
        <w:t xml:space="preserve">Causes more casualties- turns their conflation args- their aff enables terrorists to homogenize all life- even if we pick and choose who terrorist are it’os key to prevent mass casualties </w:t>
      </w:r>
    </w:p>
    <w:p w:rsidR="00A84E6A" w:rsidRPr="003C2776" w:rsidRDefault="00A84E6A" w:rsidP="00A84E6A">
      <w:pPr>
        <w:rPr>
          <w:rStyle w:val="StyleStyleBold12pt"/>
        </w:rPr>
      </w:pPr>
      <w:r w:rsidRPr="003C2776">
        <w:rPr>
          <w:rStyle w:val="StyleStyleBold12pt"/>
        </w:rPr>
        <w:t>Zimmerman 09</w:t>
      </w:r>
    </w:p>
    <w:p w:rsidR="00A84E6A" w:rsidRDefault="00A84E6A" w:rsidP="00A84E6A">
      <w:r>
        <w:t xml:space="preserve">(Peter D., Department of War Studies, King’s College London, “Do We Really Need to Worry? Some Reflections on the Threat of Nuclear Terrorism,” Fall 2009, </w:t>
      </w:r>
      <w:hyperlink r:id="rId20" w:history="1">
        <w:r w:rsidRPr="003516BC">
          <w:rPr>
            <w:rStyle w:val="Hyperlink"/>
          </w:rPr>
          <w:t>http://www.coedat.nato.int/publications/datr4/01PeterZimmerman.pdf</w:t>
        </w:r>
      </w:hyperlink>
      <w:r>
        <w:t>) /wyo-mm</w:t>
      </w:r>
    </w:p>
    <w:p w:rsidR="00A84E6A" w:rsidRDefault="00A84E6A" w:rsidP="00A84E6A">
      <w:r w:rsidRPr="001B24A4">
        <w:rPr>
          <w:rStyle w:val="StyleBoldUnderline"/>
        </w:rPr>
        <w:t xml:space="preserve">Mueller discounts the consequences of </w:t>
      </w:r>
      <w:r w:rsidRPr="004B317D">
        <w:rPr>
          <w:rStyle w:val="StyleBoldUnderline"/>
          <w:highlight w:val="yellow"/>
        </w:rPr>
        <w:t>an improvised nuclear device</w:t>
      </w:r>
      <w:r w:rsidRPr="001B24A4">
        <w:rPr>
          <w:rStyle w:val="StyleBoldUnderline"/>
        </w:rPr>
        <w:t xml:space="preserve"> in odd ways. He suggests that a </w:t>
      </w:r>
      <w:proofErr w:type="gramStart"/>
      <w:r w:rsidRPr="001B24A4">
        <w:rPr>
          <w:rStyle w:val="StyleBoldUnderline"/>
        </w:rPr>
        <w:t>one kiloton</w:t>
      </w:r>
      <w:proofErr w:type="gramEnd"/>
      <w:r w:rsidRPr="001B24A4">
        <w:rPr>
          <w:rStyle w:val="StyleBoldUnderline"/>
        </w:rPr>
        <w:t xml:space="preserve"> ground burst in New York’s Central Park would barely damage the buildings on the boundaries of the park. That is true, but the same bomb </w:t>
      </w:r>
      <w:r w:rsidRPr="004B317D">
        <w:rPr>
          <w:rStyle w:val="StyleBoldUnderline"/>
          <w:highlight w:val="yellow"/>
        </w:rPr>
        <w:t>detonated</w:t>
      </w:r>
      <w:r w:rsidRPr="001B24A4">
        <w:rPr>
          <w:rStyle w:val="StyleBoldUnderline"/>
        </w:rPr>
        <w:t xml:space="preserve"> a kilometer or two away </w:t>
      </w:r>
      <w:r w:rsidRPr="004B317D">
        <w:rPr>
          <w:rStyle w:val="StyleBoldUnderline"/>
          <w:highlight w:val="yellow"/>
        </w:rPr>
        <w:t>could kill tens of thousands or even one hundred thousand people.</w:t>
      </w:r>
      <w:r w:rsidRPr="001B24A4">
        <w:rPr>
          <w:rStyle w:val="StyleBoldUnderline"/>
        </w:rPr>
        <w:t xml:space="preserve"> If the explosion took place </w:t>
      </w:r>
      <w:r w:rsidRPr="004B317D">
        <w:rPr>
          <w:rStyle w:val="StyleBoldUnderline"/>
          <w:highlight w:val="yellow"/>
        </w:rPr>
        <w:t>in</w:t>
      </w:r>
      <w:r w:rsidRPr="001B24A4">
        <w:rPr>
          <w:rStyle w:val="StyleBoldUnderline"/>
        </w:rPr>
        <w:t xml:space="preserve"> the financial business district of </w:t>
      </w:r>
      <w:r w:rsidRPr="004B317D">
        <w:rPr>
          <w:rStyle w:val="StyleBoldUnderline"/>
          <w:highlight w:val="yellow"/>
        </w:rPr>
        <w:t>London or New York</w:t>
      </w:r>
      <w:r w:rsidRPr="001B24A4">
        <w:rPr>
          <w:rStyle w:val="StyleBoldUnderline"/>
        </w:rPr>
        <w:t xml:space="preserve"> </w:t>
      </w:r>
      <w:r w:rsidRPr="001B24A4">
        <w:t xml:space="preserve">– or Paris or Singapore – </w:t>
      </w:r>
      <w:r w:rsidRPr="001B24A4">
        <w:rPr>
          <w:rStyle w:val="StyleBoldUnderline"/>
        </w:rPr>
        <w:t>in the middle of the working day, there could be several hundred thousand dead or wounded from the immediate effects.</w:t>
      </w:r>
      <w:r w:rsidRPr="001B24A4">
        <w:t xml:space="preserve"> And the </w:t>
      </w:r>
      <w:r w:rsidRPr="004B317D">
        <w:rPr>
          <w:rStyle w:val="StyleBoldUnderline"/>
          <w:highlight w:val="yellow"/>
        </w:rPr>
        <w:t>fallout</w:t>
      </w:r>
      <w:r w:rsidRPr="001B24A4">
        <w:rPr>
          <w:rStyle w:val="StyleBoldUnderline"/>
        </w:rPr>
        <w:t xml:space="preserve"> from any of these explosions, even the one in Central Park, </w:t>
      </w:r>
      <w:r w:rsidRPr="004B317D">
        <w:rPr>
          <w:rStyle w:val="StyleBoldUnderline"/>
          <w:highlight w:val="yellow"/>
        </w:rPr>
        <w:t>would kill</w:t>
      </w:r>
      <w:r w:rsidRPr="001B24A4">
        <w:rPr>
          <w:rStyle w:val="StyleBoldUnderline"/>
        </w:rPr>
        <w:t xml:space="preserve"> many tens of </w:t>
      </w:r>
      <w:r w:rsidRPr="004B317D">
        <w:rPr>
          <w:rStyle w:val="StyleBoldUnderline"/>
          <w:highlight w:val="yellow"/>
        </w:rPr>
        <w:t>thousands more</w:t>
      </w:r>
      <w:r w:rsidRPr="001B24A4">
        <w:t xml:space="preserve">. And </w:t>
      </w:r>
      <w:r w:rsidRPr="001B24A4">
        <w:rPr>
          <w:rStyle w:val="StyleBoldUnderline"/>
        </w:rPr>
        <w:t>Mueller decries the statement that such a bomb could “destroy” a major city</w:t>
      </w:r>
      <w:r w:rsidRPr="001B24A4">
        <w:t xml:space="preserve">; he points out that only a small fraction of the city would be destroyed, </w:t>
      </w:r>
      <w:r w:rsidRPr="001B24A4">
        <w:rPr>
          <w:rStyle w:val="StyleBoldUnderline"/>
        </w:rPr>
        <w:t xml:space="preserve">just as only a fairly small part of Hiroshima </w:t>
      </w:r>
      <w:r w:rsidRPr="001B24A4">
        <w:rPr>
          <w:rStyle w:val="StyleBoldUnderline"/>
        </w:rPr>
        <w:lastRenderedPageBreak/>
        <w:t>died from a larger bomb. I find myself horrified at the effects of even a very small nuclear explosion in a city</w:t>
      </w:r>
      <w:r w:rsidRPr="001B24A4">
        <w:t xml:space="preserve">. Perhaps that is because I have worked at the Nevada Test Site and walked the terrain where, fifty years ago, the United States tested atomic bombs against real buildings, homes such as those Americans live in and cars such as those we drove then. </w:t>
      </w:r>
      <w:r w:rsidRPr="001B24A4">
        <w:rPr>
          <w:rStyle w:val="StyleBoldUnderline"/>
        </w:rPr>
        <w:t>The important fact</w:t>
      </w:r>
      <w:r w:rsidRPr="001B24A4">
        <w:t xml:space="preserve"> to face </w:t>
      </w:r>
      <w:r w:rsidRPr="001B24A4">
        <w:rPr>
          <w:rStyle w:val="StyleBoldUnderline"/>
        </w:rPr>
        <w:t>is</w:t>
      </w:r>
      <w:r w:rsidRPr="001B24A4">
        <w:t xml:space="preserve"> that – </w:t>
      </w:r>
      <w:r w:rsidRPr="004B317D">
        <w:rPr>
          <w:rStyle w:val="StyleBoldUnderline"/>
          <w:highlight w:val="yellow"/>
        </w:rPr>
        <w:t>despite</w:t>
      </w:r>
      <w:r w:rsidRPr="001B24A4">
        <w:rPr>
          <w:rStyle w:val="StyleBoldUnderline"/>
        </w:rPr>
        <w:t xml:space="preserve"> the nuclear </w:t>
      </w:r>
      <w:r w:rsidRPr="004B317D">
        <w:rPr>
          <w:rStyle w:val="StyleBoldUnderline"/>
          <w:highlight w:val="yellow"/>
        </w:rPr>
        <w:t xml:space="preserve">Pollyannas who </w:t>
      </w:r>
      <w:r w:rsidRPr="004B317D">
        <w:rPr>
          <w:rStyle w:val="StyleBoldUnderline"/>
        </w:rPr>
        <w:t>argue that the</w:t>
      </w:r>
      <w:r w:rsidRPr="001B24A4">
        <w:rPr>
          <w:rStyle w:val="StyleBoldUnderline"/>
        </w:rPr>
        <w:t xml:space="preserve"> construction of an improvised nuclear device is too difficult for even a well-financed terrorist, that obtaining sufficient fissile materials is nearly impossible, that the theft of an intact weapon is not going to happen (any longer), and that we may safely </w:t>
      </w:r>
      <w:r w:rsidRPr="004B317D">
        <w:rPr>
          <w:rStyle w:val="StyleBoldUnderline"/>
          <w:highlight w:val="yellow"/>
        </w:rPr>
        <w:t>relegate</w:t>
      </w:r>
      <w:r w:rsidRPr="001B24A4">
        <w:rPr>
          <w:rStyle w:val="StyleBoldUnderline"/>
        </w:rPr>
        <w:t xml:space="preserve"> </w:t>
      </w:r>
      <w:r w:rsidRPr="004B317D">
        <w:rPr>
          <w:rStyle w:val="StyleBoldUnderline"/>
          <w:highlight w:val="yellow"/>
        </w:rPr>
        <w:t>nuclear terrorists</w:t>
      </w:r>
      <w:r w:rsidRPr="001B24A4">
        <w:rPr>
          <w:rStyle w:val="StyleBoldUnderline"/>
        </w:rPr>
        <w:t xml:space="preserve"> </w:t>
      </w:r>
      <w:r w:rsidRPr="004B317D">
        <w:rPr>
          <w:rStyle w:val="StyleBoldUnderline"/>
          <w:highlight w:val="yellow"/>
        </w:rPr>
        <w:t>to</w:t>
      </w:r>
      <w:r w:rsidRPr="001B24A4">
        <w:rPr>
          <w:rStyle w:val="StyleBoldUnderline"/>
        </w:rPr>
        <w:t xml:space="preserve"> the fantasies of nuclear </w:t>
      </w:r>
      <w:r w:rsidRPr="004B317D">
        <w:rPr>
          <w:rStyle w:val="StyleBoldUnderline"/>
          <w:highlight w:val="yellow"/>
        </w:rPr>
        <w:t>alarmists</w:t>
      </w:r>
      <w:r w:rsidRPr="001B24A4">
        <w:rPr>
          <w:rStyle w:val="StyleBoldUnderline"/>
        </w:rPr>
        <w:t xml:space="preserve"> and the subjects of bad television and movies – </w:t>
      </w:r>
      <w:r w:rsidRPr="004B317D">
        <w:rPr>
          <w:rStyle w:val="Emphasis"/>
          <w:highlight w:val="yellow"/>
        </w:rPr>
        <w:t>the probability of a nuclear terrorist attack in any given year remains significant</w:t>
      </w:r>
      <w:r w:rsidRPr="001B24A4">
        <w:rPr>
          <w:rStyle w:val="Emphasis"/>
        </w:rPr>
        <w:t xml:space="preserve">. </w:t>
      </w:r>
      <w:r w:rsidRPr="004B317D">
        <w:rPr>
          <w:rStyle w:val="Emphasis"/>
          <w:highlight w:val="yellow"/>
        </w:rPr>
        <w:t>Whether the probability is 20 percent, 5 percent, or</w:t>
      </w:r>
      <w:r w:rsidRPr="001B24A4">
        <w:rPr>
          <w:rStyle w:val="Emphasis"/>
        </w:rPr>
        <w:t xml:space="preserve"> even as low as </w:t>
      </w:r>
      <w:r w:rsidRPr="004B317D">
        <w:rPr>
          <w:rStyle w:val="Emphasis"/>
          <w:highlight w:val="yellow"/>
        </w:rPr>
        <w:t>one percent</w:t>
      </w:r>
      <w:r w:rsidRPr="001B24A4">
        <w:rPr>
          <w:rStyle w:val="Emphasis"/>
        </w:rPr>
        <w:t xml:space="preserve">, </w:t>
      </w:r>
      <w:r w:rsidRPr="004B317D">
        <w:rPr>
          <w:rStyle w:val="Emphasis"/>
          <w:highlight w:val="yellow"/>
        </w:rPr>
        <w:t>the consequences</w:t>
      </w:r>
      <w:r w:rsidRPr="001B24A4">
        <w:rPr>
          <w:rStyle w:val="Emphasis"/>
        </w:rPr>
        <w:t xml:space="preserve"> of an incident </w:t>
      </w:r>
      <w:r w:rsidRPr="004B317D">
        <w:rPr>
          <w:rStyle w:val="Emphasis"/>
          <w:highlight w:val="yellow"/>
        </w:rPr>
        <w:t>are enormous</w:t>
      </w:r>
      <w:r w:rsidRPr="001B24A4">
        <w:rPr>
          <w:rStyle w:val="Emphasis"/>
        </w:rPr>
        <w:t xml:space="preserve">. </w:t>
      </w:r>
      <w:r w:rsidRPr="004B317D">
        <w:rPr>
          <w:rStyle w:val="Emphasis"/>
          <w:highlight w:val="yellow"/>
        </w:rPr>
        <w:t>Significant</w:t>
      </w:r>
      <w:r w:rsidRPr="001B24A4">
        <w:rPr>
          <w:rStyle w:val="Emphasis"/>
        </w:rPr>
        <w:t xml:space="preserve"> </w:t>
      </w:r>
      <w:r w:rsidRPr="004B317D">
        <w:rPr>
          <w:rStyle w:val="Emphasis"/>
          <w:highlight w:val="yellow"/>
        </w:rPr>
        <w:t>investment</w:t>
      </w:r>
      <w:r w:rsidRPr="001B24A4">
        <w:rPr>
          <w:rStyle w:val="Emphasis"/>
        </w:rPr>
        <w:t xml:space="preserve"> </w:t>
      </w:r>
      <w:r w:rsidRPr="004B317D">
        <w:rPr>
          <w:rStyle w:val="Emphasis"/>
          <w:highlight w:val="yellow"/>
        </w:rPr>
        <w:t>to</w:t>
      </w:r>
      <w:r w:rsidRPr="001B24A4">
        <w:rPr>
          <w:rStyle w:val="Emphasis"/>
        </w:rPr>
        <w:t xml:space="preserve"> deter, prevent, detect, and destroy </w:t>
      </w:r>
      <w:r w:rsidRPr="004B317D">
        <w:rPr>
          <w:rStyle w:val="Emphasis"/>
          <w:highlight w:val="yellow"/>
        </w:rPr>
        <w:t>a</w:t>
      </w:r>
      <w:r w:rsidRPr="001B24A4">
        <w:rPr>
          <w:rStyle w:val="Emphasis"/>
        </w:rPr>
        <w:t xml:space="preserve"> </w:t>
      </w:r>
      <w:r w:rsidRPr="004B317D">
        <w:rPr>
          <w:rStyle w:val="Emphasis"/>
          <w:highlight w:val="yellow"/>
        </w:rPr>
        <w:t>nuclear terror plot is required</w:t>
      </w:r>
      <w:r w:rsidRPr="001B24A4">
        <w:rPr>
          <w:rStyle w:val="StyleBoldUnderline"/>
        </w:rPr>
        <w:t>. So is investment and research into ways to mitigate the effects of an attack, should all of our defenses fail and a nuclear detonation occur in one of the great cities of the world</w:t>
      </w:r>
      <w:r w:rsidRPr="001B24A4">
        <w:t>.</w:t>
      </w:r>
    </w:p>
    <w:p w:rsidR="00A84E6A" w:rsidRPr="00E519B7" w:rsidRDefault="00A84E6A" w:rsidP="00A84E6A"/>
    <w:p w:rsidR="00A84E6A" w:rsidRPr="00E519B7" w:rsidRDefault="00A84E6A" w:rsidP="00A84E6A"/>
    <w:p w:rsidR="00A84E6A" w:rsidRPr="00637792" w:rsidRDefault="00A84E6A" w:rsidP="00A84E6A">
      <w:pPr>
        <w:pStyle w:val="Heading4"/>
      </w:pPr>
      <w:r>
        <w:t>Restraints spill over</w:t>
      </w:r>
    </w:p>
    <w:p w:rsidR="00A84E6A" w:rsidRPr="00942C5F" w:rsidRDefault="00A84E6A" w:rsidP="00A84E6A">
      <w:pPr>
        <w:rPr>
          <w:rStyle w:val="StyleStyleBold12pt"/>
        </w:rPr>
      </w:pPr>
      <w:r w:rsidRPr="00942C5F">
        <w:rPr>
          <w:rStyle w:val="StyleStyleBold12pt"/>
        </w:rPr>
        <w:t xml:space="preserve">Heder ’10 </w:t>
      </w:r>
    </w:p>
    <w:p w:rsidR="00A84E6A" w:rsidRPr="00942C5F" w:rsidRDefault="00A84E6A" w:rsidP="00A84E6A">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21" w:history="1">
        <w:r w:rsidRPr="00942C5F">
          <w:rPr>
            <w:rStyle w:val="Hyperlink"/>
          </w:rPr>
          <w:t>http://www.stmaryslawjournal.org/pdfs/Hederreadytogo.pdf</w:t>
        </w:r>
      </w:hyperlink>
      <w:r w:rsidRPr="00942C5F">
        <w:t xml:space="preserve">) </w:t>
      </w:r>
    </w:p>
    <w:p w:rsidR="00A84E6A" w:rsidRPr="00DC238D" w:rsidRDefault="00A84E6A" w:rsidP="00A84E6A">
      <w:pPr>
        <w:rPr>
          <w:rFonts w:ascii="Arial" w:hAnsi="Arial" w:cs="Arial"/>
          <w:sz w:val="16"/>
        </w:rPr>
      </w:pPr>
      <w:r w:rsidRPr="00DC238D">
        <w:rPr>
          <w:rFonts w:ascii="Arial" w:hAnsi="Arial" w:cs="Arial"/>
          <w:sz w:val="20"/>
          <w:u w:val="single"/>
        </w:rPr>
        <w:t xml:space="preserve">This constitutional silence invokes Justice Rehnquist’s oftquoted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w:t>
      </w:r>
      <w:proofErr w:type="gramStart"/>
      <w:r w:rsidRPr="00DC238D">
        <w:rPr>
          <w:rFonts w:ascii="Arial" w:hAnsi="Arial" w:cs="Arial"/>
          <w:sz w:val="20"/>
          <w:u w:val="single"/>
        </w:rPr>
        <w:t>Goldwater ,</w:t>
      </w:r>
      <w:proofErr w:type="gramEnd"/>
      <w:r w:rsidRPr="00DC238D">
        <w:rPr>
          <w:rFonts w:ascii="Arial" w:hAnsi="Arial" w:cs="Arial"/>
          <w:sz w:val="20"/>
          <w:u w:val="single"/>
        </w:rPr>
        <w:t xml:space="preserve">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no constitutional 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w:t>
      </w:r>
      <w:proofErr w:type="gramStart"/>
      <w:r w:rsidRPr="00DC238D">
        <w:rPr>
          <w:rFonts w:ascii="Arial" w:hAnsi="Arial" w:cs="Arial"/>
          <w:sz w:val="16"/>
        </w:rPr>
        <w:t>may</w:t>
      </w:r>
      <w:proofErr w:type="gramEnd"/>
      <w:r w:rsidRPr="00DC238D">
        <w:rPr>
          <w:rFonts w:ascii="Arial" w:hAnsi="Arial" w:cs="Arial"/>
          <w:sz w:val="16"/>
        </w:rPr>
        <w:t xml:space="preserve">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A84E6A" w:rsidRPr="00910400" w:rsidRDefault="00A84E6A" w:rsidP="00A84E6A"/>
    <w:p w:rsidR="00A84E6A" w:rsidRPr="00104A96" w:rsidRDefault="00A84E6A" w:rsidP="00A84E6A">
      <w:pPr>
        <w:rPr>
          <w:sz w:val="16"/>
        </w:rPr>
      </w:pPr>
    </w:p>
    <w:p w:rsidR="00A84E6A" w:rsidRDefault="00A84E6A" w:rsidP="00A84E6A">
      <w:pPr>
        <w:pStyle w:val="Heading3"/>
      </w:pPr>
      <w:r>
        <w:lastRenderedPageBreak/>
        <w:t>Evans</w:t>
      </w:r>
    </w:p>
    <w:p w:rsidR="00A84E6A" w:rsidRPr="00B95931" w:rsidRDefault="00A84E6A" w:rsidP="00A84E6A"/>
    <w:p w:rsidR="00A84E6A" w:rsidRDefault="00A84E6A" w:rsidP="00A84E6A">
      <w:r>
        <w:t xml:space="preserve">No link that al qaeda can or will use nukes, says want to and tryg, need ev that have and would use them against the US- not a lot of ev that says it would lead to extinction- arguing about excintcion claims being Eurocentric- more persuasive in the context of the 2NR- Ayson says good chance Russia/China, but no internal link to extinction that the US will use nukes- either read ev that includes targeting on other countries- </w:t>
      </w:r>
    </w:p>
    <w:p w:rsidR="00A84E6A" w:rsidRDefault="00A84E6A" w:rsidP="00A84E6A">
      <w:r>
        <w:t xml:space="preserve">Aff wins concealing DA= </w:t>
      </w:r>
    </w:p>
    <w:p w:rsidR="00A84E6A" w:rsidRPr="00D06BE3" w:rsidRDefault="00A84E6A" w:rsidP="00A84E6A">
      <w:r>
        <w:t>If you win on strat in the 2NR- need to win link to how the aff gets rid of that- we treat terror as an existential threat in the squo- make arg about how the aff eliminates terror</w:t>
      </w:r>
    </w:p>
    <w:p w:rsidR="00A84E6A" w:rsidRPr="00BB05AC" w:rsidRDefault="00A84E6A" w:rsidP="00A84E6A">
      <w:pPr>
        <w:pStyle w:val="Heading4"/>
      </w:pPr>
      <w:r>
        <w:t xml:space="preserve">Securitzation </w:t>
      </w:r>
      <w:r w:rsidRPr="00BB05AC">
        <w:t xml:space="preserve">of terrorism is key to </w:t>
      </w:r>
      <w:r>
        <w:t xml:space="preserve">solving </w:t>
      </w:r>
      <w:r w:rsidRPr="00BB05AC">
        <w:t>war on terror</w:t>
      </w:r>
    </w:p>
    <w:p w:rsidR="00A84E6A" w:rsidRPr="00752423" w:rsidRDefault="00A84E6A" w:rsidP="00A84E6A">
      <w:pPr>
        <w:rPr>
          <w:rStyle w:val="StyleStyleBold12pt"/>
        </w:rPr>
      </w:pPr>
      <w:r w:rsidRPr="00752423">
        <w:rPr>
          <w:rStyle w:val="StyleStyleBold12pt"/>
        </w:rPr>
        <w:t>Vultee 2010</w:t>
      </w:r>
    </w:p>
    <w:p w:rsidR="00A84E6A" w:rsidRPr="002C2F2B" w:rsidRDefault="00A84E6A" w:rsidP="00A84E6A">
      <w:pPr>
        <w:rPr>
          <w:rStyle w:val="StyleStyleBold12pt"/>
          <w:b w:val="0"/>
          <w:sz w:val="22"/>
        </w:rPr>
      </w:pPr>
      <w:r>
        <w:t>[Fred Vultee, PhD in Journalism, Associate Professor at Wayne State</w:t>
      </w:r>
      <w:proofErr w:type="gramStart"/>
      <w:r>
        <w:t>,  2010</w:t>
      </w:r>
      <w:proofErr w:type="gramEnd"/>
      <w:r>
        <w:t xml:space="preserve">, Securitization: A new approach to framing and media portrayals of the "war on terror", </w:t>
      </w:r>
      <w:hyperlink r:id="rId22" w:history="1">
        <w:r w:rsidRPr="0000123F">
          <w:rPr>
            <w:rStyle w:val="Hyperlink"/>
          </w:rPr>
          <w:t>http://citation.allacademic.com/meta/p_mla_apa_research_citation/2/0/3/8/8/pages203884/p203884-2.php</w:t>
        </w:r>
      </w:hyperlink>
      <w:r>
        <w:t>, uwyo//amp]</w:t>
      </w:r>
    </w:p>
    <w:p w:rsidR="00A84E6A" w:rsidRDefault="00A84E6A" w:rsidP="00A84E6A">
      <w:r w:rsidRPr="00BB05AC">
        <w:rPr>
          <w:rStyle w:val="StyleBoldUnderline"/>
          <w:highlight w:val="yellow"/>
        </w:rPr>
        <w:t>What is happening when news accounts portray</w:t>
      </w:r>
      <w:r w:rsidRPr="00BB05AC">
        <w:rPr>
          <w:rStyle w:val="StyleBoldUnderline"/>
        </w:rPr>
        <w:t xml:space="preserve"> the effort to contain and prevent political violence as </w:t>
      </w:r>
      <w:r w:rsidRPr="00BB05AC">
        <w:t xml:space="preserve">the formal War on Terror or </w:t>
      </w:r>
      <w:r w:rsidRPr="00BB05AC">
        <w:rPr>
          <w:rStyle w:val="StyleBoldUnderline"/>
          <w:highlight w:val="yellow"/>
        </w:rPr>
        <w:t>the</w:t>
      </w:r>
      <w:r w:rsidRPr="00BB05AC">
        <w:t xml:space="preserve"> dubious </w:t>
      </w:r>
      <w:r w:rsidRPr="00BB05AC">
        <w:rPr>
          <w:rStyle w:val="StyleBoldUnderline"/>
        </w:rPr>
        <w:t>“</w:t>
      </w:r>
      <w:r w:rsidRPr="00BB05AC">
        <w:rPr>
          <w:rStyle w:val="StyleBoldUnderline"/>
          <w:highlight w:val="yellow"/>
        </w:rPr>
        <w:t>war on terror</w:t>
      </w:r>
      <w:r w:rsidRPr="00BB05AC">
        <w:rPr>
          <w:rStyle w:val="StyleBoldUnderline"/>
        </w:rPr>
        <w:t>”? A</w:t>
      </w:r>
      <w:r w:rsidRPr="00BB05AC">
        <w:t xml:space="preserve"> promising </w:t>
      </w:r>
      <w:r w:rsidRPr="00BB05AC">
        <w:rPr>
          <w:rStyle w:val="StyleBoldUnderline"/>
        </w:rPr>
        <w:t>explanation lies in securitization</w:t>
      </w:r>
      <w:r w:rsidRPr="00BB05AC">
        <w:t xml:space="preserve"> theory, a recent outgrowth of security studies. Securitization can be thought of as a particular form of framing. </w:t>
      </w:r>
      <w:r w:rsidRPr="00BB05AC">
        <w:rPr>
          <w:rStyle w:val="StyleBoldUnderline"/>
          <w:highlight w:val="yellow"/>
        </w:rPr>
        <w:t>When an issue has been securitized, a political actor has been able to cast it as an existential threat</w:t>
      </w:r>
      <w:r w:rsidRPr="00BB05AC">
        <w:rPr>
          <w:rStyle w:val="StyleBoldUnderline"/>
        </w:rPr>
        <w:t xml:space="preserve"> </w:t>
      </w:r>
      <w:r w:rsidRPr="00BB05AC">
        <w:t xml:space="preserve">– an imminent peril to the physical, cultural, or social health of the community – </w:t>
      </w:r>
      <w:r w:rsidRPr="00BB05AC">
        <w:rPr>
          <w:rStyle w:val="StyleBoldUnderline"/>
          <w:highlight w:val="yellow"/>
        </w:rPr>
        <w:t>and has gained</w:t>
      </w:r>
      <w:r w:rsidRPr="00BB05AC">
        <w:rPr>
          <w:rStyle w:val="StyleBoldUnderline"/>
        </w:rPr>
        <w:t xml:space="preserve"> a degree of p</w:t>
      </w:r>
      <w:r w:rsidRPr="00BB05AC">
        <w:rPr>
          <w:rStyle w:val="StyleBoldUnderline"/>
          <w:highlight w:val="yellow"/>
        </w:rPr>
        <w:t>ublic assent to use extraordinary measures to combat that threat. The role of the news media</w:t>
      </w:r>
      <w:r w:rsidRPr="00BB05AC">
        <w:t xml:space="preserve"> in such a process </w:t>
      </w:r>
      <w:r w:rsidRPr="00BB05AC">
        <w:rPr>
          <w:rStyle w:val="StyleBoldUnderline"/>
          <w:highlight w:val="yellow"/>
        </w:rPr>
        <w:t xml:space="preserve">is essential. Media frames are the </w:t>
      </w:r>
      <w:proofErr w:type="gramStart"/>
      <w:r w:rsidRPr="00BB05AC">
        <w:rPr>
          <w:rStyle w:val="StyleBoldUnderline"/>
          <w:highlight w:val="yellow"/>
        </w:rPr>
        <w:t>lens</w:t>
      </w:r>
      <w:proofErr w:type="gramEnd"/>
      <w:r w:rsidRPr="00BB05AC">
        <w:rPr>
          <w:rStyle w:val="StyleBoldUnderline"/>
          <w:highlight w:val="yellow"/>
        </w:rPr>
        <w:t xml:space="preserve"> through which the public sees</w:t>
      </w:r>
      <w:r w:rsidRPr="00BB05AC">
        <w:t xml:space="preserve"> an issue like </w:t>
      </w:r>
      <w:r w:rsidRPr="00BB05AC">
        <w:rPr>
          <w:rStyle w:val="StyleBoldUnderline"/>
          <w:highlight w:val="yellow"/>
        </w:rPr>
        <w:t>terrorism</w:t>
      </w:r>
      <w:r w:rsidRPr="00BB05AC">
        <w:t xml:space="preserve"> or immigration </w:t>
      </w:r>
      <w:r w:rsidRPr="00BB05AC">
        <w:rPr>
          <w:rStyle w:val="StyleBoldUnderline"/>
          <w:highlight w:val="yellow"/>
        </w:rPr>
        <w:t xml:space="preserve">as a </w:t>
      </w:r>
      <w:r w:rsidRPr="00BB05AC">
        <w:rPr>
          <w:rStyle w:val="StyleBoldUnderline"/>
        </w:rPr>
        <w:t>matter</w:t>
      </w:r>
      <w:r w:rsidRPr="00BB05AC">
        <w:t xml:space="preserve"> best </w:t>
      </w:r>
      <w:r w:rsidRPr="00BB05AC">
        <w:rPr>
          <w:rStyle w:val="StyleBoldUnderline"/>
        </w:rPr>
        <w:t>dealt with through the normal workings of law enforcement and politics</w:t>
      </w:r>
      <w:r w:rsidRPr="00BB05AC">
        <w:t xml:space="preserve"> or as a</w:t>
      </w:r>
      <w:r w:rsidRPr="00BB05AC">
        <w:rPr>
          <w:rStyle w:val="StyleBoldUnderline"/>
        </w:rPr>
        <w:t xml:space="preserve"> </w:t>
      </w:r>
      <w:r w:rsidRPr="00BB05AC">
        <w:rPr>
          <w:rStyle w:val="StyleBoldUnderline"/>
          <w:highlight w:val="yellow"/>
        </w:rPr>
        <w:t>crisis</w:t>
      </w:r>
      <w:r w:rsidRPr="00BB05AC">
        <w:rPr>
          <w:highlight w:val="yellow"/>
        </w:rPr>
        <w:t xml:space="preserve"> </w:t>
      </w:r>
      <w:r w:rsidRPr="00BB05AC">
        <w:rPr>
          <w:rStyle w:val="StyleBoldUnderline"/>
          <w:highlight w:val="yellow"/>
        </w:rPr>
        <w:t>that requires extreme measures</w:t>
      </w:r>
      <w:r>
        <w:t>.</w:t>
      </w:r>
    </w:p>
    <w:p w:rsidR="00A84E6A" w:rsidRPr="00104A96" w:rsidRDefault="00A84E6A" w:rsidP="00A84E6A">
      <w:pPr>
        <w:pStyle w:val="Heading4"/>
      </w:pPr>
      <w:r>
        <w:t xml:space="preserve">Third, </w:t>
      </w:r>
      <w:r w:rsidRPr="00104A96">
        <w:t>We’re winning the war on terrorism – detention is why</w:t>
      </w:r>
    </w:p>
    <w:p w:rsidR="00A84E6A" w:rsidRDefault="00A84E6A" w:rsidP="00A84E6A">
      <w:r w:rsidRPr="00104A96">
        <w:rPr>
          <w:rStyle w:val="StyleStyleBold12pt"/>
        </w:rPr>
        <w:t>Thiessen 12</w:t>
      </w:r>
      <w:r w:rsidRPr="00104A96">
        <w:t xml:space="preserve"> </w:t>
      </w:r>
    </w:p>
    <w:p w:rsidR="00A84E6A" w:rsidRPr="00104A96" w:rsidRDefault="00A84E6A" w:rsidP="00A84E6A">
      <w:r w:rsidRPr="00104A96">
        <w:t xml:space="preserve">(Marc Thiessen, a fellow at the American Enterprise Institute, is a columnist and the author of "Courting Disaster." He was chief </w:t>
      </w:r>
      <w:proofErr w:type="gramStart"/>
      <w:r w:rsidRPr="00104A96">
        <w:t>speech writer</w:t>
      </w:r>
      <w:proofErr w:type="gramEnd"/>
      <w:r w:rsidRPr="00104A96">
        <w:t xml:space="preserve"> for President George W. Bush and Secretary of Defense Donald Rumsfeld. , “</w:t>
      </w:r>
      <w:proofErr w:type="gramStart"/>
      <w:r w:rsidRPr="00104A96">
        <w:t>no</w:t>
      </w:r>
      <w:proofErr w:type="gramEnd"/>
      <w:r w:rsidRPr="00104A96">
        <w:t xml:space="preserve"> intelligence without detention”,  11/18/2012, http://www.nytimes.com/roomfordebate/2012/11/18/should-obama-close-guantanamo-and-end-military-tribunals/dead-terrorists-cant-give-us-intelligence)</w:t>
      </w:r>
    </w:p>
    <w:p w:rsidR="00A84E6A" w:rsidRDefault="00A84E6A" w:rsidP="00A84E6A">
      <w:pPr>
        <w:rPr>
          <w:sz w:val="16"/>
        </w:rPr>
      </w:pPr>
      <w:r w:rsidRPr="00104A96">
        <w:rPr>
          <w:rStyle w:val="StyleBoldUnderline"/>
        </w:rPr>
        <w:t xml:space="preserve">Dead terrorists cannot tell you their plans for new attacks. </w:t>
      </w:r>
      <w:r w:rsidRPr="005F4E80">
        <w:rPr>
          <w:rStyle w:val="StyleBoldUnderline"/>
          <w:highlight w:val="yellow"/>
        </w:rPr>
        <w:t>When we kill high-value terrorists, we vaporize all the intelligence they possess</w:t>
      </w:r>
      <w:r w:rsidRPr="00104A96">
        <w:rPr>
          <w:sz w:val="16"/>
        </w:rPr>
        <w:t xml:space="preserve"> — information we cannot get anywhere else about Al Qaeda’s operations, recruits, safe houses, communications and plans for new attacks. </w:t>
      </w:r>
      <w:r w:rsidRPr="00104A96">
        <w:rPr>
          <w:rStyle w:val="StyleBoldUnderline"/>
        </w:rPr>
        <w:t>We need this intelligence to save lives</w:t>
      </w:r>
      <w:proofErr w:type="gramStart"/>
      <w:r w:rsidRPr="00104A96">
        <w:rPr>
          <w:rStyle w:val="StyleBoldUnderline"/>
        </w:rPr>
        <w:t>.</w:t>
      </w:r>
      <w:r w:rsidRPr="00104A96">
        <w:rPr>
          <w:rStyle w:val="StyleBoldUnderline"/>
          <w:sz w:val="12"/>
        </w:rPr>
        <w:t>¶</w:t>
      </w:r>
      <w:proofErr w:type="gramEnd"/>
      <w:r w:rsidRPr="00104A96">
        <w:rPr>
          <w:rStyle w:val="StyleBoldUnderline"/>
        </w:rPr>
        <w:t xml:space="preserve"> A</w:t>
      </w:r>
      <w:r w:rsidRPr="00104A96">
        <w:rPr>
          <w:sz w:val="16"/>
        </w:rPr>
        <w:t xml:space="preserve">s the author Mark Bowden makes clear in his new book, "The Finish," </w:t>
      </w:r>
      <w:r w:rsidRPr="005F4E80">
        <w:rPr>
          <w:rStyle w:val="StyleBoldUnderline"/>
          <w:highlight w:val="yellow"/>
        </w:rPr>
        <w:t>intelligence from captured terrorists played an important role in the operation that killed Osama bin Laden</w:t>
      </w:r>
      <w:r w:rsidRPr="005F4E80">
        <w:rPr>
          <w:sz w:val="16"/>
          <w:highlight w:val="yellow"/>
        </w:rPr>
        <w:t>.</w:t>
      </w:r>
      <w:r w:rsidRPr="00104A96">
        <w:rPr>
          <w:sz w:val="16"/>
        </w:rPr>
        <w:t xml:space="preserve"> The Obama administration uses the treasure trove of intelligence it inherited from the Bush administration every day. But with each passing year, that intelligence becomes increasingly dated. New leaders rise through the ranks. New plots are conceived. And new networks form in places like Yemen, Somalia, Mali and eastern Libya, about which we know little.</w:t>
      </w:r>
    </w:p>
    <w:p w:rsidR="00A84E6A" w:rsidRDefault="00A84E6A" w:rsidP="00A84E6A">
      <w:pPr>
        <w:pStyle w:val="Heading4"/>
      </w:pPr>
      <w:r>
        <w:t>Military detention is key to combating terrorism</w:t>
      </w:r>
    </w:p>
    <w:p w:rsidR="00A84E6A" w:rsidRDefault="00A84E6A" w:rsidP="00A84E6A">
      <w:r w:rsidRPr="006975A3">
        <w:rPr>
          <w:rStyle w:val="StyleStyleBold12pt"/>
        </w:rPr>
        <w:t>Tomatz 13</w:t>
      </w:r>
    </w:p>
    <w:p w:rsidR="00A84E6A" w:rsidRDefault="00A84E6A" w:rsidP="00A84E6A">
      <w:r>
        <w:t>Michael, Colonel, B.A., University of Houston</w:t>
      </w:r>
      <w:proofErr w:type="gramStart"/>
      <w:r>
        <w:t>,  J.D</w:t>
      </w:r>
      <w:proofErr w:type="gramEnd"/>
      <w:r>
        <w:t xml:space="preserve">., University of Texas, LL.M., The Army Judge Advocate General Legal Center and School (2002); serves as the Chief of Operations and Information Operations Law in the Pentagon. AND Colonel Lindsey O. Graham B.A., University of South Carolina, J.D., University </w:t>
      </w:r>
      <w:r>
        <w:lastRenderedPageBreak/>
        <w:t xml:space="preserve">of South Carolina, serves as the Senior Individual Mobilization Augmentee to The Judge Advocate Senior United States Senator from South Carolina, “NDAA 2012: CONGRESS AND CONSENSUS ON ENEMY DETENTION,” 69 A.F. L. Rev. 1 </w:t>
      </w:r>
    </w:p>
    <w:p w:rsidR="00A84E6A" w:rsidRPr="007C42C8" w:rsidRDefault="00A84E6A" w:rsidP="00A84E6A">
      <w:pPr>
        <w:rPr>
          <w:b/>
          <w:iCs/>
          <w:u w:val="single"/>
          <w:bdr w:val="single" w:sz="18" w:space="0" w:color="auto"/>
        </w:rPr>
      </w:pPr>
      <w:r w:rsidRPr="00C954CD">
        <w:rPr>
          <w:sz w:val="16"/>
        </w:rPr>
        <w:t xml:space="preserve">In bringing the conference report to the Senate floor, which </w:t>
      </w:r>
      <w:proofErr w:type="gramStart"/>
      <w:r w:rsidRPr="00C954CD">
        <w:rPr>
          <w:sz w:val="16"/>
        </w:rPr>
        <w:t>all 26</w:t>
      </w:r>
      <w:proofErr w:type="gramEnd"/>
      <w:r w:rsidRPr="00C954CD">
        <w:rPr>
          <w:sz w:val="16"/>
        </w:rPr>
        <w:t xml:space="preserve"> Senate conferees signed, Senator Carl </w:t>
      </w:r>
      <w:r w:rsidRPr="00867D0C">
        <w:rPr>
          <w:rStyle w:val="StyleBoldUnderline"/>
        </w:rPr>
        <w:t xml:space="preserve">Levin emphasized the </w:t>
      </w:r>
      <w:r w:rsidRPr="00C954CD">
        <w:rPr>
          <w:sz w:val="16"/>
        </w:rPr>
        <w:t xml:space="preserve">depth and breadth of </w:t>
      </w:r>
      <w:r w:rsidRPr="00867D0C">
        <w:rPr>
          <w:rStyle w:val="StyleBoldUnderline"/>
        </w:rPr>
        <w:t>flexibility left to the Executive branch</w:t>
      </w:r>
      <w:r w:rsidRPr="00C954CD">
        <w:rPr>
          <w:sz w:val="16"/>
        </w:rPr>
        <w:t xml:space="preserve">. As he explained, </w:t>
      </w:r>
      <w:r w:rsidRPr="00867D0C">
        <w:rPr>
          <w:rStyle w:val="StyleBoldUnderline"/>
        </w:rPr>
        <w:t xml:space="preserve">the final bill does not restrain </w:t>
      </w:r>
      <w:r w:rsidRPr="00C954CD">
        <w:rPr>
          <w:sz w:val="16"/>
        </w:rPr>
        <w:t xml:space="preserve">law enforcement </w:t>
      </w:r>
      <w:r w:rsidRPr="00867D0C">
        <w:rPr>
          <w:rStyle w:val="StyleBoldUnderline"/>
        </w:rPr>
        <w:t>agencies from conducting investigations or interrogations</w:t>
      </w:r>
      <w:r w:rsidRPr="00C954CD">
        <w:rPr>
          <w:sz w:val="16"/>
        </w:rPr>
        <w:t xml:space="preserve">. </w:t>
      </w:r>
      <w:proofErr w:type="gramStart"/>
      <w:r w:rsidRPr="00C954CD">
        <w:rPr>
          <w:sz w:val="16"/>
        </w:rPr>
        <w:t>n87</w:t>
      </w:r>
      <w:proofErr w:type="gramEnd"/>
      <w:r w:rsidRPr="00C954CD">
        <w:rPr>
          <w:sz w:val="16"/>
        </w:rPr>
        <w:t xml:space="preserve">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CB3085">
        <w:rPr>
          <w:rStyle w:val="StyleBoldUnderline"/>
          <w:highlight w:val="yellow"/>
        </w:rPr>
        <w:t>Military detention</w:t>
      </w:r>
      <w:r w:rsidRPr="00867D0C">
        <w:rPr>
          <w:rStyle w:val="StyleBoldUnderline"/>
        </w:rPr>
        <w:t xml:space="preserve"> and military commissions trials</w:t>
      </w:r>
      <w:r w:rsidRPr="00C954CD">
        <w:rPr>
          <w:sz w:val="16"/>
        </w:rPr>
        <w:t xml:space="preserve"> for foreign al-Qaeda terrorists may enjoy Congressional preference, but </w:t>
      </w:r>
      <w:r w:rsidRPr="00CB3085">
        <w:rPr>
          <w:rStyle w:val="StyleBoldUnderline"/>
          <w:highlight w:val="yellow"/>
        </w:rPr>
        <w:t>are not the only means</w:t>
      </w:r>
      <w:r w:rsidRPr="00867D0C">
        <w:rPr>
          <w:rStyle w:val="StyleBoldUnderline"/>
        </w:rPr>
        <w:t xml:space="preserve"> of dealing with foreign terrorists </w:t>
      </w:r>
      <w:r w:rsidRPr="00CB3085">
        <w:rPr>
          <w:rStyle w:val="StyleBoldUnderline"/>
          <w:highlight w:val="yellow"/>
        </w:rPr>
        <w:t>in</w:t>
      </w:r>
      <w:r w:rsidRPr="00867D0C">
        <w:rPr>
          <w:rStyle w:val="StyleBoldUnderline"/>
        </w:rPr>
        <w:t xml:space="preserve"> what is fundamentally </w:t>
      </w:r>
      <w:r w:rsidRPr="00CB3085">
        <w:rPr>
          <w:rStyle w:val="StyleBoldUnderline"/>
          <w:highlight w:val="yellow"/>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CB3085">
        <w:rPr>
          <w:rStyle w:val="StyleBoldUnderline"/>
          <w:highlight w:val="yellow"/>
        </w:rPr>
        <w:t>authorities to deal with a complex threat.</w:t>
      </w:r>
      <w:r w:rsidRPr="00867D0C">
        <w:rPr>
          <w:rStyle w:val="StyleBoldUnderline"/>
        </w:rPr>
        <w:t xml:space="preserve"> A preference for military </w:t>
      </w:r>
      <w:r w:rsidRPr="00CB3085">
        <w:rPr>
          <w:rStyle w:val="StyleBoldUnderline"/>
          <w:highlight w:val="yellow"/>
        </w:rPr>
        <w:t>detention ensures the availability of established tactics, techniques and procedures</w:t>
      </w:r>
      <w:r w:rsidRPr="00867D0C">
        <w:rPr>
          <w:rStyle w:val="StyleBoldUnderline"/>
        </w:rPr>
        <w:t xml:space="preserve"> not necessarily present in the civilian justice system, </w:t>
      </w:r>
      <w:r w:rsidRPr="00CB3085">
        <w:rPr>
          <w:rStyle w:val="StyleBoldUnderline"/>
          <w:highlight w:val="yellow"/>
        </w:rPr>
        <w:t xml:space="preserve">and </w:t>
      </w:r>
      <w:proofErr w:type="gramStart"/>
      <w:r w:rsidRPr="00CB3085">
        <w:rPr>
          <w:rStyle w:val="StyleBoldUnderline"/>
          <w:highlight w:val="yellow"/>
        </w:rPr>
        <w:t>is</w:t>
      </w:r>
      <w:proofErr w:type="gramEnd"/>
      <w:r w:rsidRPr="00867D0C">
        <w:rPr>
          <w:rStyle w:val="StyleBoldUnderline"/>
        </w:rPr>
        <w:t xml:space="preserve"> ultimately </w:t>
      </w:r>
      <w:r w:rsidRPr="00CB3085">
        <w:rPr>
          <w:rStyle w:val="StyleBoldUnderline"/>
          <w:highlight w:val="yellow"/>
        </w:rPr>
        <w:t xml:space="preserve">meant to </w:t>
      </w:r>
      <w:r w:rsidRPr="00CB3085">
        <w:rPr>
          <w:rStyle w:val="Emphasis"/>
          <w:highlight w:val="yellow"/>
        </w:rPr>
        <w:t>enhance intel</w:t>
      </w:r>
      <w:r w:rsidRPr="00867D0C">
        <w:rPr>
          <w:rStyle w:val="Emphasis"/>
        </w:rPr>
        <w:t xml:space="preserve">ligence </w:t>
      </w:r>
      <w:r w:rsidRPr="00CB3085">
        <w:rPr>
          <w:rStyle w:val="Emphasis"/>
          <w:highlight w:val="yellow"/>
        </w:rPr>
        <w:t>gathering</w:t>
      </w:r>
      <w:r w:rsidRPr="00CB3085">
        <w:rPr>
          <w:rStyle w:val="StyleBoldUnderline"/>
          <w:highlight w:val="yellow"/>
        </w:rPr>
        <w:t xml:space="preserve"> and </w:t>
      </w:r>
      <w:r w:rsidRPr="00CB3085">
        <w:rPr>
          <w:rStyle w:val="Emphasis"/>
          <w:highlight w:val="yellow"/>
        </w:rPr>
        <w:t>prevent dangerous</w:t>
      </w:r>
      <w:r w:rsidRPr="00867D0C">
        <w:rPr>
          <w:rStyle w:val="Emphasis"/>
        </w:rPr>
        <w:t xml:space="preserve"> enemy </w:t>
      </w:r>
      <w:r w:rsidRPr="00CB3085">
        <w:rPr>
          <w:rStyle w:val="Emphasis"/>
          <w:highlight w:val="yellow"/>
        </w:rPr>
        <w:t>forces from returning to the fight</w:t>
      </w:r>
      <w:r w:rsidRPr="00867D0C">
        <w:rPr>
          <w:rStyle w:val="Emphasis"/>
        </w:rPr>
        <w:t>.</w:t>
      </w:r>
    </w:p>
    <w:p w:rsidR="00A84E6A" w:rsidRDefault="00A84E6A" w:rsidP="00A84E6A">
      <w:pPr>
        <w:pStyle w:val="Heading4"/>
      </w:pPr>
      <w:r>
        <w:t xml:space="preserve">The aff results in catastrophic terrorism---releases terrorists and kills </w:t>
      </w:r>
      <w:proofErr w:type="gramStart"/>
      <w:r>
        <w:t>intel</w:t>
      </w:r>
      <w:proofErr w:type="gramEnd"/>
      <w:r>
        <w:t xml:space="preserve"> gathering</w:t>
      </w:r>
    </w:p>
    <w:p w:rsidR="00A84E6A" w:rsidRDefault="00A84E6A" w:rsidP="00A84E6A">
      <w:r w:rsidRPr="008F0FE9">
        <w:rPr>
          <w:rStyle w:val="StyleStyleBold12pt"/>
        </w:rPr>
        <w:t>Goldsmith 9</w:t>
      </w:r>
    </w:p>
    <w:p w:rsidR="00A84E6A" w:rsidRPr="008F0FE9" w:rsidRDefault="00A84E6A" w:rsidP="00A84E6A">
      <w:r>
        <w:t>Jack, Henry L. Shattuck Professor at Harvard Law School, 2/4/09, “Long-Term Terrorist Detention and Our National Security Court,” http://www.brookings.edu/~/media/research/files/papers/2009/2/09%20detention%20goldsmith/0209_detention_goldsmith.pdf</w:t>
      </w:r>
    </w:p>
    <w:p w:rsidR="00A84E6A" w:rsidRPr="00F33792" w:rsidRDefault="00A84E6A" w:rsidP="00A84E6A">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w:t>
      </w:r>
      <w:proofErr w:type="gramStart"/>
      <w:r w:rsidRPr="008D5245">
        <w:rPr>
          <w:rStyle w:val="Emphasis"/>
        </w:rPr>
        <w:t>all future</w:t>
      </w:r>
      <w:proofErr w:type="gramEnd"/>
      <w:r w:rsidRPr="008D5245">
        <w:rPr>
          <w:rStyle w:val="Emphasis"/>
        </w:rPr>
        <w:t xml:space="preserv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w:t>
      </w:r>
      <w:r w:rsidRPr="00516FAE">
        <w:rPr>
          <w:rStyle w:val="Emphasis"/>
        </w:rPr>
        <w:lastRenderedPageBreak/>
        <w:t xml:space="preserve">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proofErr w:type="gramStart"/>
      <w:r w:rsidRPr="00C954CD">
        <w:rPr>
          <w:sz w:val="16"/>
        </w:rPr>
        <w:t>.</w:t>
      </w:r>
      <w:r w:rsidRPr="00C954CD">
        <w:rPr>
          <w:sz w:val="12"/>
        </w:rPr>
        <w:t>¶</w:t>
      </w:r>
      <w:proofErr w:type="gramEnd"/>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A84E6A" w:rsidRDefault="00A84E6A" w:rsidP="00096BA8">
      <w:bookmarkStart w:id="0" w:name="_GoBack"/>
      <w:bookmarkEnd w:id="0"/>
    </w:p>
    <w:p w:rsidR="00096BA8" w:rsidRDefault="00096BA8" w:rsidP="00096BA8"/>
    <w:p w:rsidR="00096BA8" w:rsidRDefault="00096BA8" w:rsidP="00096BA8"/>
    <w:p w:rsidR="00096BA8" w:rsidRDefault="00096BA8" w:rsidP="00096BA8"/>
    <w:p w:rsidR="00096BA8" w:rsidRDefault="00096BA8" w:rsidP="00096BA8"/>
    <w:p w:rsidR="00096BA8" w:rsidRDefault="00096BA8" w:rsidP="00096BA8"/>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961" w:rsidRDefault="00E72961" w:rsidP="005F5576">
      <w:r>
        <w:separator/>
      </w:r>
    </w:p>
  </w:endnote>
  <w:endnote w:type="continuationSeparator" w:id="0">
    <w:p w:rsidR="00E72961" w:rsidRDefault="00E729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961" w:rsidRDefault="00E72961" w:rsidP="005F5576">
      <w:r>
        <w:separator/>
      </w:r>
    </w:p>
  </w:footnote>
  <w:footnote w:type="continuationSeparator" w:id="0">
    <w:p w:rsidR="00E72961" w:rsidRDefault="00E72961"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48"/>
    <w:rsid w:val="000022F2"/>
    <w:rsid w:val="00021F29"/>
    <w:rsid w:val="00027EED"/>
    <w:rsid w:val="00033028"/>
    <w:rsid w:val="000360A7"/>
    <w:rsid w:val="00052A1D"/>
    <w:rsid w:val="00055E12"/>
    <w:rsid w:val="00064A59"/>
    <w:rsid w:val="0007162E"/>
    <w:rsid w:val="00090287"/>
    <w:rsid w:val="00090BA2"/>
    <w:rsid w:val="00096BA8"/>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4FC3"/>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3448"/>
    <w:rsid w:val="00347123"/>
    <w:rsid w:val="0034756E"/>
    <w:rsid w:val="00347E74"/>
    <w:rsid w:val="00354B5B"/>
    <w:rsid w:val="00383E0A"/>
    <w:rsid w:val="00385298"/>
    <w:rsid w:val="00395C83"/>
    <w:rsid w:val="003A27C0"/>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12A0"/>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84E6A"/>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4C0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2961"/>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4E6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84E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84E6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84E6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9"/>
    <w:unhideWhenUsed/>
    <w:qFormat/>
    <w:rsid w:val="00A84E6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84E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4E6A"/>
  </w:style>
  <w:style w:type="character" w:customStyle="1" w:styleId="Heading1Char">
    <w:name w:val="Heading 1 Char"/>
    <w:aliases w:val="Pocket Char"/>
    <w:basedOn w:val="DefaultParagraphFont"/>
    <w:link w:val="Heading1"/>
    <w:uiPriority w:val="9"/>
    <w:rsid w:val="00A84E6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84E6A"/>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Bold Underline,Emphasis!!,small,Qualifications,emphasis,bold underline,normal card text,Shrunk"/>
    <w:basedOn w:val="DefaultParagraphFont"/>
    <w:uiPriority w:val="7"/>
    <w:qFormat/>
    <w:rsid w:val="00A84E6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A84E6A"/>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A84E6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84E6A"/>
    <w:rPr>
      <w:b/>
      <w:sz w:val="26"/>
      <w:u w:val="none"/>
    </w:rPr>
  </w:style>
  <w:style w:type="paragraph" w:styleId="Header">
    <w:name w:val="header"/>
    <w:basedOn w:val="Normal"/>
    <w:link w:val="HeaderChar"/>
    <w:uiPriority w:val="99"/>
    <w:unhideWhenUsed/>
    <w:rsid w:val="00A84E6A"/>
    <w:pPr>
      <w:tabs>
        <w:tab w:val="center" w:pos="4320"/>
        <w:tab w:val="right" w:pos="8640"/>
      </w:tabs>
    </w:pPr>
  </w:style>
  <w:style w:type="character" w:customStyle="1" w:styleId="HeaderChar">
    <w:name w:val="Header Char"/>
    <w:basedOn w:val="DefaultParagraphFont"/>
    <w:link w:val="Header"/>
    <w:uiPriority w:val="99"/>
    <w:rsid w:val="00A84E6A"/>
    <w:rPr>
      <w:rFonts w:ascii="Calibri" w:eastAsiaTheme="minorEastAsia" w:hAnsi="Calibri"/>
      <w:szCs w:val="24"/>
    </w:rPr>
  </w:style>
  <w:style w:type="paragraph" w:styleId="Footer">
    <w:name w:val="footer"/>
    <w:basedOn w:val="Normal"/>
    <w:link w:val="FooterChar"/>
    <w:uiPriority w:val="99"/>
    <w:unhideWhenUsed/>
    <w:rsid w:val="00A84E6A"/>
    <w:pPr>
      <w:tabs>
        <w:tab w:val="center" w:pos="4320"/>
        <w:tab w:val="right" w:pos="8640"/>
      </w:tabs>
    </w:pPr>
  </w:style>
  <w:style w:type="character" w:customStyle="1" w:styleId="FooterChar">
    <w:name w:val="Footer Char"/>
    <w:basedOn w:val="DefaultParagraphFont"/>
    <w:link w:val="Footer"/>
    <w:uiPriority w:val="99"/>
    <w:rsid w:val="00A84E6A"/>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A84E6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9"/>
    <w:rsid w:val="00A84E6A"/>
    <w:rPr>
      <w:rFonts w:asciiTheme="majorHAnsi" w:eastAsiaTheme="majorEastAsia" w:hAnsiTheme="majorHAnsi" w:cstheme="majorBidi"/>
      <w:b/>
      <w:bCs/>
      <w:iCs/>
      <w:sz w:val="26"/>
      <w:szCs w:val="24"/>
    </w:rPr>
  </w:style>
  <w:style w:type="character" w:customStyle="1" w:styleId="underline">
    <w:name w:val="underline"/>
    <w:link w:val="textbold"/>
    <w:qFormat/>
    <w:rsid w:val="00096BA8"/>
    <w:rPr>
      <w:u w:val="single"/>
    </w:rPr>
  </w:style>
  <w:style w:type="paragraph" w:customStyle="1" w:styleId="textbold">
    <w:name w:val="text bold"/>
    <w:basedOn w:val="Normal"/>
    <w:link w:val="underline"/>
    <w:qFormat/>
    <w:rsid w:val="00096BA8"/>
    <w:pPr>
      <w:ind w:left="720"/>
      <w:jc w:val="both"/>
    </w:pPr>
    <w:rPr>
      <w:rFonts w:asciiTheme="minorHAnsi" w:hAnsiTheme="minorHAnsi"/>
      <w:u w:val="single"/>
    </w:rPr>
  </w:style>
  <w:style w:type="paragraph" w:customStyle="1" w:styleId="evidencetext">
    <w:name w:val="evidence text"/>
    <w:basedOn w:val="Normal"/>
    <w:rsid w:val="00096BA8"/>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096BA8"/>
    <w:rPr>
      <w:u w:val="single"/>
    </w:rPr>
  </w:style>
  <w:style w:type="paragraph" w:customStyle="1" w:styleId="tag">
    <w:name w:val="tag"/>
    <w:basedOn w:val="Normal"/>
    <w:link w:val="tagChar"/>
    <w:qFormat/>
    <w:rsid w:val="00096BA8"/>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96BA8"/>
    <w:rPr>
      <w:rFonts w:ascii="Times New Roman" w:hAnsi="Times New Roman"/>
      <w:b/>
      <w:sz w:val="24"/>
    </w:rPr>
  </w:style>
  <w:style w:type="character" w:customStyle="1" w:styleId="tagChar">
    <w:name w:val="tag Char"/>
    <w:link w:val="tag"/>
    <w:rsid w:val="00096BA8"/>
    <w:rPr>
      <w:rFonts w:ascii="Times New Roman" w:eastAsia="Times New Roman" w:hAnsi="Times New Roman" w:cs="Times New Roman"/>
      <w:b/>
      <w:color w:val="000000"/>
      <w:sz w:val="24"/>
      <w:szCs w:val="20"/>
    </w:rPr>
  </w:style>
  <w:style w:type="character" w:customStyle="1" w:styleId="TitleChar">
    <w:name w:val="Title Char"/>
    <w:aliases w:val="Bold Underlined Char,UNDERLINE Char,Cites and Cards Char"/>
    <w:basedOn w:val="DefaultParagraphFont"/>
    <w:link w:val="Title"/>
    <w:uiPriority w:val="6"/>
    <w:qFormat/>
    <w:rsid w:val="00214FC3"/>
    <w:rPr>
      <w:b/>
      <w:u w:val="single"/>
    </w:rPr>
  </w:style>
  <w:style w:type="paragraph" w:styleId="Title">
    <w:name w:val="Title"/>
    <w:aliases w:val="Bold Underlined,UNDERLINE,Cites and Cards"/>
    <w:basedOn w:val="Normal"/>
    <w:next w:val="Normal"/>
    <w:link w:val="TitleChar"/>
    <w:uiPriority w:val="6"/>
    <w:qFormat/>
    <w:rsid w:val="00214FC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214FC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A84E6A"/>
    <w:rPr>
      <w:rFonts w:ascii="Lucida Grande" w:hAnsi="Lucida Grande" w:cs="Lucida Grande"/>
    </w:rPr>
  </w:style>
  <w:style w:type="character" w:customStyle="1" w:styleId="DocumentMapChar">
    <w:name w:val="Document Map Char"/>
    <w:basedOn w:val="DefaultParagraphFont"/>
    <w:link w:val="DocumentMap"/>
    <w:uiPriority w:val="99"/>
    <w:semiHidden/>
    <w:rsid w:val="00A84E6A"/>
    <w:rPr>
      <w:rFonts w:ascii="Lucida Grande" w:eastAsiaTheme="minorEastAsia" w:hAnsi="Lucida Grande" w:cs="Lucida Grande"/>
      <w:szCs w:val="24"/>
    </w:rPr>
  </w:style>
  <w:style w:type="paragraph" w:styleId="NoSpacing">
    <w:name w:val="No Spacing"/>
    <w:uiPriority w:val="1"/>
    <w:rsid w:val="00A84E6A"/>
    <w:pPr>
      <w:spacing w:after="0" w:line="240" w:lineRule="auto"/>
    </w:pPr>
    <w:rPr>
      <w:rFonts w:eastAsiaTheme="minorEastAsia"/>
      <w:sz w:val="24"/>
      <w:szCs w:val="24"/>
    </w:rPr>
  </w:style>
  <w:style w:type="paragraph" w:styleId="ListParagraph">
    <w:name w:val="List Paragraph"/>
    <w:basedOn w:val="Normal"/>
    <w:uiPriority w:val="34"/>
    <w:rsid w:val="00A84E6A"/>
    <w:pPr>
      <w:ind w:left="720"/>
      <w:contextualSpacing/>
    </w:pPr>
  </w:style>
  <w:style w:type="character" w:styleId="PageNumber">
    <w:name w:val="page number"/>
    <w:basedOn w:val="DefaultParagraphFont"/>
    <w:uiPriority w:val="99"/>
    <w:semiHidden/>
    <w:unhideWhenUsed/>
    <w:rsid w:val="00A84E6A"/>
  </w:style>
  <w:style w:type="paragraph" w:customStyle="1" w:styleId="card">
    <w:name w:val="card"/>
    <w:basedOn w:val="Normal"/>
    <w:next w:val="Normal"/>
    <w:link w:val="cardChar"/>
    <w:qFormat/>
    <w:rsid w:val="00A84E6A"/>
    <w:pPr>
      <w:ind w:left="288" w:right="288"/>
    </w:pPr>
    <w:rPr>
      <w:rFonts w:ascii="Times New Roman" w:eastAsia="Batang" w:hAnsi="Times New Roman" w:cs="Times New Roman"/>
      <w:sz w:val="20"/>
      <w:szCs w:val="20"/>
    </w:rPr>
  </w:style>
  <w:style w:type="character" w:customStyle="1" w:styleId="cardChar">
    <w:name w:val="card Char"/>
    <w:link w:val="card"/>
    <w:rsid w:val="00A84E6A"/>
    <w:rPr>
      <w:rFonts w:ascii="Times New Roman" w:eastAsia="Batang"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84E6A"/>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A84E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84E6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84E6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9"/>
    <w:unhideWhenUsed/>
    <w:qFormat/>
    <w:rsid w:val="00A84E6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84E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4E6A"/>
  </w:style>
  <w:style w:type="character" w:customStyle="1" w:styleId="Heading1Char">
    <w:name w:val="Heading 1 Char"/>
    <w:aliases w:val="Pocket Char"/>
    <w:basedOn w:val="DefaultParagraphFont"/>
    <w:link w:val="Heading1"/>
    <w:uiPriority w:val="9"/>
    <w:rsid w:val="00A84E6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84E6A"/>
    <w:rPr>
      <w:rFonts w:asciiTheme="majorHAnsi" w:eastAsiaTheme="majorEastAsia" w:hAnsiTheme="majorHAnsi" w:cstheme="majorBidi"/>
      <w:b/>
      <w:bCs/>
      <w:sz w:val="44"/>
      <w:szCs w:val="44"/>
      <w:u w:val="double"/>
    </w:rPr>
  </w:style>
  <w:style w:type="character" w:styleId="Emphasis">
    <w:name w:val="Emphasis"/>
    <w:aliases w:val="Evidence,tag2,Size 10,emphasis in card,Minimized,minimized,Highlighted,Underlined,CD Card,ED - Tag,Bold Underline,Emphasis!!,small,Qualifications,emphasis,bold underline,normal card text,Shrunk"/>
    <w:basedOn w:val="DefaultParagraphFont"/>
    <w:uiPriority w:val="7"/>
    <w:qFormat/>
    <w:rsid w:val="00A84E6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A84E6A"/>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A84E6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84E6A"/>
    <w:rPr>
      <w:b/>
      <w:sz w:val="26"/>
      <w:u w:val="none"/>
    </w:rPr>
  </w:style>
  <w:style w:type="paragraph" w:styleId="Header">
    <w:name w:val="header"/>
    <w:basedOn w:val="Normal"/>
    <w:link w:val="HeaderChar"/>
    <w:uiPriority w:val="99"/>
    <w:unhideWhenUsed/>
    <w:rsid w:val="00A84E6A"/>
    <w:pPr>
      <w:tabs>
        <w:tab w:val="center" w:pos="4320"/>
        <w:tab w:val="right" w:pos="8640"/>
      </w:tabs>
    </w:pPr>
  </w:style>
  <w:style w:type="character" w:customStyle="1" w:styleId="HeaderChar">
    <w:name w:val="Header Char"/>
    <w:basedOn w:val="DefaultParagraphFont"/>
    <w:link w:val="Header"/>
    <w:uiPriority w:val="99"/>
    <w:rsid w:val="00A84E6A"/>
    <w:rPr>
      <w:rFonts w:ascii="Calibri" w:eastAsiaTheme="minorEastAsia" w:hAnsi="Calibri"/>
      <w:szCs w:val="24"/>
    </w:rPr>
  </w:style>
  <w:style w:type="paragraph" w:styleId="Footer">
    <w:name w:val="footer"/>
    <w:basedOn w:val="Normal"/>
    <w:link w:val="FooterChar"/>
    <w:uiPriority w:val="99"/>
    <w:unhideWhenUsed/>
    <w:rsid w:val="00A84E6A"/>
    <w:pPr>
      <w:tabs>
        <w:tab w:val="center" w:pos="4320"/>
        <w:tab w:val="right" w:pos="8640"/>
      </w:tabs>
    </w:pPr>
  </w:style>
  <w:style w:type="character" w:customStyle="1" w:styleId="FooterChar">
    <w:name w:val="Footer Char"/>
    <w:basedOn w:val="DefaultParagraphFont"/>
    <w:link w:val="Footer"/>
    <w:uiPriority w:val="99"/>
    <w:rsid w:val="00A84E6A"/>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A84E6A"/>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9"/>
    <w:rsid w:val="00A84E6A"/>
    <w:rPr>
      <w:rFonts w:asciiTheme="majorHAnsi" w:eastAsiaTheme="majorEastAsia" w:hAnsiTheme="majorHAnsi" w:cstheme="majorBidi"/>
      <w:b/>
      <w:bCs/>
      <w:iCs/>
      <w:sz w:val="26"/>
      <w:szCs w:val="24"/>
    </w:rPr>
  </w:style>
  <w:style w:type="character" w:customStyle="1" w:styleId="underline">
    <w:name w:val="underline"/>
    <w:link w:val="textbold"/>
    <w:qFormat/>
    <w:rsid w:val="00096BA8"/>
    <w:rPr>
      <w:u w:val="single"/>
    </w:rPr>
  </w:style>
  <w:style w:type="paragraph" w:customStyle="1" w:styleId="textbold">
    <w:name w:val="text bold"/>
    <w:basedOn w:val="Normal"/>
    <w:link w:val="underline"/>
    <w:qFormat/>
    <w:rsid w:val="00096BA8"/>
    <w:pPr>
      <w:ind w:left="720"/>
      <w:jc w:val="both"/>
    </w:pPr>
    <w:rPr>
      <w:rFonts w:asciiTheme="minorHAnsi" w:hAnsiTheme="minorHAnsi"/>
      <w:u w:val="single"/>
    </w:rPr>
  </w:style>
  <w:style w:type="paragraph" w:customStyle="1" w:styleId="evidencetext">
    <w:name w:val="evidence text"/>
    <w:basedOn w:val="Normal"/>
    <w:rsid w:val="00096BA8"/>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096BA8"/>
    <w:rPr>
      <w:u w:val="single"/>
    </w:rPr>
  </w:style>
  <w:style w:type="paragraph" w:customStyle="1" w:styleId="tag">
    <w:name w:val="tag"/>
    <w:basedOn w:val="Normal"/>
    <w:link w:val="tagChar"/>
    <w:qFormat/>
    <w:rsid w:val="00096BA8"/>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96BA8"/>
    <w:rPr>
      <w:rFonts w:ascii="Times New Roman" w:hAnsi="Times New Roman"/>
      <w:b/>
      <w:sz w:val="24"/>
    </w:rPr>
  </w:style>
  <w:style w:type="character" w:customStyle="1" w:styleId="tagChar">
    <w:name w:val="tag Char"/>
    <w:link w:val="tag"/>
    <w:rsid w:val="00096BA8"/>
    <w:rPr>
      <w:rFonts w:ascii="Times New Roman" w:eastAsia="Times New Roman" w:hAnsi="Times New Roman" w:cs="Times New Roman"/>
      <w:b/>
      <w:color w:val="000000"/>
      <w:sz w:val="24"/>
      <w:szCs w:val="20"/>
    </w:rPr>
  </w:style>
  <w:style w:type="character" w:customStyle="1" w:styleId="TitleChar">
    <w:name w:val="Title Char"/>
    <w:aliases w:val="Bold Underlined Char,UNDERLINE Char,Cites and Cards Char"/>
    <w:basedOn w:val="DefaultParagraphFont"/>
    <w:link w:val="Title"/>
    <w:uiPriority w:val="6"/>
    <w:qFormat/>
    <w:rsid w:val="00214FC3"/>
    <w:rPr>
      <w:b/>
      <w:u w:val="single"/>
    </w:rPr>
  </w:style>
  <w:style w:type="paragraph" w:styleId="Title">
    <w:name w:val="Title"/>
    <w:aliases w:val="Bold Underlined,UNDERLINE,Cites and Cards"/>
    <w:basedOn w:val="Normal"/>
    <w:next w:val="Normal"/>
    <w:link w:val="TitleChar"/>
    <w:uiPriority w:val="6"/>
    <w:qFormat/>
    <w:rsid w:val="00214FC3"/>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214FC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A84E6A"/>
    <w:rPr>
      <w:rFonts w:ascii="Lucida Grande" w:hAnsi="Lucida Grande" w:cs="Lucida Grande"/>
    </w:rPr>
  </w:style>
  <w:style w:type="character" w:customStyle="1" w:styleId="DocumentMapChar">
    <w:name w:val="Document Map Char"/>
    <w:basedOn w:val="DefaultParagraphFont"/>
    <w:link w:val="DocumentMap"/>
    <w:uiPriority w:val="99"/>
    <w:semiHidden/>
    <w:rsid w:val="00A84E6A"/>
    <w:rPr>
      <w:rFonts w:ascii="Lucida Grande" w:eastAsiaTheme="minorEastAsia" w:hAnsi="Lucida Grande" w:cs="Lucida Grande"/>
      <w:szCs w:val="24"/>
    </w:rPr>
  </w:style>
  <w:style w:type="paragraph" w:styleId="NoSpacing">
    <w:name w:val="No Spacing"/>
    <w:uiPriority w:val="1"/>
    <w:rsid w:val="00A84E6A"/>
    <w:pPr>
      <w:spacing w:after="0" w:line="240" w:lineRule="auto"/>
    </w:pPr>
    <w:rPr>
      <w:rFonts w:eastAsiaTheme="minorEastAsia"/>
      <w:sz w:val="24"/>
      <w:szCs w:val="24"/>
    </w:rPr>
  </w:style>
  <w:style w:type="paragraph" w:styleId="ListParagraph">
    <w:name w:val="List Paragraph"/>
    <w:basedOn w:val="Normal"/>
    <w:uiPriority w:val="34"/>
    <w:rsid w:val="00A84E6A"/>
    <w:pPr>
      <w:ind w:left="720"/>
      <w:contextualSpacing/>
    </w:pPr>
  </w:style>
  <w:style w:type="character" w:styleId="PageNumber">
    <w:name w:val="page number"/>
    <w:basedOn w:val="DefaultParagraphFont"/>
    <w:uiPriority w:val="99"/>
    <w:semiHidden/>
    <w:unhideWhenUsed/>
    <w:rsid w:val="00A84E6A"/>
  </w:style>
  <w:style w:type="paragraph" w:customStyle="1" w:styleId="card">
    <w:name w:val="card"/>
    <w:basedOn w:val="Normal"/>
    <w:next w:val="Normal"/>
    <w:link w:val="cardChar"/>
    <w:qFormat/>
    <w:rsid w:val="00A84E6A"/>
    <w:pPr>
      <w:ind w:left="288" w:right="288"/>
    </w:pPr>
    <w:rPr>
      <w:rFonts w:ascii="Times New Roman" w:eastAsia="Batang" w:hAnsi="Times New Roman" w:cs="Times New Roman"/>
      <w:sz w:val="20"/>
      <w:szCs w:val="20"/>
    </w:rPr>
  </w:style>
  <w:style w:type="character" w:customStyle="1" w:styleId="cardChar">
    <w:name w:val="card Char"/>
    <w:link w:val="card"/>
    <w:rsid w:val="00A84E6A"/>
    <w:rPr>
      <w:rFonts w:ascii="Times New Roman" w:eastAsia="Batang"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coedat.nato.int/publications/datr4/01PeterZimmerman.pdf" TargetMode="External"/><Relationship Id="rId21" Type="http://schemas.openxmlformats.org/officeDocument/2006/relationships/hyperlink" Target="http://www.stmaryslawjournal.org/pdfs/Hederreadytogo.pdf" TargetMode="External"/><Relationship Id="rId22" Type="http://schemas.openxmlformats.org/officeDocument/2006/relationships/hyperlink" Target="http://citation.allacademic.com/meta/p_mla_apa_research_citation/2/0/3/8/8/pages203884/p203884-2.php"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ccc.commnet.edu/grammar/marks/colon.htm" TargetMode="External"/><Relationship Id="rId12" Type="http://schemas.openxmlformats.org/officeDocument/2006/relationships/hyperlink" Target="http://www.dictionary.com/cgi-bin/dict.pl?term=resolved" TargetMode="External"/><Relationship Id="rId13" Type="http://schemas.openxmlformats.org/officeDocument/2006/relationships/hyperlink" Target="http://dictionary.reference.com/browse/united+states+government" TargetMode="External"/><Relationship Id="rId14" Type="http://schemas.openxmlformats.org/officeDocument/2006/relationships/hyperlink" Target="http://law.case.edu/journals/JIL/Documents/45CaseWResJIntlL1&amp;2.pdf%20//" TargetMode="External"/><Relationship Id="rId15" Type="http://schemas.openxmlformats.org/officeDocument/2006/relationships/hyperlink" Target="http://www.thepresidency.org/storage/Fellows2011/Royal-_Final_Paper.pdf" TargetMode="External"/><Relationship Id="rId16" Type="http://schemas.openxmlformats.org/officeDocument/2006/relationships/hyperlink" Target="http://www.phil.cam.ac.uk/teaching_staff/lillehammer/Consequentialism_and_Global_Ethics-1-2.pdf" TargetMode="External"/><Relationship Id="rId17" Type="http://schemas.openxmlformats.org/officeDocument/2006/relationships/hyperlink" Target="http://peace.blog.com/2011/07/19/imperialism/" TargetMode="External"/><Relationship Id="rId18" Type="http://schemas.openxmlformats.org/officeDocument/2006/relationships/hyperlink" Target="http://www.phil.cam.ac.uk/teaching_staff/lillehammer/Consequentialism_and_Global_Ethics-1-2.pdf" TargetMode="External"/><Relationship Id="rId19" Type="http://schemas.openxmlformats.org/officeDocument/2006/relationships/hyperlink" Target="http://www.phil.cam.ac.uk/teaching_staff/lillehammer/Consequentialism_and_Global_Ethics-1-2.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28</Pages>
  <Words>19528</Words>
  <Characters>111315</Characters>
  <Application>Microsoft Macintosh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2014-01-04T02:55:00Z</dcterms:created>
  <dcterms:modified xsi:type="dcterms:W3CDTF">2014-01-04T02:55:00Z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