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0597943"/>
        <w:docPartObj>
          <w:docPartGallery w:val="Cover Pages"/>
          <w:docPartUnique/>
        </w:docPartObj>
      </w:sdtPr>
      <w:sdtContent>
        <w:p w14:paraId="6870149A" w14:textId="05B54A7F" w:rsidR="0089108D" w:rsidRDefault="0089108D"/>
        <w:p w14:paraId="126E6607" w14:textId="0D732C1C" w:rsidR="0089108D" w:rsidRDefault="0089108D">
          <w:r>
            <w:rPr>
              <w:noProof/>
              <w:lang w:eastAsia="zh-CN"/>
            </w:rPr>
            <mc:AlternateContent>
              <mc:Choice Requires="wps">
                <w:drawing>
                  <wp:anchor distT="0" distB="0" distL="114300" distR="114300" simplePos="0" relativeHeight="251662336" behindDoc="0" locked="0" layoutInCell="1" allowOverlap="1" wp14:anchorId="7C34639F" wp14:editId="00DEC19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5"/>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4-15T00:00:00Z">
                                    <w:dateFormat w:val="MMMM d, yyyy"/>
                                    <w:lid w:val="en-US"/>
                                    <w:storeMappedDataAs w:val="dateTime"/>
                                    <w:calendar w:val="gregorian"/>
                                  </w:date>
                                </w:sdtPr>
                                <w:sdtContent>
                                  <w:p w14:paraId="398FCB95" w14:textId="65A2552F" w:rsidR="0089108D" w:rsidRDefault="001E27F4">
                                    <w:pPr>
                                      <w:pStyle w:val="NoSpacing"/>
                                      <w:jc w:val="right"/>
                                      <w:rPr>
                                        <w:caps/>
                                        <w:color w:val="0A1D30" w:themeColor="text2" w:themeShade="BF"/>
                                        <w:sz w:val="40"/>
                                        <w:szCs w:val="40"/>
                                      </w:rPr>
                                    </w:pPr>
                                    <w:r>
                                      <w:rPr>
                                        <w:caps/>
                                        <w:color w:val="0A1D30" w:themeColor="text2" w:themeShade="BF"/>
                                        <w:sz w:val="40"/>
                                        <w:szCs w:val="40"/>
                                      </w:rPr>
                                      <w:t>April 15,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C34639F" id="_x0000_t202" coordsize="21600,21600" o:spt="202" path="m,l,21600r21600,l21600,xe">
                    <v:stroke joinstyle="miter"/>
                    <v:path gradientshapeok="t" o:connecttype="rect"/>
                  </v:shapetype>
                  <v:shape id="Text Box 25"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4-15T00:00:00Z">
                              <w:dateFormat w:val="MMMM d, yyyy"/>
                              <w:lid w:val="en-US"/>
                              <w:storeMappedDataAs w:val="dateTime"/>
                              <w:calendar w:val="gregorian"/>
                            </w:date>
                          </w:sdtPr>
                          <w:sdtContent>
                            <w:p w14:paraId="398FCB95" w14:textId="65A2552F" w:rsidR="0089108D" w:rsidRDefault="001E27F4">
                              <w:pPr>
                                <w:pStyle w:val="NoSpacing"/>
                                <w:jc w:val="right"/>
                                <w:rPr>
                                  <w:caps/>
                                  <w:color w:val="0A1D30" w:themeColor="text2" w:themeShade="BF"/>
                                  <w:sz w:val="40"/>
                                  <w:szCs w:val="40"/>
                                </w:rPr>
                              </w:pPr>
                              <w:r>
                                <w:rPr>
                                  <w:caps/>
                                  <w:color w:val="0A1D30" w:themeColor="text2" w:themeShade="BF"/>
                                  <w:sz w:val="40"/>
                                  <w:szCs w:val="40"/>
                                </w:rPr>
                                <w:t>April 15, 2024</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CB5E791" wp14:editId="69818F7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6"/>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5B252" w14:textId="21071E42" w:rsidR="0089108D" w:rsidRDefault="001E27F4">
                                <w:pPr>
                                  <w:pStyle w:val="NoSpacing"/>
                                  <w:jc w:val="right"/>
                                  <w:rPr>
                                    <w:caps/>
                                    <w:color w:val="262626" w:themeColor="text1" w:themeTint="D9"/>
                                    <w:sz w:val="28"/>
                                    <w:szCs w:val="28"/>
                                  </w:rPr>
                                </w:pPr>
                                <w:r w:rsidRPr="001E27F4">
                                  <w:rPr>
                                    <w:caps/>
                                    <w:color w:val="262626" w:themeColor="text1" w:themeTint="D9"/>
                                    <w:sz w:val="28"/>
                                    <w:szCs w:val="28"/>
                                  </w:rPr>
                                  <w:t>Glasgow Caledonian University</w:t>
                                </w:r>
                              </w:p>
                              <w:p w14:paraId="63B8006A" w14:textId="73AC4C5B" w:rsidR="001E27F4" w:rsidRDefault="001E27F4">
                                <w:pPr>
                                  <w:pStyle w:val="NoSpacing"/>
                                  <w:jc w:val="right"/>
                                  <w:rPr>
                                    <w:caps/>
                                    <w:color w:val="262626" w:themeColor="text1" w:themeTint="D9"/>
                                    <w:sz w:val="20"/>
                                    <w:szCs w:val="20"/>
                                  </w:rPr>
                                </w:pPr>
                                <w:r w:rsidRPr="001E27F4">
                                  <w:rPr>
                                    <w:caps/>
                                    <w:color w:val="262626" w:themeColor="text1" w:themeTint="D9"/>
                                    <w:sz w:val="20"/>
                                    <w:szCs w:val="20"/>
                                  </w:rPr>
                                  <w:t>Department of Computing</w:t>
                                </w:r>
                              </w:p>
                              <w:p w14:paraId="22FA8E25" w14:textId="77777777" w:rsidR="001E27F4" w:rsidRPr="001E27F4" w:rsidRDefault="001E27F4" w:rsidP="001E27F4">
                                <w:pPr>
                                  <w:pStyle w:val="NoSpacing"/>
                                  <w:jc w:val="right"/>
                                  <w:rPr>
                                    <w:caps/>
                                    <w:color w:val="262626" w:themeColor="text1" w:themeTint="D9"/>
                                    <w:sz w:val="20"/>
                                    <w:szCs w:val="20"/>
                                  </w:rPr>
                                </w:pPr>
                              </w:p>
                              <w:p w14:paraId="69915C5B" w14:textId="77777777" w:rsidR="001E27F4" w:rsidRDefault="001E27F4" w:rsidP="001E27F4">
                                <w:pPr>
                                  <w:pStyle w:val="NoSpacing"/>
                                  <w:jc w:val="right"/>
                                  <w:rPr>
                                    <w:caps/>
                                    <w:color w:val="262626" w:themeColor="text1" w:themeTint="D9"/>
                                    <w:sz w:val="20"/>
                                    <w:szCs w:val="20"/>
                                  </w:rPr>
                                </w:pPr>
                                <w:r w:rsidRPr="001E27F4">
                                  <w:rPr>
                                    <w:caps/>
                                    <w:color w:val="262626" w:themeColor="text1" w:themeTint="D9"/>
                                    <w:sz w:val="20"/>
                                    <w:szCs w:val="20"/>
                                  </w:rPr>
                                  <w:t>Cloud Computing and Web Services (MMI226816)</w:t>
                                </w:r>
                              </w:p>
                              <w:p w14:paraId="236AD2BA" w14:textId="4BDF9891" w:rsidR="001E27F4" w:rsidRDefault="001E27F4" w:rsidP="001E27F4">
                                <w:pPr>
                                  <w:pStyle w:val="NoSpacing"/>
                                  <w:jc w:val="right"/>
                                  <w:rPr>
                                    <w:caps/>
                                    <w:color w:val="262626" w:themeColor="text1" w:themeTint="D9"/>
                                    <w:sz w:val="20"/>
                                    <w:szCs w:val="20"/>
                                  </w:rPr>
                                </w:pPr>
                                <w:r w:rsidRPr="001E27F4">
                                  <w:rPr>
                                    <w:caps/>
                                    <w:color w:val="262626" w:themeColor="text1" w:themeTint="D9"/>
                                    <w:sz w:val="20"/>
                                    <w:szCs w:val="20"/>
                                  </w:rPr>
                                  <w:t xml:space="preserve"> Coursework 2</w:t>
                                </w:r>
                                <w:r w:rsidRPr="001E27F4">
                                  <w:t xml:space="preserve"> </w:t>
                                </w:r>
                                <w:r w:rsidRPr="001E27F4">
                                  <w:rPr>
                                    <w:caps/>
                                    <w:color w:val="262626" w:themeColor="text1" w:themeTint="D9"/>
                                    <w:sz w:val="20"/>
                                    <w:szCs w:val="20"/>
                                  </w:rPr>
                                  <w:t>Diet 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CB5E791" id="Text Box 26"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p w14:paraId="75E5B252" w14:textId="21071E42" w:rsidR="0089108D" w:rsidRDefault="001E27F4">
                          <w:pPr>
                            <w:pStyle w:val="NoSpacing"/>
                            <w:jc w:val="right"/>
                            <w:rPr>
                              <w:caps/>
                              <w:color w:val="262626" w:themeColor="text1" w:themeTint="D9"/>
                              <w:sz w:val="28"/>
                              <w:szCs w:val="28"/>
                            </w:rPr>
                          </w:pPr>
                          <w:r w:rsidRPr="001E27F4">
                            <w:rPr>
                              <w:caps/>
                              <w:color w:val="262626" w:themeColor="text1" w:themeTint="D9"/>
                              <w:sz w:val="28"/>
                              <w:szCs w:val="28"/>
                            </w:rPr>
                            <w:t>Glasgow Caledonian University</w:t>
                          </w:r>
                        </w:p>
                        <w:p w14:paraId="63B8006A" w14:textId="73AC4C5B" w:rsidR="001E27F4" w:rsidRDefault="001E27F4">
                          <w:pPr>
                            <w:pStyle w:val="NoSpacing"/>
                            <w:jc w:val="right"/>
                            <w:rPr>
                              <w:caps/>
                              <w:color w:val="262626" w:themeColor="text1" w:themeTint="D9"/>
                              <w:sz w:val="20"/>
                              <w:szCs w:val="20"/>
                            </w:rPr>
                          </w:pPr>
                          <w:r w:rsidRPr="001E27F4">
                            <w:rPr>
                              <w:caps/>
                              <w:color w:val="262626" w:themeColor="text1" w:themeTint="D9"/>
                              <w:sz w:val="20"/>
                              <w:szCs w:val="20"/>
                            </w:rPr>
                            <w:t>Department of Computing</w:t>
                          </w:r>
                        </w:p>
                        <w:p w14:paraId="22FA8E25" w14:textId="77777777" w:rsidR="001E27F4" w:rsidRPr="001E27F4" w:rsidRDefault="001E27F4" w:rsidP="001E27F4">
                          <w:pPr>
                            <w:pStyle w:val="NoSpacing"/>
                            <w:jc w:val="right"/>
                            <w:rPr>
                              <w:caps/>
                              <w:color w:val="262626" w:themeColor="text1" w:themeTint="D9"/>
                              <w:sz w:val="20"/>
                              <w:szCs w:val="20"/>
                            </w:rPr>
                          </w:pPr>
                        </w:p>
                        <w:p w14:paraId="69915C5B" w14:textId="77777777" w:rsidR="001E27F4" w:rsidRDefault="001E27F4" w:rsidP="001E27F4">
                          <w:pPr>
                            <w:pStyle w:val="NoSpacing"/>
                            <w:jc w:val="right"/>
                            <w:rPr>
                              <w:caps/>
                              <w:color w:val="262626" w:themeColor="text1" w:themeTint="D9"/>
                              <w:sz w:val="20"/>
                              <w:szCs w:val="20"/>
                            </w:rPr>
                          </w:pPr>
                          <w:r w:rsidRPr="001E27F4">
                            <w:rPr>
                              <w:caps/>
                              <w:color w:val="262626" w:themeColor="text1" w:themeTint="D9"/>
                              <w:sz w:val="20"/>
                              <w:szCs w:val="20"/>
                            </w:rPr>
                            <w:t>Cloud Computing and Web Services (MMI226816)</w:t>
                          </w:r>
                        </w:p>
                        <w:p w14:paraId="236AD2BA" w14:textId="4BDF9891" w:rsidR="001E27F4" w:rsidRDefault="001E27F4" w:rsidP="001E27F4">
                          <w:pPr>
                            <w:pStyle w:val="NoSpacing"/>
                            <w:jc w:val="right"/>
                            <w:rPr>
                              <w:caps/>
                              <w:color w:val="262626" w:themeColor="text1" w:themeTint="D9"/>
                              <w:sz w:val="20"/>
                              <w:szCs w:val="20"/>
                            </w:rPr>
                          </w:pPr>
                          <w:r w:rsidRPr="001E27F4">
                            <w:rPr>
                              <w:caps/>
                              <w:color w:val="262626" w:themeColor="text1" w:themeTint="D9"/>
                              <w:sz w:val="20"/>
                              <w:szCs w:val="20"/>
                            </w:rPr>
                            <w:t xml:space="preserve"> Coursework 2</w:t>
                          </w:r>
                          <w:r w:rsidRPr="001E27F4">
                            <w:t xml:space="preserve"> </w:t>
                          </w:r>
                          <w:r w:rsidRPr="001E27F4">
                            <w:rPr>
                              <w:caps/>
                              <w:color w:val="262626" w:themeColor="text1" w:themeTint="D9"/>
                              <w:sz w:val="20"/>
                              <w:szCs w:val="20"/>
                            </w:rPr>
                            <w:t>Diet 1</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2A6A0C9F" wp14:editId="4172E64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00AE3" w14:textId="739152EB" w:rsidR="0089108D"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840C9" w:rsidRPr="00D840C9">
                                      <w:rPr>
                                        <w:caps/>
                                        <w:color w:val="0A1D30" w:themeColor="text2" w:themeShade="BF"/>
                                        <w:sz w:val="52"/>
                                        <w:szCs w:val="52"/>
                                      </w:rPr>
                                      <w:t>A Comprehensive Comparative Analysis of Google Cloud and Microsoft Azure</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3E70F1" w14:textId="63BFC32D" w:rsidR="0089108D" w:rsidRDefault="00D840C9">
                                    <w:pPr>
                                      <w:pStyle w:val="NoSpacing"/>
                                      <w:jc w:val="right"/>
                                      <w:rPr>
                                        <w:smallCaps/>
                                        <w:color w:val="0E2841" w:themeColor="text2"/>
                                        <w:sz w:val="36"/>
                                        <w:szCs w:val="36"/>
                                      </w:rPr>
                                    </w:pPr>
                                    <w:r>
                                      <w:rPr>
                                        <w:smallCaps/>
                                        <w:color w:val="0E2841" w:themeColor="text2"/>
                                        <w:sz w:val="36"/>
                                        <w:szCs w:val="36"/>
                                      </w:rPr>
                                      <w:t>By [insert name and Roll 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A6A0C9F" id="Text Box 27"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27D00AE3" w14:textId="739152EB" w:rsidR="0089108D"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840C9" w:rsidRPr="00D840C9">
                                <w:rPr>
                                  <w:caps/>
                                  <w:color w:val="0A1D30" w:themeColor="text2" w:themeShade="BF"/>
                                  <w:sz w:val="52"/>
                                  <w:szCs w:val="52"/>
                                </w:rPr>
                                <w:t>A Comprehensive Comparative Analysis of Google Cloud and Microsoft Azure</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3E70F1" w14:textId="63BFC32D" w:rsidR="0089108D" w:rsidRDefault="00D840C9">
                              <w:pPr>
                                <w:pStyle w:val="NoSpacing"/>
                                <w:jc w:val="right"/>
                                <w:rPr>
                                  <w:smallCaps/>
                                  <w:color w:val="0E2841" w:themeColor="text2"/>
                                  <w:sz w:val="36"/>
                                  <w:szCs w:val="36"/>
                                </w:rPr>
                              </w:pPr>
                              <w:r>
                                <w:rPr>
                                  <w:smallCaps/>
                                  <w:color w:val="0E2841" w:themeColor="text2"/>
                                  <w:sz w:val="36"/>
                                  <w:szCs w:val="36"/>
                                </w:rPr>
                                <w:t>By [insert name and Roll no]</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6FFA4787" wp14:editId="6F96F64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EECFE0" id="Group 2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bCs w:val="0"/>
          <w:color w:val="auto"/>
          <w:kern w:val="2"/>
          <w:sz w:val="24"/>
          <w:szCs w:val="24"/>
          <w:lang w:val="en-PK"/>
          <w14:ligatures w14:val="standardContextual"/>
        </w:rPr>
        <w:id w:val="1644394202"/>
        <w:docPartObj>
          <w:docPartGallery w:val="Table of Contents"/>
          <w:docPartUnique/>
        </w:docPartObj>
      </w:sdtPr>
      <w:sdtEndPr>
        <w:rPr>
          <w:noProof/>
        </w:rPr>
      </w:sdtEndPr>
      <w:sdtContent>
        <w:p w14:paraId="77B1AC13" w14:textId="4B199F54" w:rsidR="0089108D" w:rsidRDefault="0089108D">
          <w:pPr>
            <w:pStyle w:val="TOCHeading"/>
          </w:pPr>
          <w:r>
            <w:t>Table of Contents</w:t>
          </w:r>
        </w:p>
        <w:p w14:paraId="5D5A3A35" w14:textId="4BCFDF03" w:rsidR="00BF0BE7" w:rsidRDefault="0089108D">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4114561" w:history="1">
            <w:r w:rsidR="00BF0BE7" w:rsidRPr="0052630A">
              <w:rPr>
                <w:rStyle w:val="Hyperlink"/>
                <w:noProof/>
              </w:rPr>
              <w:t>Introduction</w:t>
            </w:r>
            <w:r w:rsidR="00BF0BE7">
              <w:rPr>
                <w:noProof/>
                <w:webHidden/>
              </w:rPr>
              <w:tab/>
            </w:r>
            <w:r w:rsidR="00BF0BE7">
              <w:rPr>
                <w:noProof/>
                <w:webHidden/>
              </w:rPr>
              <w:fldChar w:fldCharType="begin"/>
            </w:r>
            <w:r w:rsidR="00BF0BE7">
              <w:rPr>
                <w:noProof/>
                <w:webHidden/>
              </w:rPr>
              <w:instrText xml:space="preserve"> PAGEREF _Toc164114561 \h </w:instrText>
            </w:r>
            <w:r w:rsidR="00BF0BE7">
              <w:rPr>
                <w:noProof/>
                <w:webHidden/>
              </w:rPr>
            </w:r>
            <w:r w:rsidR="00BF0BE7">
              <w:rPr>
                <w:noProof/>
                <w:webHidden/>
              </w:rPr>
              <w:fldChar w:fldCharType="separate"/>
            </w:r>
            <w:r w:rsidR="00BF0BE7">
              <w:rPr>
                <w:noProof/>
                <w:webHidden/>
              </w:rPr>
              <w:t>2</w:t>
            </w:r>
            <w:r w:rsidR="00BF0BE7">
              <w:rPr>
                <w:noProof/>
                <w:webHidden/>
              </w:rPr>
              <w:fldChar w:fldCharType="end"/>
            </w:r>
          </w:hyperlink>
        </w:p>
        <w:p w14:paraId="6977F5E4" w14:textId="6DAB27A5" w:rsidR="00BF0BE7" w:rsidRDefault="00BF0BE7">
          <w:pPr>
            <w:pStyle w:val="TOC1"/>
            <w:tabs>
              <w:tab w:val="right" w:leader="dot" w:pos="9016"/>
            </w:tabs>
            <w:rPr>
              <w:rFonts w:eastAsiaTheme="minorEastAsia"/>
              <w:b w:val="0"/>
              <w:bCs w:val="0"/>
              <w:i w:val="0"/>
              <w:iCs w:val="0"/>
              <w:noProof/>
              <w:lang w:eastAsia="en-GB"/>
            </w:rPr>
          </w:pPr>
          <w:hyperlink w:anchor="_Toc164114562" w:history="1">
            <w:r w:rsidRPr="0052630A">
              <w:rPr>
                <w:rStyle w:val="Hyperlink"/>
                <w:noProof/>
              </w:rPr>
              <w:t>List 1 Investigation: Google Cloud Kubernetes Engine and Cloud Run vs. Microsoft Azure Kubernetes Service (AKS)</w:t>
            </w:r>
            <w:r>
              <w:rPr>
                <w:noProof/>
                <w:webHidden/>
              </w:rPr>
              <w:tab/>
            </w:r>
            <w:r>
              <w:rPr>
                <w:noProof/>
                <w:webHidden/>
              </w:rPr>
              <w:fldChar w:fldCharType="begin"/>
            </w:r>
            <w:r>
              <w:rPr>
                <w:noProof/>
                <w:webHidden/>
              </w:rPr>
              <w:instrText xml:space="preserve"> PAGEREF _Toc164114562 \h </w:instrText>
            </w:r>
            <w:r>
              <w:rPr>
                <w:noProof/>
                <w:webHidden/>
              </w:rPr>
            </w:r>
            <w:r>
              <w:rPr>
                <w:noProof/>
                <w:webHidden/>
              </w:rPr>
              <w:fldChar w:fldCharType="separate"/>
            </w:r>
            <w:r>
              <w:rPr>
                <w:noProof/>
                <w:webHidden/>
              </w:rPr>
              <w:t>2</w:t>
            </w:r>
            <w:r>
              <w:rPr>
                <w:noProof/>
                <w:webHidden/>
              </w:rPr>
              <w:fldChar w:fldCharType="end"/>
            </w:r>
          </w:hyperlink>
        </w:p>
        <w:p w14:paraId="3A212896" w14:textId="4882828C" w:rsidR="00BF0BE7" w:rsidRDefault="00BF0BE7">
          <w:pPr>
            <w:pStyle w:val="TOC3"/>
            <w:tabs>
              <w:tab w:val="right" w:leader="dot" w:pos="9016"/>
            </w:tabs>
            <w:rPr>
              <w:rFonts w:eastAsiaTheme="minorEastAsia"/>
              <w:noProof/>
              <w:sz w:val="24"/>
              <w:szCs w:val="24"/>
              <w:lang w:eastAsia="en-GB"/>
            </w:rPr>
          </w:pPr>
          <w:hyperlink w:anchor="_Toc164114563" w:history="1">
            <w:r w:rsidRPr="0052630A">
              <w:rPr>
                <w:rStyle w:val="Hyperlink"/>
                <w:noProof/>
              </w:rPr>
              <w:t>Aspect</w:t>
            </w:r>
            <w:r>
              <w:rPr>
                <w:noProof/>
                <w:webHidden/>
              </w:rPr>
              <w:tab/>
            </w:r>
            <w:r>
              <w:rPr>
                <w:noProof/>
                <w:webHidden/>
              </w:rPr>
              <w:fldChar w:fldCharType="begin"/>
            </w:r>
            <w:r>
              <w:rPr>
                <w:noProof/>
                <w:webHidden/>
              </w:rPr>
              <w:instrText xml:space="preserve"> PAGEREF _Toc164114563 \h </w:instrText>
            </w:r>
            <w:r>
              <w:rPr>
                <w:noProof/>
                <w:webHidden/>
              </w:rPr>
            </w:r>
            <w:r>
              <w:rPr>
                <w:noProof/>
                <w:webHidden/>
              </w:rPr>
              <w:fldChar w:fldCharType="separate"/>
            </w:r>
            <w:r>
              <w:rPr>
                <w:noProof/>
                <w:webHidden/>
              </w:rPr>
              <w:t>2</w:t>
            </w:r>
            <w:r>
              <w:rPr>
                <w:noProof/>
                <w:webHidden/>
              </w:rPr>
              <w:fldChar w:fldCharType="end"/>
            </w:r>
          </w:hyperlink>
        </w:p>
        <w:p w14:paraId="251EC687" w14:textId="4056A723" w:rsidR="00BF0BE7" w:rsidRDefault="00BF0BE7">
          <w:pPr>
            <w:pStyle w:val="TOC3"/>
            <w:tabs>
              <w:tab w:val="right" w:leader="dot" w:pos="9016"/>
            </w:tabs>
            <w:rPr>
              <w:rFonts w:eastAsiaTheme="minorEastAsia"/>
              <w:noProof/>
              <w:sz w:val="24"/>
              <w:szCs w:val="24"/>
              <w:lang w:eastAsia="en-GB"/>
            </w:rPr>
          </w:pPr>
          <w:hyperlink w:anchor="_Toc164114564" w:history="1">
            <w:r w:rsidRPr="0052630A">
              <w:rPr>
                <w:rStyle w:val="Hyperlink"/>
                <w:noProof/>
              </w:rPr>
              <w:t>Google Cloud (GKE &amp; Cloud Run)</w:t>
            </w:r>
            <w:r>
              <w:rPr>
                <w:noProof/>
                <w:webHidden/>
              </w:rPr>
              <w:tab/>
            </w:r>
            <w:r>
              <w:rPr>
                <w:noProof/>
                <w:webHidden/>
              </w:rPr>
              <w:fldChar w:fldCharType="begin"/>
            </w:r>
            <w:r>
              <w:rPr>
                <w:noProof/>
                <w:webHidden/>
              </w:rPr>
              <w:instrText xml:space="preserve"> PAGEREF _Toc164114564 \h </w:instrText>
            </w:r>
            <w:r>
              <w:rPr>
                <w:noProof/>
                <w:webHidden/>
              </w:rPr>
            </w:r>
            <w:r>
              <w:rPr>
                <w:noProof/>
                <w:webHidden/>
              </w:rPr>
              <w:fldChar w:fldCharType="separate"/>
            </w:r>
            <w:r>
              <w:rPr>
                <w:noProof/>
                <w:webHidden/>
              </w:rPr>
              <w:t>2</w:t>
            </w:r>
            <w:r>
              <w:rPr>
                <w:noProof/>
                <w:webHidden/>
              </w:rPr>
              <w:fldChar w:fldCharType="end"/>
            </w:r>
          </w:hyperlink>
        </w:p>
        <w:p w14:paraId="28B30030" w14:textId="7CE5DBE9" w:rsidR="00BF0BE7" w:rsidRDefault="00BF0BE7">
          <w:pPr>
            <w:pStyle w:val="TOC3"/>
            <w:tabs>
              <w:tab w:val="right" w:leader="dot" w:pos="9016"/>
            </w:tabs>
            <w:rPr>
              <w:rFonts w:eastAsiaTheme="minorEastAsia"/>
              <w:noProof/>
              <w:sz w:val="24"/>
              <w:szCs w:val="24"/>
              <w:lang w:eastAsia="en-GB"/>
            </w:rPr>
          </w:pPr>
          <w:hyperlink w:anchor="_Toc164114565" w:history="1">
            <w:r w:rsidRPr="0052630A">
              <w:rPr>
                <w:rStyle w:val="Hyperlink"/>
                <w:noProof/>
              </w:rPr>
              <w:t>Microsoft Azure (AKS)</w:t>
            </w:r>
            <w:r>
              <w:rPr>
                <w:noProof/>
                <w:webHidden/>
              </w:rPr>
              <w:tab/>
            </w:r>
            <w:r>
              <w:rPr>
                <w:noProof/>
                <w:webHidden/>
              </w:rPr>
              <w:fldChar w:fldCharType="begin"/>
            </w:r>
            <w:r>
              <w:rPr>
                <w:noProof/>
                <w:webHidden/>
              </w:rPr>
              <w:instrText xml:space="preserve"> PAGEREF _Toc164114565 \h </w:instrText>
            </w:r>
            <w:r>
              <w:rPr>
                <w:noProof/>
                <w:webHidden/>
              </w:rPr>
            </w:r>
            <w:r>
              <w:rPr>
                <w:noProof/>
                <w:webHidden/>
              </w:rPr>
              <w:fldChar w:fldCharType="separate"/>
            </w:r>
            <w:r>
              <w:rPr>
                <w:noProof/>
                <w:webHidden/>
              </w:rPr>
              <w:t>2</w:t>
            </w:r>
            <w:r>
              <w:rPr>
                <w:noProof/>
                <w:webHidden/>
              </w:rPr>
              <w:fldChar w:fldCharType="end"/>
            </w:r>
          </w:hyperlink>
        </w:p>
        <w:p w14:paraId="761AEE6D" w14:textId="7ED2D8CD" w:rsidR="00BF0BE7" w:rsidRDefault="00BF0BE7">
          <w:pPr>
            <w:pStyle w:val="TOC3"/>
            <w:tabs>
              <w:tab w:val="right" w:leader="dot" w:pos="9016"/>
            </w:tabs>
            <w:rPr>
              <w:rFonts w:eastAsiaTheme="minorEastAsia"/>
              <w:noProof/>
              <w:sz w:val="24"/>
              <w:szCs w:val="24"/>
              <w:lang w:eastAsia="en-GB"/>
            </w:rPr>
          </w:pPr>
          <w:hyperlink w:anchor="_Toc164114566" w:history="1">
            <w:r w:rsidRPr="0052630A">
              <w:rPr>
                <w:rStyle w:val="Hyperlink"/>
                <w:noProof/>
              </w:rPr>
              <w:t>Ease of Use</w:t>
            </w:r>
            <w:r>
              <w:rPr>
                <w:noProof/>
                <w:webHidden/>
              </w:rPr>
              <w:tab/>
            </w:r>
            <w:r>
              <w:rPr>
                <w:noProof/>
                <w:webHidden/>
              </w:rPr>
              <w:fldChar w:fldCharType="begin"/>
            </w:r>
            <w:r>
              <w:rPr>
                <w:noProof/>
                <w:webHidden/>
              </w:rPr>
              <w:instrText xml:space="preserve"> PAGEREF _Toc164114566 \h </w:instrText>
            </w:r>
            <w:r>
              <w:rPr>
                <w:noProof/>
                <w:webHidden/>
              </w:rPr>
            </w:r>
            <w:r>
              <w:rPr>
                <w:noProof/>
                <w:webHidden/>
              </w:rPr>
              <w:fldChar w:fldCharType="separate"/>
            </w:r>
            <w:r>
              <w:rPr>
                <w:noProof/>
                <w:webHidden/>
              </w:rPr>
              <w:t>2</w:t>
            </w:r>
            <w:r>
              <w:rPr>
                <w:noProof/>
                <w:webHidden/>
              </w:rPr>
              <w:fldChar w:fldCharType="end"/>
            </w:r>
          </w:hyperlink>
        </w:p>
        <w:p w14:paraId="0239C642" w14:textId="4BCCCB0E" w:rsidR="00BF0BE7" w:rsidRDefault="00BF0BE7">
          <w:pPr>
            <w:pStyle w:val="TOC3"/>
            <w:tabs>
              <w:tab w:val="right" w:leader="dot" w:pos="9016"/>
            </w:tabs>
            <w:rPr>
              <w:rFonts w:eastAsiaTheme="minorEastAsia"/>
              <w:noProof/>
              <w:sz w:val="24"/>
              <w:szCs w:val="24"/>
              <w:lang w:eastAsia="en-GB"/>
            </w:rPr>
          </w:pPr>
          <w:hyperlink w:anchor="_Toc164114567" w:history="1">
            <w:r w:rsidRPr="0052630A">
              <w:rPr>
                <w:rStyle w:val="Hyperlink"/>
                <w:noProof/>
              </w:rPr>
              <w:t>Integration</w:t>
            </w:r>
            <w:r>
              <w:rPr>
                <w:noProof/>
                <w:webHidden/>
              </w:rPr>
              <w:tab/>
            </w:r>
            <w:r>
              <w:rPr>
                <w:noProof/>
                <w:webHidden/>
              </w:rPr>
              <w:fldChar w:fldCharType="begin"/>
            </w:r>
            <w:r>
              <w:rPr>
                <w:noProof/>
                <w:webHidden/>
              </w:rPr>
              <w:instrText xml:space="preserve"> PAGEREF _Toc164114567 \h </w:instrText>
            </w:r>
            <w:r>
              <w:rPr>
                <w:noProof/>
                <w:webHidden/>
              </w:rPr>
            </w:r>
            <w:r>
              <w:rPr>
                <w:noProof/>
                <w:webHidden/>
              </w:rPr>
              <w:fldChar w:fldCharType="separate"/>
            </w:r>
            <w:r>
              <w:rPr>
                <w:noProof/>
                <w:webHidden/>
              </w:rPr>
              <w:t>2</w:t>
            </w:r>
            <w:r>
              <w:rPr>
                <w:noProof/>
                <w:webHidden/>
              </w:rPr>
              <w:fldChar w:fldCharType="end"/>
            </w:r>
          </w:hyperlink>
        </w:p>
        <w:p w14:paraId="7D7792C9" w14:textId="34B4BEC9" w:rsidR="00BF0BE7" w:rsidRDefault="00BF0BE7">
          <w:pPr>
            <w:pStyle w:val="TOC3"/>
            <w:tabs>
              <w:tab w:val="right" w:leader="dot" w:pos="9016"/>
            </w:tabs>
            <w:rPr>
              <w:rFonts w:eastAsiaTheme="minorEastAsia"/>
              <w:noProof/>
              <w:sz w:val="24"/>
              <w:szCs w:val="24"/>
              <w:lang w:eastAsia="en-GB"/>
            </w:rPr>
          </w:pPr>
          <w:hyperlink w:anchor="_Toc164114568" w:history="1">
            <w:r w:rsidRPr="0052630A">
              <w:rPr>
                <w:rStyle w:val="Hyperlink"/>
                <w:noProof/>
              </w:rPr>
              <w:t>Performance &amp; Scalability</w:t>
            </w:r>
            <w:r>
              <w:rPr>
                <w:noProof/>
                <w:webHidden/>
              </w:rPr>
              <w:tab/>
            </w:r>
            <w:r>
              <w:rPr>
                <w:noProof/>
                <w:webHidden/>
              </w:rPr>
              <w:fldChar w:fldCharType="begin"/>
            </w:r>
            <w:r>
              <w:rPr>
                <w:noProof/>
                <w:webHidden/>
              </w:rPr>
              <w:instrText xml:space="preserve"> PAGEREF _Toc164114568 \h </w:instrText>
            </w:r>
            <w:r>
              <w:rPr>
                <w:noProof/>
                <w:webHidden/>
              </w:rPr>
            </w:r>
            <w:r>
              <w:rPr>
                <w:noProof/>
                <w:webHidden/>
              </w:rPr>
              <w:fldChar w:fldCharType="separate"/>
            </w:r>
            <w:r>
              <w:rPr>
                <w:noProof/>
                <w:webHidden/>
              </w:rPr>
              <w:t>2</w:t>
            </w:r>
            <w:r>
              <w:rPr>
                <w:noProof/>
                <w:webHidden/>
              </w:rPr>
              <w:fldChar w:fldCharType="end"/>
            </w:r>
          </w:hyperlink>
        </w:p>
        <w:p w14:paraId="6F472DCB" w14:textId="0BA393B1" w:rsidR="00BF0BE7" w:rsidRDefault="00BF0BE7">
          <w:pPr>
            <w:pStyle w:val="TOC1"/>
            <w:tabs>
              <w:tab w:val="right" w:leader="dot" w:pos="9016"/>
            </w:tabs>
            <w:rPr>
              <w:rFonts w:eastAsiaTheme="minorEastAsia"/>
              <w:b w:val="0"/>
              <w:bCs w:val="0"/>
              <w:i w:val="0"/>
              <w:iCs w:val="0"/>
              <w:noProof/>
              <w:lang w:eastAsia="en-GB"/>
            </w:rPr>
          </w:pPr>
          <w:hyperlink w:anchor="_Toc164114569" w:history="1">
            <w:r w:rsidRPr="0052630A">
              <w:rPr>
                <w:rStyle w:val="Hyperlink"/>
                <w:noProof/>
              </w:rPr>
              <w:t>List 2 Investigation: Google Cloud Cloud Dataproc and Cloud Dataflow vs. Microsoft Azure HDInsight and Azure Data Factory</w:t>
            </w:r>
            <w:r>
              <w:rPr>
                <w:noProof/>
                <w:webHidden/>
              </w:rPr>
              <w:tab/>
            </w:r>
            <w:r>
              <w:rPr>
                <w:noProof/>
                <w:webHidden/>
              </w:rPr>
              <w:fldChar w:fldCharType="begin"/>
            </w:r>
            <w:r>
              <w:rPr>
                <w:noProof/>
                <w:webHidden/>
              </w:rPr>
              <w:instrText xml:space="preserve"> PAGEREF _Toc164114569 \h </w:instrText>
            </w:r>
            <w:r>
              <w:rPr>
                <w:noProof/>
                <w:webHidden/>
              </w:rPr>
            </w:r>
            <w:r>
              <w:rPr>
                <w:noProof/>
                <w:webHidden/>
              </w:rPr>
              <w:fldChar w:fldCharType="separate"/>
            </w:r>
            <w:r>
              <w:rPr>
                <w:noProof/>
                <w:webHidden/>
              </w:rPr>
              <w:t>3</w:t>
            </w:r>
            <w:r>
              <w:rPr>
                <w:noProof/>
                <w:webHidden/>
              </w:rPr>
              <w:fldChar w:fldCharType="end"/>
            </w:r>
          </w:hyperlink>
        </w:p>
        <w:p w14:paraId="18B4B06C" w14:textId="64E8A171" w:rsidR="00BF0BE7" w:rsidRDefault="00BF0BE7">
          <w:pPr>
            <w:pStyle w:val="TOC3"/>
            <w:tabs>
              <w:tab w:val="right" w:leader="dot" w:pos="9016"/>
            </w:tabs>
            <w:rPr>
              <w:rFonts w:eastAsiaTheme="minorEastAsia"/>
              <w:noProof/>
              <w:sz w:val="24"/>
              <w:szCs w:val="24"/>
              <w:lang w:eastAsia="en-GB"/>
            </w:rPr>
          </w:pPr>
          <w:hyperlink w:anchor="_Toc164114570" w:history="1">
            <w:r w:rsidRPr="0052630A">
              <w:rPr>
                <w:rStyle w:val="Hyperlink"/>
                <w:noProof/>
              </w:rPr>
              <w:t>Aspect</w:t>
            </w:r>
            <w:r>
              <w:rPr>
                <w:noProof/>
                <w:webHidden/>
              </w:rPr>
              <w:tab/>
            </w:r>
            <w:r>
              <w:rPr>
                <w:noProof/>
                <w:webHidden/>
              </w:rPr>
              <w:fldChar w:fldCharType="begin"/>
            </w:r>
            <w:r>
              <w:rPr>
                <w:noProof/>
                <w:webHidden/>
              </w:rPr>
              <w:instrText xml:space="preserve"> PAGEREF _Toc164114570 \h </w:instrText>
            </w:r>
            <w:r>
              <w:rPr>
                <w:noProof/>
                <w:webHidden/>
              </w:rPr>
            </w:r>
            <w:r>
              <w:rPr>
                <w:noProof/>
                <w:webHidden/>
              </w:rPr>
              <w:fldChar w:fldCharType="separate"/>
            </w:r>
            <w:r>
              <w:rPr>
                <w:noProof/>
                <w:webHidden/>
              </w:rPr>
              <w:t>4</w:t>
            </w:r>
            <w:r>
              <w:rPr>
                <w:noProof/>
                <w:webHidden/>
              </w:rPr>
              <w:fldChar w:fldCharType="end"/>
            </w:r>
          </w:hyperlink>
        </w:p>
        <w:p w14:paraId="66E0D375" w14:textId="063DB669" w:rsidR="00BF0BE7" w:rsidRDefault="00BF0BE7">
          <w:pPr>
            <w:pStyle w:val="TOC3"/>
            <w:tabs>
              <w:tab w:val="right" w:leader="dot" w:pos="9016"/>
            </w:tabs>
            <w:rPr>
              <w:rFonts w:eastAsiaTheme="minorEastAsia"/>
              <w:noProof/>
              <w:sz w:val="24"/>
              <w:szCs w:val="24"/>
              <w:lang w:eastAsia="en-GB"/>
            </w:rPr>
          </w:pPr>
          <w:hyperlink w:anchor="_Toc164114571" w:history="1">
            <w:r w:rsidRPr="0052630A">
              <w:rPr>
                <w:rStyle w:val="Hyperlink"/>
                <w:noProof/>
              </w:rPr>
              <w:t>Google Cloud (Cloud Dataproc &amp; Cloud Dataflow)</w:t>
            </w:r>
            <w:r>
              <w:rPr>
                <w:noProof/>
                <w:webHidden/>
              </w:rPr>
              <w:tab/>
            </w:r>
            <w:r>
              <w:rPr>
                <w:noProof/>
                <w:webHidden/>
              </w:rPr>
              <w:fldChar w:fldCharType="begin"/>
            </w:r>
            <w:r>
              <w:rPr>
                <w:noProof/>
                <w:webHidden/>
              </w:rPr>
              <w:instrText xml:space="preserve"> PAGEREF _Toc164114571 \h </w:instrText>
            </w:r>
            <w:r>
              <w:rPr>
                <w:noProof/>
                <w:webHidden/>
              </w:rPr>
            </w:r>
            <w:r>
              <w:rPr>
                <w:noProof/>
                <w:webHidden/>
              </w:rPr>
              <w:fldChar w:fldCharType="separate"/>
            </w:r>
            <w:r>
              <w:rPr>
                <w:noProof/>
                <w:webHidden/>
              </w:rPr>
              <w:t>4</w:t>
            </w:r>
            <w:r>
              <w:rPr>
                <w:noProof/>
                <w:webHidden/>
              </w:rPr>
              <w:fldChar w:fldCharType="end"/>
            </w:r>
          </w:hyperlink>
        </w:p>
        <w:p w14:paraId="5A1D207F" w14:textId="6156D03F" w:rsidR="00BF0BE7" w:rsidRDefault="00BF0BE7">
          <w:pPr>
            <w:pStyle w:val="TOC3"/>
            <w:tabs>
              <w:tab w:val="right" w:leader="dot" w:pos="9016"/>
            </w:tabs>
            <w:rPr>
              <w:rFonts w:eastAsiaTheme="minorEastAsia"/>
              <w:noProof/>
              <w:sz w:val="24"/>
              <w:szCs w:val="24"/>
              <w:lang w:eastAsia="en-GB"/>
            </w:rPr>
          </w:pPr>
          <w:hyperlink w:anchor="_Toc164114572" w:history="1">
            <w:r w:rsidRPr="0052630A">
              <w:rPr>
                <w:rStyle w:val="Hyperlink"/>
                <w:noProof/>
              </w:rPr>
              <w:t>Microsoft Azure (HDInsight &amp; Data Factory)</w:t>
            </w:r>
            <w:r>
              <w:rPr>
                <w:noProof/>
                <w:webHidden/>
              </w:rPr>
              <w:tab/>
            </w:r>
            <w:r>
              <w:rPr>
                <w:noProof/>
                <w:webHidden/>
              </w:rPr>
              <w:fldChar w:fldCharType="begin"/>
            </w:r>
            <w:r>
              <w:rPr>
                <w:noProof/>
                <w:webHidden/>
              </w:rPr>
              <w:instrText xml:space="preserve"> PAGEREF _Toc164114572 \h </w:instrText>
            </w:r>
            <w:r>
              <w:rPr>
                <w:noProof/>
                <w:webHidden/>
              </w:rPr>
            </w:r>
            <w:r>
              <w:rPr>
                <w:noProof/>
                <w:webHidden/>
              </w:rPr>
              <w:fldChar w:fldCharType="separate"/>
            </w:r>
            <w:r>
              <w:rPr>
                <w:noProof/>
                <w:webHidden/>
              </w:rPr>
              <w:t>4</w:t>
            </w:r>
            <w:r>
              <w:rPr>
                <w:noProof/>
                <w:webHidden/>
              </w:rPr>
              <w:fldChar w:fldCharType="end"/>
            </w:r>
          </w:hyperlink>
        </w:p>
        <w:p w14:paraId="2A747EAE" w14:textId="75E0506A" w:rsidR="00BF0BE7" w:rsidRDefault="00BF0BE7">
          <w:pPr>
            <w:pStyle w:val="TOC3"/>
            <w:tabs>
              <w:tab w:val="right" w:leader="dot" w:pos="9016"/>
            </w:tabs>
            <w:rPr>
              <w:rFonts w:eastAsiaTheme="minorEastAsia"/>
              <w:noProof/>
              <w:sz w:val="24"/>
              <w:szCs w:val="24"/>
              <w:lang w:eastAsia="en-GB"/>
            </w:rPr>
          </w:pPr>
          <w:hyperlink w:anchor="_Toc164114573" w:history="1">
            <w:r w:rsidRPr="0052630A">
              <w:rPr>
                <w:rStyle w:val="Hyperlink"/>
                <w:noProof/>
              </w:rPr>
              <w:t>Functionality</w:t>
            </w:r>
            <w:r>
              <w:rPr>
                <w:noProof/>
                <w:webHidden/>
              </w:rPr>
              <w:tab/>
            </w:r>
            <w:r>
              <w:rPr>
                <w:noProof/>
                <w:webHidden/>
              </w:rPr>
              <w:fldChar w:fldCharType="begin"/>
            </w:r>
            <w:r>
              <w:rPr>
                <w:noProof/>
                <w:webHidden/>
              </w:rPr>
              <w:instrText xml:space="preserve"> PAGEREF _Toc164114573 \h </w:instrText>
            </w:r>
            <w:r>
              <w:rPr>
                <w:noProof/>
                <w:webHidden/>
              </w:rPr>
            </w:r>
            <w:r>
              <w:rPr>
                <w:noProof/>
                <w:webHidden/>
              </w:rPr>
              <w:fldChar w:fldCharType="separate"/>
            </w:r>
            <w:r>
              <w:rPr>
                <w:noProof/>
                <w:webHidden/>
              </w:rPr>
              <w:t>4</w:t>
            </w:r>
            <w:r>
              <w:rPr>
                <w:noProof/>
                <w:webHidden/>
              </w:rPr>
              <w:fldChar w:fldCharType="end"/>
            </w:r>
          </w:hyperlink>
        </w:p>
        <w:p w14:paraId="522CAB2F" w14:textId="03686BFC" w:rsidR="00BF0BE7" w:rsidRDefault="00BF0BE7">
          <w:pPr>
            <w:pStyle w:val="TOC3"/>
            <w:tabs>
              <w:tab w:val="right" w:leader="dot" w:pos="9016"/>
            </w:tabs>
            <w:rPr>
              <w:rFonts w:eastAsiaTheme="minorEastAsia"/>
              <w:noProof/>
              <w:sz w:val="24"/>
              <w:szCs w:val="24"/>
              <w:lang w:eastAsia="en-GB"/>
            </w:rPr>
          </w:pPr>
          <w:hyperlink w:anchor="_Toc164114574" w:history="1">
            <w:r w:rsidRPr="0052630A">
              <w:rPr>
                <w:rStyle w:val="Hyperlink"/>
                <w:noProof/>
              </w:rPr>
              <w:t>Managed Services</w:t>
            </w:r>
            <w:r>
              <w:rPr>
                <w:noProof/>
                <w:webHidden/>
              </w:rPr>
              <w:tab/>
            </w:r>
            <w:r>
              <w:rPr>
                <w:noProof/>
                <w:webHidden/>
              </w:rPr>
              <w:fldChar w:fldCharType="begin"/>
            </w:r>
            <w:r>
              <w:rPr>
                <w:noProof/>
                <w:webHidden/>
              </w:rPr>
              <w:instrText xml:space="preserve"> PAGEREF _Toc164114574 \h </w:instrText>
            </w:r>
            <w:r>
              <w:rPr>
                <w:noProof/>
                <w:webHidden/>
              </w:rPr>
            </w:r>
            <w:r>
              <w:rPr>
                <w:noProof/>
                <w:webHidden/>
              </w:rPr>
              <w:fldChar w:fldCharType="separate"/>
            </w:r>
            <w:r>
              <w:rPr>
                <w:noProof/>
                <w:webHidden/>
              </w:rPr>
              <w:t>4</w:t>
            </w:r>
            <w:r>
              <w:rPr>
                <w:noProof/>
                <w:webHidden/>
              </w:rPr>
              <w:fldChar w:fldCharType="end"/>
            </w:r>
          </w:hyperlink>
        </w:p>
        <w:p w14:paraId="16AFF8FA" w14:textId="3B878A45" w:rsidR="00BF0BE7" w:rsidRDefault="00BF0BE7">
          <w:pPr>
            <w:pStyle w:val="TOC3"/>
            <w:tabs>
              <w:tab w:val="right" w:leader="dot" w:pos="9016"/>
            </w:tabs>
            <w:rPr>
              <w:rFonts w:eastAsiaTheme="minorEastAsia"/>
              <w:noProof/>
              <w:sz w:val="24"/>
              <w:szCs w:val="24"/>
              <w:lang w:eastAsia="en-GB"/>
            </w:rPr>
          </w:pPr>
          <w:hyperlink w:anchor="_Toc164114575" w:history="1">
            <w:r w:rsidRPr="0052630A">
              <w:rPr>
                <w:rStyle w:val="Hyperlink"/>
                <w:noProof/>
              </w:rPr>
              <w:t>Integration &amp; Ecosystem</w:t>
            </w:r>
            <w:r>
              <w:rPr>
                <w:noProof/>
                <w:webHidden/>
              </w:rPr>
              <w:tab/>
            </w:r>
            <w:r>
              <w:rPr>
                <w:noProof/>
                <w:webHidden/>
              </w:rPr>
              <w:fldChar w:fldCharType="begin"/>
            </w:r>
            <w:r>
              <w:rPr>
                <w:noProof/>
                <w:webHidden/>
              </w:rPr>
              <w:instrText xml:space="preserve"> PAGEREF _Toc164114575 \h </w:instrText>
            </w:r>
            <w:r>
              <w:rPr>
                <w:noProof/>
                <w:webHidden/>
              </w:rPr>
            </w:r>
            <w:r>
              <w:rPr>
                <w:noProof/>
                <w:webHidden/>
              </w:rPr>
              <w:fldChar w:fldCharType="separate"/>
            </w:r>
            <w:r>
              <w:rPr>
                <w:noProof/>
                <w:webHidden/>
              </w:rPr>
              <w:t>4</w:t>
            </w:r>
            <w:r>
              <w:rPr>
                <w:noProof/>
                <w:webHidden/>
              </w:rPr>
              <w:fldChar w:fldCharType="end"/>
            </w:r>
          </w:hyperlink>
        </w:p>
        <w:p w14:paraId="77EF4C8F" w14:textId="7B5CAF69" w:rsidR="00BF0BE7" w:rsidRDefault="00BF0BE7">
          <w:pPr>
            <w:pStyle w:val="TOC2"/>
            <w:tabs>
              <w:tab w:val="right" w:leader="dot" w:pos="9016"/>
            </w:tabs>
            <w:rPr>
              <w:rFonts w:eastAsiaTheme="minorEastAsia"/>
              <w:b w:val="0"/>
              <w:bCs w:val="0"/>
              <w:noProof/>
              <w:sz w:val="24"/>
              <w:szCs w:val="24"/>
              <w:lang w:eastAsia="en-GB"/>
            </w:rPr>
          </w:pPr>
          <w:hyperlink w:anchor="_Toc164114576" w:history="1">
            <w:r w:rsidRPr="0052630A">
              <w:rPr>
                <w:rStyle w:val="Hyperlink"/>
                <w:noProof/>
              </w:rPr>
              <w:t>Conclusion</w:t>
            </w:r>
            <w:r>
              <w:rPr>
                <w:noProof/>
                <w:webHidden/>
              </w:rPr>
              <w:tab/>
            </w:r>
            <w:r>
              <w:rPr>
                <w:noProof/>
                <w:webHidden/>
              </w:rPr>
              <w:fldChar w:fldCharType="begin"/>
            </w:r>
            <w:r>
              <w:rPr>
                <w:noProof/>
                <w:webHidden/>
              </w:rPr>
              <w:instrText xml:space="preserve"> PAGEREF _Toc164114576 \h </w:instrText>
            </w:r>
            <w:r>
              <w:rPr>
                <w:noProof/>
                <w:webHidden/>
              </w:rPr>
            </w:r>
            <w:r>
              <w:rPr>
                <w:noProof/>
                <w:webHidden/>
              </w:rPr>
              <w:fldChar w:fldCharType="separate"/>
            </w:r>
            <w:r>
              <w:rPr>
                <w:noProof/>
                <w:webHidden/>
              </w:rPr>
              <w:t>4</w:t>
            </w:r>
            <w:r>
              <w:rPr>
                <w:noProof/>
                <w:webHidden/>
              </w:rPr>
              <w:fldChar w:fldCharType="end"/>
            </w:r>
          </w:hyperlink>
        </w:p>
        <w:p w14:paraId="3258FD91" w14:textId="30B9AD86" w:rsidR="00BF0BE7" w:rsidRDefault="00BF0BE7">
          <w:pPr>
            <w:pStyle w:val="TOC2"/>
            <w:tabs>
              <w:tab w:val="right" w:leader="dot" w:pos="9016"/>
            </w:tabs>
            <w:rPr>
              <w:rFonts w:eastAsiaTheme="minorEastAsia"/>
              <w:b w:val="0"/>
              <w:bCs w:val="0"/>
              <w:noProof/>
              <w:sz w:val="24"/>
              <w:szCs w:val="24"/>
              <w:lang w:eastAsia="en-GB"/>
            </w:rPr>
          </w:pPr>
          <w:hyperlink w:anchor="_Toc164114577" w:history="1">
            <w:r w:rsidRPr="0052630A">
              <w:rPr>
                <w:rStyle w:val="Hyperlink"/>
                <w:noProof/>
              </w:rPr>
              <w:t>References</w:t>
            </w:r>
            <w:r>
              <w:rPr>
                <w:noProof/>
                <w:webHidden/>
              </w:rPr>
              <w:tab/>
            </w:r>
            <w:r>
              <w:rPr>
                <w:noProof/>
                <w:webHidden/>
              </w:rPr>
              <w:fldChar w:fldCharType="begin"/>
            </w:r>
            <w:r>
              <w:rPr>
                <w:noProof/>
                <w:webHidden/>
              </w:rPr>
              <w:instrText xml:space="preserve"> PAGEREF _Toc164114577 \h </w:instrText>
            </w:r>
            <w:r>
              <w:rPr>
                <w:noProof/>
                <w:webHidden/>
              </w:rPr>
            </w:r>
            <w:r>
              <w:rPr>
                <w:noProof/>
                <w:webHidden/>
              </w:rPr>
              <w:fldChar w:fldCharType="separate"/>
            </w:r>
            <w:r>
              <w:rPr>
                <w:noProof/>
                <w:webHidden/>
              </w:rPr>
              <w:t>5</w:t>
            </w:r>
            <w:r>
              <w:rPr>
                <w:noProof/>
                <w:webHidden/>
              </w:rPr>
              <w:fldChar w:fldCharType="end"/>
            </w:r>
          </w:hyperlink>
        </w:p>
        <w:p w14:paraId="76235926" w14:textId="1B0461A5" w:rsidR="0089108D" w:rsidRDefault="0089108D">
          <w:r>
            <w:rPr>
              <w:b/>
              <w:bCs/>
              <w:noProof/>
            </w:rPr>
            <w:fldChar w:fldCharType="end"/>
          </w:r>
        </w:p>
      </w:sdtContent>
    </w:sdt>
    <w:p w14:paraId="5A3F2C88" w14:textId="78C9967D" w:rsidR="0089108D" w:rsidRDefault="0089108D">
      <w:r>
        <w:br w:type="page"/>
      </w:r>
    </w:p>
    <w:p w14:paraId="689F3185" w14:textId="28656ACE" w:rsidR="004F1474" w:rsidRDefault="0089108D" w:rsidP="0089108D">
      <w:pPr>
        <w:pStyle w:val="Heading1"/>
      </w:pPr>
      <w:bookmarkStart w:id="0" w:name="_Toc164114561"/>
      <w:r w:rsidRPr="0089108D">
        <w:lastRenderedPageBreak/>
        <w:t>Introduction</w:t>
      </w:r>
      <w:bookmarkEnd w:id="0"/>
    </w:p>
    <w:p w14:paraId="213E32EC" w14:textId="77777777" w:rsidR="0089108D" w:rsidRDefault="0089108D" w:rsidP="0089108D"/>
    <w:p w14:paraId="740C330A" w14:textId="40BB2D35" w:rsidR="0089108D" w:rsidRDefault="0089108D" w:rsidP="0089108D">
      <w:r w:rsidRPr="0089108D">
        <w:t>In a time of swift technical progress and digital revolution, an organization's competitive advantage is greatly influenced by the cloud computing platforms it chooses strategically. This paper offers a detailed comparison of Google Cloud vs Microsoft Azure written by a seasoned cloud architect with ten years of practical experience navigating cloud ecosystems. This analysis, which is based on first-hand observations and a wealth of industry experience, attempts to offer organisations looking to optimise their cloud infrastructure strategy practical suggestions.</w:t>
      </w:r>
    </w:p>
    <w:p w14:paraId="1B885A12" w14:textId="77777777" w:rsidR="0089108D" w:rsidRDefault="0089108D" w:rsidP="0089108D"/>
    <w:p w14:paraId="2727A4AE" w14:textId="083B6D8A" w:rsidR="0089108D" w:rsidRDefault="0089108D" w:rsidP="0089108D">
      <w:pPr>
        <w:pStyle w:val="Heading1"/>
      </w:pPr>
      <w:bookmarkStart w:id="1" w:name="_Toc164114562"/>
      <w:r w:rsidRPr="0089108D">
        <w:t>List 1 Investigation: Google Cloud Kubernetes Engine and Cloud Run vs. Microsoft Azure Kubernetes Service (AKS)</w:t>
      </w:r>
      <w:bookmarkEnd w:id="1"/>
    </w:p>
    <w:p w14:paraId="14479EC9" w14:textId="77777777" w:rsidR="0089108D" w:rsidRDefault="0089108D" w:rsidP="0089108D"/>
    <w:p w14:paraId="4B0C59FF" w14:textId="77777777" w:rsidR="0089108D" w:rsidRPr="0089108D" w:rsidRDefault="0089108D" w:rsidP="0089108D">
      <w:r w:rsidRPr="0089108D">
        <w:t>The ultimate in serverless computing and container orchestration are Google Cloud's Kubernetes Engine (GKE) and Cloud Run, respectively. GKE's strong management features and smooth integration with Google's infrastructure enable enterprises to handle complicated containerised workloads with unmatched efficiency. Conversely, Cloud Run embodies the serverless concept by providing stateless containers with auto-scaling, event-driven computation, allowing for cost optimisation and quick deployment.</w:t>
      </w:r>
    </w:p>
    <w:p w14:paraId="04DD593E" w14:textId="77777777" w:rsidR="0089108D" w:rsidRDefault="0089108D" w:rsidP="0089108D"/>
    <w:p w14:paraId="4A3E5B64" w14:textId="68ACED83" w:rsidR="0089108D" w:rsidRDefault="0089108D" w:rsidP="0089108D">
      <w:r w:rsidRPr="0089108D">
        <w:t>By contrast, the Kubernetes Service (AKS) on Microsoft Azure is a very mature product, supported by Microsoft's large enterprise presence. Identity management and monitoring are made easier by AKS's native connection with Azure services, including Azure Active Directory and Azure Monitor. This helps meet the specific governance and compliance needs of big businesses. Although AKS's native interaction with other services may not be as sophisticated as GKE's, its dependability and strength make it an attractive option for enterprises that are heavily reliant on the Azure ecosystem.</w:t>
      </w:r>
    </w:p>
    <w:p w14:paraId="3092D761" w14:textId="77777777" w:rsidR="0089108D" w:rsidRPr="0089108D" w:rsidRDefault="0089108D" w:rsidP="0089108D"/>
    <w:tbl>
      <w:tblPr>
        <w:tblStyle w:val="TableGrid"/>
        <w:tblW w:w="9682" w:type="dxa"/>
        <w:tblLook w:val="04A0" w:firstRow="1" w:lastRow="0" w:firstColumn="1" w:lastColumn="0" w:noHBand="0" w:noVBand="1"/>
      </w:tblPr>
      <w:tblGrid>
        <w:gridCol w:w="3227"/>
        <w:gridCol w:w="3227"/>
        <w:gridCol w:w="3228"/>
      </w:tblGrid>
      <w:tr w:rsidR="0089108D" w14:paraId="09514C36" w14:textId="77777777" w:rsidTr="0089108D">
        <w:trPr>
          <w:trHeight w:val="739"/>
        </w:trPr>
        <w:tc>
          <w:tcPr>
            <w:tcW w:w="3227" w:type="dxa"/>
          </w:tcPr>
          <w:p w14:paraId="261A20E0" w14:textId="6EFDB344" w:rsidR="0089108D" w:rsidRPr="0089108D" w:rsidRDefault="0089108D" w:rsidP="0089108D">
            <w:pPr>
              <w:pStyle w:val="Heading3"/>
            </w:pPr>
            <w:bookmarkStart w:id="2" w:name="_Toc164114563"/>
            <w:r w:rsidRPr="0089108D">
              <w:t>Aspect</w:t>
            </w:r>
            <w:bookmarkEnd w:id="2"/>
          </w:p>
        </w:tc>
        <w:tc>
          <w:tcPr>
            <w:tcW w:w="3227" w:type="dxa"/>
          </w:tcPr>
          <w:p w14:paraId="536BFEC6" w14:textId="15D32C4B" w:rsidR="0089108D" w:rsidRPr="0089108D" w:rsidRDefault="0089108D" w:rsidP="0089108D">
            <w:pPr>
              <w:pStyle w:val="Heading3"/>
            </w:pPr>
            <w:bookmarkStart w:id="3" w:name="_Toc164114564"/>
            <w:r w:rsidRPr="0089108D">
              <w:t>Google Cloud (GKE &amp; Cloud Run)</w:t>
            </w:r>
            <w:bookmarkEnd w:id="3"/>
          </w:p>
        </w:tc>
        <w:tc>
          <w:tcPr>
            <w:tcW w:w="3228" w:type="dxa"/>
          </w:tcPr>
          <w:p w14:paraId="7119E41E" w14:textId="615704FF" w:rsidR="0089108D" w:rsidRPr="0089108D" w:rsidRDefault="0089108D" w:rsidP="0089108D">
            <w:pPr>
              <w:pStyle w:val="Heading3"/>
            </w:pPr>
            <w:bookmarkStart w:id="4" w:name="_Toc164114565"/>
            <w:r w:rsidRPr="0089108D">
              <w:t>Microsoft Azure (AKS)</w:t>
            </w:r>
            <w:bookmarkEnd w:id="4"/>
          </w:p>
        </w:tc>
      </w:tr>
      <w:tr w:rsidR="0089108D" w14:paraId="75E7872D" w14:textId="77777777" w:rsidTr="0089108D">
        <w:trPr>
          <w:trHeight w:val="703"/>
        </w:trPr>
        <w:tc>
          <w:tcPr>
            <w:tcW w:w="3227" w:type="dxa"/>
          </w:tcPr>
          <w:p w14:paraId="0EE56A18" w14:textId="62679CFA" w:rsidR="0089108D" w:rsidRPr="0089108D" w:rsidRDefault="0089108D" w:rsidP="0089108D">
            <w:pPr>
              <w:pStyle w:val="Heading3"/>
            </w:pPr>
            <w:bookmarkStart w:id="5" w:name="_Toc164114566"/>
            <w:r w:rsidRPr="0089108D">
              <w:t>Ease of Use</w:t>
            </w:r>
            <w:bookmarkEnd w:id="5"/>
          </w:p>
        </w:tc>
        <w:tc>
          <w:tcPr>
            <w:tcW w:w="3227" w:type="dxa"/>
          </w:tcPr>
          <w:p w14:paraId="1223D038" w14:textId="3BFE03B4" w:rsidR="0089108D" w:rsidRDefault="0089108D" w:rsidP="0089108D">
            <w:r w:rsidRPr="00A409B4">
              <w:t>User-friendly interfaces and streamlined deployment</w:t>
            </w:r>
          </w:p>
        </w:tc>
        <w:tc>
          <w:tcPr>
            <w:tcW w:w="3228" w:type="dxa"/>
          </w:tcPr>
          <w:p w14:paraId="02F7C259" w14:textId="1AE0E4EA" w:rsidR="0089108D" w:rsidRDefault="0089108D" w:rsidP="0089108D">
            <w:r w:rsidRPr="00A409B4">
              <w:t>Similar ease of use, though some users find setup complex</w:t>
            </w:r>
          </w:p>
        </w:tc>
      </w:tr>
      <w:tr w:rsidR="0089108D" w14:paraId="3A760BBC" w14:textId="77777777" w:rsidTr="0089108D">
        <w:trPr>
          <w:trHeight w:val="703"/>
        </w:trPr>
        <w:tc>
          <w:tcPr>
            <w:tcW w:w="3227" w:type="dxa"/>
          </w:tcPr>
          <w:p w14:paraId="4E39C80E" w14:textId="40BA944A" w:rsidR="0089108D" w:rsidRPr="0089108D" w:rsidRDefault="0089108D" w:rsidP="0089108D">
            <w:pPr>
              <w:pStyle w:val="Heading3"/>
            </w:pPr>
            <w:bookmarkStart w:id="6" w:name="_Toc164114567"/>
            <w:r w:rsidRPr="0089108D">
              <w:t>Integration</w:t>
            </w:r>
            <w:bookmarkEnd w:id="6"/>
          </w:p>
        </w:tc>
        <w:tc>
          <w:tcPr>
            <w:tcW w:w="3227" w:type="dxa"/>
          </w:tcPr>
          <w:p w14:paraId="19BC917D" w14:textId="50D7A5F6" w:rsidR="0089108D" w:rsidRDefault="0089108D" w:rsidP="0089108D">
            <w:r w:rsidRPr="00A409B4">
              <w:t>Tight integration with Google Cloud ecosystem</w:t>
            </w:r>
          </w:p>
        </w:tc>
        <w:tc>
          <w:tcPr>
            <w:tcW w:w="3228" w:type="dxa"/>
          </w:tcPr>
          <w:p w14:paraId="72261810" w14:textId="7C06A85A" w:rsidR="0089108D" w:rsidRDefault="0089108D" w:rsidP="0089108D">
            <w:r w:rsidRPr="00A409B4">
              <w:t>Deep integration with Azure services like Azure AD</w:t>
            </w:r>
          </w:p>
        </w:tc>
      </w:tr>
      <w:tr w:rsidR="0089108D" w14:paraId="35557622" w14:textId="77777777" w:rsidTr="0089108D">
        <w:trPr>
          <w:trHeight w:val="739"/>
        </w:trPr>
        <w:tc>
          <w:tcPr>
            <w:tcW w:w="3227" w:type="dxa"/>
          </w:tcPr>
          <w:p w14:paraId="5DACF0C1" w14:textId="26758AAB" w:rsidR="0089108D" w:rsidRPr="0089108D" w:rsidRDefault="0089108D" w:rsidP="0089108D">
            <w:pPr>
              <w:pStyle w:val="Heading3"/>
            </w:pPr>
            <w:bookmarkStart w:id="7" w:name="_Toc164114568"/>
            <w:r w:rsidRPr="0089108D">
              <w:t>Performance &amp; Scalability</w:t>
            </w:r>
            <w:bookmarkEnd w:id="7"/>
          </w:p>
        </w:tc>
        <w:tc>
          <w:tcPr>
            <w:tcW w:w="3227" w:type="dxa"/>
          </w:tcPr>
          <w:p w14:paraId="4E9D0490" w14:textId="06559346" w:rsidR="0089108D" w:rsidRDefault="0089108D" w:rsidP="0089108D">
            <w:r w:rsidRPr="00A409B4">
              <w:t>Excellent performance; global network infrastructure advantage</w:t>
            </w:r>
          </w:p>
        </w:tc>
        <w:tc>
          <w:tcPr>
            <w:tcW w:w="3228" w:type="dxa"/>
          </w:tcPr>
          <w:p w14:paraId="78C4EA17" w14:textId="1BFF8D0B" w:rsidR="0089108D" w:rsidRDefault="0089108D" w:rsidP="0089108D">
            <w:pPr>
              <w:keepNext/>
            </w:pPr>
            <w:r w:rsidRPr="00A409B4">
              <w:t>Seamless scalability; built-in Azure monitoring</w:t>
            </w:r>
          </w:p>
        </w:tc>
      </w:tr>
    </w:tbl>
    <w:p w14:paraId="76ED9577" w14:textId="21E4604F" w:rsidR="0089108D" w:rsidRDefault="0089108D" w:rsidP="0089108D">
      <w:pPr>
        <w:pStyle w:val="Caption"/>
      </w:pPr>
      <w:r>
        <w:t xml:space="preserve">Table </w:t>
      </w:r>
      <w:r>
        <w:fldChar w:fldCharType="begin"/>
      </w:r>
      <w:r>
        <w:instrText xml:space="preserve"> SEQ Table \* ARABIC </w:instrText>
      </w:r>
      <w:r>
        <w:fldChar w:fldCharType="separate"/>
      </w:r>
      <w:r w:rsidR="00115619">
        <w:rPr>
          <w:noProof/>
        </w:rPr>
        <w:t>1</w:t>
      </w:r>
      <w:r>
        <w:fldChar w:fldCharType="end"/>
      </w:r>
      <w:r>
        <w:t xml:space="preserve">: </w:t>
      </w:r>
      <w:r w:rsidRPr="006C516A">
        <w:t>Comparative Analysis of Ease of Use, Integration, and Performance &amp; Scalability</w:t>
      </w:r>
    </w:p>
    <w:p w14:paraId="4A79DB25" w14:textId="77777777" w:rsidR="00BF0BE7" w:rsidRDefault="00BF0BE7" w:rsidP="00BF0BE7"/>
    <w:p w14:paraId="05F9A556" w14:textId="77777777" w:rsidR="00BF0BE7" w:rsidRDefault="00BF0BE7" w:rsidP="00BF0BE7">
      <w:r>
        <w:t>Both Google Cloud and Azure provide user-friendly interfaces for Kubernetes cluster deployment and management. However, compared to Google Cloud's simplified setup process, some customers could find Azure's little more complicated.</w:t>
      </w:r>
    </w:p>
    <w:p w14:paraId="55487F1A" w14:textId="77777777" w:rsidR="00BF0BE7" w:rsidRDefault="00BF0BE7" w:rsidP="00BF0BE7"/>
    <w:p w14:paraId="5940DE63" w14:textId="77777777" w:rsidR="00BF0BE7" w:rsidRDefault="00BF0BE7" w:rsidP="00BF0BE7">
      <w:r>
        <w:t>In terms of integration, Google Cloud's close relationship with its ecosystem allows for easy connectivity and service interoperability. On the other hand, seamless identity management and access control inside the Azure environment are guaranteed by Azure's close integration with Azure services like Azure Active Directory.</w:t>
      </w:r>
    </w:p>
    <w:p w14:paraId="28A062EB" w14:textId="77777777" w:rsidR="00BF0BE7" w:rsidRDefault="00BF0BE7" w:rsidP="00BF0BE7"/>
    <w:p w14:paraId="7F12377E" w14:textId="2BFF9AE1" w:rsidR="00BF0BE7" w:rsidRPr="00BF0BE7" w:rsidRDefault="00BF0BE7" w:rsidP="00BF0BE7">
      <w:r>
        <w:t>Google Cloud's global network infrastructure gives it an advantage in terms of low latency and high throughput when it comes to performance and scalability. Azure makes up for this, though, with smooth scalability and integrated monitoring features that enable effective resource allocation and optimisation.</w:t>
      </w:r>
    </w:p>
    <w:p w14:paraId="782FB781" w14:textId="1AE4D730" w:rsidR="0089108D" w:rsidRDefault="0089108D" w:rsidP="0089108D">
      <w:pPr>
        <w:pStyle w:val="Heading1"/>
      </w:pPr>
      <w:bookmarkStart w:id="8" w:name="_Toc164114569"/>
      <w:r w:rsidRPr="0089108D">
        <w:t>List 2 Investigation: Google Cloud Cloud Dataproc and Cloud Dataflow vs. Microsoft Azure HDInsight and Azure Data Factory</w:t>
      </w:r>
      <w:bookmarkEnd w:id="8"/>
    </w:p>
    <w:p w14:paraId="6238BCAE" w14:textId="77777777" w:rsidR="0089108D" w:rsidRDefault="0089108D" w:rsidP="0089108D"/>
    <w:p w14:paraId="0A195B73" w14:textId="1764F674" w:rsidR="0089108D" w:rsidRDefault="000119F2" w:rsidP="0089108D">
      <w:r w:rsidRPr="000119F2">
        <w:t>In the field of big data processing and analytics, Google Cloud's Cloud Dataproc and Cloud Dataflow are indispensable tools that use Apache Hadoop, Apache Spark, and Apache Beam to extract meaningful insights from enormous datasets. Organisations can process batch and streaming data workloads with unmatched agility and cost efficiency thanks to Cloud Dataproc's managed clusters and various pricing options. Meanwhile, data engineers and developers can easily create complex data pipelines thanks to Cloud Dataflow's serverless architecture and native connectivity with Google Cloud's ecosystem.</w:t>
      </w:r>
    </w:p>
    <w:p w14:paraId="60E1E5BD" w14:textId="77777777" w:rsidR="000119F2" w:rsidRDefault="000119F2" w:rsidP="0089108D"/>
    <w:p w14:paraId="48CE4061" w14:textId="3F363440" w:rsidR="000119F2" w:rsidRDefault="000119F2" w:rsidP="0089108D">
      <w:r w:rsidRPr="000119F2">
        <w:t>On the other side, enterprise-focused big data solutions are provided by Microsoft Azure's HDInsight and Data Factory. With its smooth integration with Azure services and support for a multitude of open-source frameworks, HDInsight is a strong competitor in the big data market. With its strong orchestration capabilities and user-friendly visual interface, Azure Data Factory makes data integration and transformation simpler, allowing businesses to extract meaningful insights from a variety of heterogeneous data sources.</w:t>
      </w:r>
    </w:p>
    <w:p w14:paraId="36ED9C2D" w14:textId="77777777" w:rsidR="000119F2" w:rsidRDefault="000119F2" w:rsidP="0089108D"/>
    <w:tbl>
      <w:tblPr>
        <w:tblStyle w:val="TableGrid"/>
        <w:tblW w:w="0" w:type="auto"/>
        <w:tblLook w:val="04A0" w:firstRow="1" w:lastRow="0" w:firstColumn="1" w:lastColumn="0" w:noHBand="0" w:noVBand="1"/>
      </w:tblPr>
      <w:tblGrid>
        <w:gridCol w:w="3005"/>
        <w:gridCol w:w="3005"/>
        <w:gridCol w:w="3006"/>
      </w:tblGrid>
      <w:tr w:rsidR="000119F2" w14:paraId="4FA93410" w14:textId="77777777" w:rsidTr="000119F2">
        <w:tc>
          <w:tcPr>
            <w:tcW w:w="3005" w:type="dxa"/>
          </w:tcPr>
          <w:p w14:paraId="4F2E580E" w14:textId="1DBE6874" w:rsidR="000119F2" w:rsidRDefault="000119F2" w:rsidP="000119F2">
            <w:pPr>
              <w:pStyle w:val="Heading3"/>
            </w:pPr>
            <w:bookmarkStart w:id="9" w:name="_Toc164114570"/>
            <w:r w:rsidRPr="009B78AC">
              <w:lastRenderedPageBreak/>
              <w:t>Aspect</w:t>
            </w:r>
            <w:bookmarkEnd w:id="9"/>
          </w:p>
        </w:tc>
        <w:tc>
          <w:tcPr>
            <w:tcW w:w="3005" w:type="dxa"/>
          </w:tcPr>
          <w:p w14:paraId="3FF50227" w14:textId="2CB9F5E5" w:rsidR="000119F2" w:rsidRDefault="000119F2" w:rsidP="000119F2">
            <w:pPr>
              <w:pStyle w:val="Heading3"/>
            </w:pPr>
            <w:bookmarkStart w:id="10" w:name="_Toc164114571"/>
            <w:r w:rsidRPr="009B78AC">
              <w:t>Google Cloud (Cloud Dataproc &amp; Cloud Dataflow)</w:t>
            </w:r>
            <w:bookmarkEnd w:id="10"/>
          </w:p>
        </w:tc>
        <w:tc>
          <w:tcPr>
            <w:tcW w:w="3006" w:type="dxa"/>
          </w:tcPr>
          <w:p w14:paraId="35606FAE" w14:textId="751B1E2A" w:rsidR="000119F2" w:rsidRDefault="000119F2" w:rsidP="000119F2">
            <w:pPr>
              <w:pStyle w:val="Heading3"/>
            </w:pPr>
            <w:bookmarkStart w:id="11" w:name="_Toc164114572"/>
            <w:r w:rsidRPr="009B78AC">
              <w:t>Microsoft Azure (HDInsight &amp; Data Factory)</w:t>
            </w:r>
            <w:bookmarkEnd w:id="11"/>
          </w:p>
        </w:tc>
      </w:tr>
      <w:tr w:rsidR="000119F2" w14:paraId="5DE03945" w14:textId="77777777" w:rsidTr="000119F2">
        <w:tc>
          <w:tcPr>
            <w:tcW w:w="3005" w:type="dxa"/>
          </w:tcPr>
          <w:p w14:paraId="293F1917" w14:textId="2C613881" w:rsidR="000119F2" w:rsidRDefault="000119F2" w:rsidP="000119F2">
            <w:pPr>
              <w:pStyle w:val="Heading3"/>
            </w:pPr>
            <w:bookmarkStart w:id="12" w:name="_Toc164114573"/>
            <w:r w:rsidRPr="009B78AC">
              <w:t>Functionality</w:t>
            </w:r>
            <w:bookmarkEnd w:id="12"/>
          </w:p>
        </w:tc>
        <w:tc>
          <w:tcPr>
            <w:tcW w:w="3005" w:type="dxa"/>
          </w:tcPr>
          <w:p w14:paraId="74B24192" w14:textId="28C18176" w:rsidR="000119F2" w:rsidRDefault="000119F2" w:rsidP="000119F2">
            <w:r w:rsidRPr="009B78AC">
              <w:t>Robust functionality for big data processing and analytics</w:t>
            </w:r>
          </w:p>
        </w:tc>
        <w:tc>
          <w:tcPr>
            <w:tcW w:w="3006" w:type="dxa"/>
          </w:tcPr>
          <w:p w14:paraId="758A8369" w14:textId="2290421E" w:rsidR="000119F2" w:rsidRDefault="000119F2" w:rsidP="000119F2">
            <w:r w:rsidRPr="009B78AC">
              <w:t>Similar functionality with support for diverse frameworks</w:t>
            </w:r>
          </w:p>
        </w:tc>
      </w:tr>
      <w:tr w:rsidR="000119F2" w14:paraId="7648B526" w14:textId="77777777" w:rsidTr="000119F2">
        <w:tc>
          <w:tcPr>
            <w:tcW w:w="3005" w:type="dxa"/>
          </w:tcPr>
          <w:p w14:paraId="7E01FC15" w14:textId="13453FDC" w:rsidR="000119F2" w:rsidRDefault="000119F2" w:rsidP="000119F2">
            <w:pPr>
              <w:pStyle w:val="Heading3"/>
            </w:pPr>
            <w:bookmarkStart w:id="13" w:name="_Toc164114574"/>
            <w:r w:rsidRPr="009B78AC">
              <w:t>Managed Services</w:t>
            </w:r>
            <w:bookmarkEnd w:id="13"/>
          </w:p>
        </w:tc>
        <w:tc>
          <w:tcPr>
            <w:tcW w:w="3005" w:type="dxa"/>
          </w:tcPr>
          <w:p w14:paraId="2D30A0AD" w14:textId="62AF8EEC" w:rsidR="000119F2" w:rsidRDefault="000119F2" w:rsidP="000119F2">
            <w:r w:rsidRPr="009B78AC">
              <w:t>Fully managed services with high availability</w:t>
            </w:r>
          </w:p>
        </w:tc>
        <w:tc>
          <w:tcPr>
            <w:tcW w:w="3006" w:type="dxa"/>
          </w:tcPr>
          <w:p w14:paraId="3D90C7AB" w14:textId="040ACFD3" w:rsidR="000119F2" w:rsidRDefault="000119F2" w:rsidP="000119F2">
            <w:r w:rsidRPr="009B78AC">
              <w:t>Seamless integration with Azure ecosystem; drag-and-drop UI</w:t>
            </w:r>
          </w:p>
        </w:tc>
      </w:tr>
      <w:tr w:rsidR="000119F2" w14:paraId="1A70FC92" w14:textId="77777777" w:rsidTr="000119F2">
        <w:tc>
          <w:tcPr>
            <w:tcW w:w="3005" w:type="dxa"/>
          </w:tcPr>
          <w:p w14:paraId="5E5A5E53" w14:textId="2DD38E32" w:rsidR="000119F2" w:rsidRDefault="000119F2" w:rsidP="000119F2">
            <w:pPr>
              <w:pStyle w:val="Heading3"/>
            </w:pPr>
            <w:bookmarkStart w:id="14" w:name="_Toc164114575"/>
            <w:r w:rsidRPr="009B78AC">
              <w:t>Integration &amp; Ecosystem</w:t>
            </w:r>
            <w:bookmarkEnd w:id="14"/>
          </w:p>
        </w:tc>
        <w:tc>
          <w:tcPr>
            <w:tcW w:w="3005" w:type="dxa"/>
          </w:tcPr>
          <w:p w14:paraId="4BE1892B" w14:textId="2802E503" w:rsidR="000119F2" w:rsidRDefault="000119F2" w:rsidP="000119F2">
            <w:r w:rsidRPr="009B78AC">
              <w:t>Tight integration with Google Cloud services</w:t>
            </w:r>
          </w:p>
        </w:tc>
        <w:tc>
          <w:tcPr>
            <w:tcW w:w="3006" w:type="dxa"/>
          </w:tcPr>
          <w:p w14:paraId="2658097E" w14:textId="12187D8F" w:rsidR="000119F2" w:rsidRDefault="000119F2" w:rsidP="000119F2">
            <w:pPr>
              <w:keepNext/>
            </w:pPr>
            <w:r w:rsidRPr="009B78AC">
              <w:t>Native integration with Azure storage, databases, and more</w:t>
            </w:r>
          </w:p>
        </w:tc>
      </w:tr>
    </w:tbl>
    <w:p w14:paraId="4BBCC8C1" w14:textId="102BD627" w:rsidR="000119F2" w:rsidRDefault="000119F2" w:rsidP="000119F2">
      <w:pPr>
        <w:pStyle w:val="Caption"/>
      </w:pPr>
      <w:r>
        <w:t xml:space="preserve">Table </w:t>
      </w:r>
      <w:r>
        <w:fldChar w:fldCharType="begin"/>
      </w:r>
      <w:r>
        <w:instrText xml:space="preserve"> SEQ Table \* ARABIC </w:instrText>
      </w:r>
      <w:r>
        <w:fldChar w:fldCharType="separate"/>
      </w:r>
      <w:r w:rsidR="00115619">
        <w:rPr>
          <w:noProof/>
        </w:rPr>
        <w:t>2</w:t>
      </w:r>
      <w:r>
        <w:fldChar w:fldCharType="end"/>
      </w:r>
      <w:r>
        <w:t xml:space="preserve">: </w:t>
      </w:r>
      <w:r w:rsidRPr="00B52499">
        <w:t>Comparative Analysis of Functionality, Managed Services, and Integration &amp; Ecosystem</w:t>
      </w:r>
    </w:p>
    <w:p w14:paraId="40557BF5" w14:textId="77777777" w:rsidR="000119F2" w:rsidRDefault="000119F2" w:rsidP="000119F2"/>
    <w:p w14:paraId="6C1F5BB7" w14:textId="77777777" w:rsidR="00BF0BE7" w:rsidRDefault="00BF0BE7" w:rsidP="00BF0BE7">
      <w:r>
        <w:t>Both Google Cloud and Microsoft Azure provide strong big data processing and analytics options in terms of capabilities. Although Google Cloud's products are quite flexible and agile, Azure's HDInsight and Data Factory offer similar features and support for a variety of frameworks.</w:t>
      </w:r>
    </w:p>
    <w:p w14:paraId="0A0E5E77" w14:textId="77777777" w:rsidR="00BF0BE7" w:rsidRDefault="00BF0BE7" w:rsidP="00BF0BE7"/>
    <w:p w14:paraId="644AACC2" w14:textId="77777777" w:rsidR="00BF0BE7" w:rsidRDefault="00BF0BE7" w:rsidP="00BF0BE7">
      <w:r>
        <w:t>Both platforms provide completely managed solutions with excellent availability when it comes to managed services. On the other hand, Google Cloud's products might be a little more user-friendly and flexible in terms of cost.</w:t>
      </w:r>
    </w:p>
    <w:p w14:paraId="1FD26ACA" w14:textId="77777777" w:rsidR="00BF0BE7" w:rsidRDefault="00BF0BE7" w:rsidP="00BF0BE7"/>
    <w:p w14:paraId="1A159A69" w14:textId="665798D4" w:rsidR="000119F2" w:rsidRDefault="00BF0BE7" w:rsidP="00BF0BE7">
      <w:r>
        <w:t>Google Cloud offers smooth connectivity and interoperability amongst different services because to its close interaction with its ecosystem. Conversely, Azure allows enterprises to take advantage of their current Azure infrastructure and investments by providing native interaction with Azure storage, databases, and other services.</w:t>
      </w:r>
    </w:p>
    <w:p w14:paraId="039A5FE8" w14:textId="77AC9A06" w:rsidR="000119F2" w:rsidRDefault="000119F2" w:rsidP="000119F2">
      <w:pPr>
        <w:pStyle w:val="Heading2"/>
      </w:pPr>
      <w:bookmarkStart w:id="15" w:name="_Toc164114576"/>
      <w:r w:rsidRPr="000119F2">
        <w:t>Conclusion</w:t>
      </w:r>
      <w:bookmarkEnd w:id="15"/>
    </w:p>
    <w:p w14:paraId="0CD7C44A" w14:textId="770CCC5A" w:rsidR="000119F2" w:rsidRDefault="00BF0BE7" w:rsidP="000119F2">
      <w:r w:rsidRPr="00BF0BE7">
        <w:t>When it comes to cloud computing, the decision between Google Cloud and Microsoft Azure is not just based on technical capabilities; rather, it is a strategic choice impacted by organisational culture, business objectives, and regulatory considerations. A detailed comparison of the List 1 and List 2 investigations indicates specific advantages and disadvantages for each platform. Google Cloud's Kubernetes Engine and Cloud Run provide unparalleled efficiency and agility in container orchestration and serverless computing, along with tight integration with Google's ecosystem. On the other hand, Microsoft Azure's Kubernetes Service (AKS) is a well-established option, supported by Microsoft's wide enterprise presence and seamlessly integrated with Azure services like Azure Active Directory and Azu</w:t>
      </w:r>
      <w:r>
        <w:t>re Monitoring</w:t>
      </w:r>
    </w:p>
    <w:p w14:paraId="7EFBC276" w14:textId="77777777" w:rsidR="00BF0BE7" w:rsidRDefault="00BF0BE7" w:rsidP="000119F2"/>
    <w:p w14:paraId="298DEF03" w14:textId="6C3B40F2" w:rsidR="00BF0BE7" w:rsidRDefault="00BF0BE7" w:rsidP="000119F2">
      <w:r w:rsidRPr="00BF0BE7">
        <w:t xml:space="preserve">Similar to this, Google Cloud's Cloud Dataproc and Cloud Dataflow demonstrate robustness and agility in the field of large data processing and analytics, and they are tightly integrated with other Google Cloud services. However, to meet the various needs of big businesses, Microsoft Azure's HDInsight and Data Factory offer enterprise-focused solutions that seamlessly integrate into the Azure ecosystem. In the end, the </w:t>
      </w:r>
      <w:r w:rsidRPr="00BF0BE7">
        <w:lastRenderedPageBreak/>
        <w:t>best decision between Google Cloud and Microsoft Azure depends on a comprehensive analysis of variables like organisational needs, current infrastructure, and long-term strategic objectives. Organisations may confidently start their cloud journey by carefully assessing these factors and utilising the advantages of their selected platform to promote creativity, adaptability, and commercial success in the digital era.</w:t>
      </w:r>
    </w:p>
    <w:p w14:paraId="065BB7EB" w14:textId="77777777" w:rsidR="00BF0BE7" w:rsidRDefault="00BF0BE7" w:rsidP="000119F2"/>
    <w:p w14:paraId="0CACC17C" w14:textId="77777777" w:rsidR="000119F2" w:rsidRDefault="000119F2" w:rsidP="000119F2">
      <w:pPr>
        <w:pStyle w:val="Heading2"/>
      </w:pPr>
      <w:bookmarkStart w:id="16" w:name="_Toc164114577"/>
      <w:r>
        <w:t>References</w:t>
      </w:r>
      <w:bookmarkEnd w:id="16"/>
    </w:p>
    <w:p w14:paraId="5A877B1A" w14:textId="77777777" w:rsidR="000119F2" w:rsidRDefault="000119F2" w:rsidP="000119F2"/>
    <w:p w14:paraId="4C485198" w14:textId="0BDA321E" w:rsidR="000119F2" w:rsidRPr="001E27F4" w:rsidRDefault="000119F2" w:rsidP="000119F2">
      <w:pPr>
        <w:pStyle w:val="ListParagraph"/>
        <w:numPr>
          <w:ilvl w:val="0"/>
          <w:numId w:val="1"/>
        </w:numPr>
        <w:rPr>
          <w:sz w:val="21"/>
          <w:szCs w:val="21"/>
        </w:rPr>
      </w:pPr>
      <w:r w:rsidRPr="000119F2">
        <w:rPr>
          <w:sz w:val="21"/>
          <w:szCs w:val="21"/>
        </w:rPr>
        <w:t>Google Cloud Documentation: https://cloud.google.com/docs</w:t>
      </w:r>
    </w:p>
    <w:p w14:paraId="7B69655D" w14:textId="4E3A296C" w:rsidR="000119F2" w:rsidRPr="001E27F4" w:rsidRDefault="000119F2" w:rsidP="000119F2">
      <w:pPr>
        <w:pStyle w:val="ListParagraph"/>
        <w:numPr>
          <w:ilvl w:val="0"/>
          <w:numId w:val="1"/>
        </w:numPr>
        <w:rPr>
          <w:sz w:val="21"/>
          <w:szCs w:val="21"/>
        </w:rPr>
      </w:pPr>
      <w:r w:rsidRPr="000119F2">
        <w:rPr>
          <w:sz w:val="21"/>
          <w:szCs w:val="21"/>
        </w:rPr>
        <w:t>Microsoft Azure Documentation: https://docs.microsoft.com/en-us/azure/</w:t>
      </w:r>
    </w:p>
    <w:p w14:paraId="037EFED2" w14:textId="358D2B6F" w:rsidR="000119F2" w:rsidRPr="001E27F4" w:rsidRDefault="000119F2" w:rsidP="000119F2">
      <w:pPr>
        <w:pStyle w:val="ListParagraph"/>
        <w:numPr>
          <w:ilvl w:val="0"/>
          <w:numId w:val="1"/>
        </w:numPr>
        <w:rPr>
          <w:sz w:val="21"/>
          <w:szCs w:val="21"/>
        </w:rPr>
      </w:pPr>
      <w:r w:rsidRPr="000119F2">
        <w:rPr>
          <w:sz w:val="21"/>
          <w:szCs w:val="21"/>
        </w:rPr>
        <w:t>"Kubernetes Engine Documentation," Google Cloud, https://cloud.google.com/kubernetes-engine/docs</w:t>
      </w:r>
    </w:p>
    <w:p w14:paraId="08F3337A" w14:textId="7A03C92A" w:rsidR="000119F2" w:rsidRPr="001E27F4" w:rsidRDefault="000119F2" w:rsidP="000119F2">
      <w:pPr>
        <w:pStyle w:val="ListParagraph"/>
        <w:numPr>
          <w:ilvl w:val="0"/>
          <w:numId w:val="1"/>
        </w:numPr>
        <w:rPr>
          <w:sz w:val="21"/>
          <w:szCs w:val="21"/>
        </w:rPr>
      </w:pPr>
      <w:r w:rsidRPr="000119F2">
        <w:rPr>
          <w:sz w:val="21"/>
          <w:szCs w:val="21"/>
        </w:rPr>
        <w:t>"Azure Kubernetes Service Documentation," Microsoft Azure, https://docs.microsoft.com/en-us/azure/aks/</w:t>
      </w:r>
    </w:p>
    <w:p w14:paraId="2EDE4291" w14:textId="42736C98" w:rsidR="000119F2" w:rsidRPr="001E27F4" w:rsidRDefault="000119F2" w:rsidP="000119F2">
      <w:pPr>
        <w:pStyle w:val="ListParagraph"/>
        <w:numPr>
          <w:ilvl w:val="0"/>
          <w:numId w:val="1"/>
        </w:numPr>
        <w:rPr>
          <w:sz w:val="21"/>
          <w:szCs w:val="21"/>
        </w:rPr>
      </w:pPr>
      <w:r w:rsidRPr="000119F2">
        <w:rPr>
          <w:sz w:val="21"/>
          <w:szCs w:val="21"/>
        </w:rPr>
        <w:t>"Cloud Dataproc Documentation," Google Cloud, https://cloud.google.com/dataproc/docs</w:t>
      </w:r>
    </w:p>
    <w:p w14:paraId="39B071F4" w14:textId="4A4CE3ED" w:rsidR="000119F2" w:rsidRPr="001E27F4" w:rsidRDefault="000119F2" w:rsidP="000119F2">
      <w:pPr>
        <w:pStyle w:val="ListParagraph"/>
        <w:numPr>
          <w:ilvl w:val="0"/>
          <w:numId w:val="1"/>
        </w:numPr>
        <w:rPr>
          <w:sz w:val="21"/>
          <w:szCs w:val="21"/>
        </w:rPr>
      </w:pPr>
      <w:r w:rsidRPr="000119F2">
        <w:rPr>
          <w:sz w:val="21"/>
          <w:szCs w:val="21"/>
        </w:rPr>
        <w:t>"Azure HDInsight Documentation," Microsoft Azure, https://docs.microsoft.com/en-us/azure/hdinsight/</w:t>
      </w:r>
    </w:p>
    <w:p w14:paraId="2F518088" w14:textId="746F01EE" w:rsidR="000119F2" w:rsidRPr="001E27F4" w:rsidRDefault="000119F2" w:rsidP="000119F2">
      <w:pPr>
        <w:pStyle w:val="ListParagraph"/>
        <w:numPr>
          <w:ilvl w:val="0"/>
          <w:numId w:val="1"/>
        </w:numPr>
        <w:rPr>
          <w:sz w:val="21"/>
          <w:szCs w:val="21"/>
        </w:rPr>
      </w:pPr>
      <w:r w:rsidRPr="000119F2">
        <w:rPr>
          <w:sz w:val="21"/>
          <w:szCs w:val="21"/>
        </w:rPr>
        <w:t>"Cloud Dataflow Documentation," Google Cloud, https://cloud.google.com/dataflow/docs</w:t>
      </w:r>
    </w:p>
    <w:p w14:paraId="64BC9FD2" w14:textId="51F8719E" w:rsidR="000119F2" w:rsidRPr="000119F2" w:rsidRDefault="000119F2" w:rsidP="000119F2">
      <w:pPr>
        <w:pStyle w:val="ListParagraph"/>
        <w:numPr>
          <w:ilvl w:val="0"/>
          <w:numId w:val="1"/>
        </w:numPr>
        <w:rPr>
          <w:sz w:val="21"/>
          <w:szCs w:val="21"/>
        </w:rPr>
      </w:pPr>
      <w:r w:rsidRPr="000119F2">
        <w:rPr>
          <w:sz w:val="21"/>
          <w:szCs w:val="21"/>
        </w:rPr>
        <w:t>"Azure Data Factory Documentation," Microsoft Azure, https://docs.microsoft.com/en-us/azure/data-factory/</w:t>
      </w:r>
    </w:p>
    <w:p w14:paraId="30D62333" w14:textId="77777777" w:rsidR="000119F2" w:rsidRPr="000119F2" w:rsidRDefault="000119F2" w:rsidP="000119F2">
      <w:pPr>
        <w:rPr>
          <w:sz w:val="21"/>
          <w:szCs w:val="21"/>
        </w:rPr>
      </w:pPr>
    </w:p>
    <w:sectPr w:rsidR="000119F2" w:rsidRPr="000119F2" w:rsidSect="00084405">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3B2D" w14:textId="77777777" w:rsidR="00084405" w:rsidRDefault="00084405" w:rsidP="000119F2">
      <w:r>
        <w:separator/>
      </w:r>
    </w:p>
  </w:endnote>
  <w:endnote w:type="continuationSeparator" w:id="0">
    <w:p w14:paraId="4489AB31" w14:textId="77777777" w:rsidR="00084405" w:rsidRDefault="00084405" w:rsidP="00011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E2841" w:themeColor="text2"/>
        <w:spacing w:val="10"/>
        <w:sz w:val="13"/>
        <w:szCs w:val="13"/>
      </w:rPr>
      <w:alias w:val="Title"/>
      <w:tag w:val=""/>
      <w:id w:val="367805816"/>
      <w:placeholder>
        <w:docPart w:val="1C7B723624C0C648B7CA19E3D2DA0B74"/>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0BF0BE45" w14:textId="2C28CE79" w:rsidR="001E27F4" w:rsidRPr="001E27F4" w:rsidRDefault="001E27F4">
        <w:pPr>
          <w:pStyle w:val="NoSpacing"/>
          <w:spacing w:before="240"/>
          <w:rPr>
            <w:color w:val="0E2841" w:themeColor="text2"/>
            <w:spacing w:val="10"/>
            <w:sz w:val="13"/>
            <w:szCs w:val="13"/>
          </w:rPr>
        </w:pPr>
        <w:r w:rsidRPr="001E27F4">
          <w:rPr>
            <w:color w:val="0E2841" w:themeColor="text2"/>
            <w:spacing w:val="10"/>
            <w:sz w:val="13"/>
            <w:szCs w:val="13"/>
          </w:rPr>
          <w:t>A Comprehensive Comparative Analysis of Google Cloud and Microsoft Azure</w:t>
        </w:r>
      </w:p>
    </w:sdtContent>
  </w:sdt>
  <w:p w14:paraId="1D3CDD76" w14:textId="77777777" w:rsidR="00A75FF0" w:rsidRDefault="00A75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15001" w14:textId="77777777" w:rsidR="00084405" w:rsidRDefault="00084405" w:rsidP="000119F2">
      <w:r>
        <w:separator/>
      </w:r>
    </w:p>
  </w:footnote>
  <w:footnote w:type="continuationSeparator" w:id="0">
    <w:p w14:paraId="68CE37AF" w14:textId="77777777" w:rsidR="00084405" w:rsidRDefault="00084405" w:rsidP="00011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A16D" w14:textId="77777777" w:rsidR="000119F2" w:rsidRDefault="000119F2">
    <w:pPr>
      <w:pStyle w:val="Header"/>
      <w:jc w:val="right"/>
      <w:rPr>
        <w:color w:val="2C7FCE" w:themeColor="text2" w:themeTint="99"/>
      </w:rPr>
    </w:pPr>
    <w:r>
      <w:rPr>
        <w:color w:val="2C7FCE" w:themeColor="text2" w:themeTint="99"/>
      </w:rPr>
      <w:t xml:space="preserve">Page </w:t>
    </w: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p w14:paraId="7CFABEF0" w14:textId="77777777" w:rsidR="000119F2" w:rsidRDefault="00011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17059"/>
    <w:multiLevelType w:val="hybridMultilevel"/>
    <w:tmpl w:val="C3A64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591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8D"/>
    <w:rsid w:val="000119F2"/>
    <w:rsid w:val="00084405"/>
    <w:rsid w:val="00115619"/>
    <w:rsid w:val="001E27F4"/>
    <w:rsid w:val="004F1474"/>
    <w:rsid w:val="0089108D"/>
    <w:rsid w:val="00A75FF0"/>
    <w:rsid w:val="00BF0BE7"/>
    <w:rsid w:val="00C90ED6"/>
    <w:rsid w:val="00D66D5E"/>
    <w:rsid w:val="00D840C9"/>
    <w:rsid w:val="00E96848"/>
    <w:rsid w:val="00F411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71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1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1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0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0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0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0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1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1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08D"/>
    <w:rPr>
      <w:rFonts w:eastAsiaTheme="majorEastAsia" w:cstheme="majorBidi"/>
      <w:color w:val="272727" w:themeColor="text1" w:themeTint="D8"/>
    </w:rPr>
  </w:style>
  <w:style w:type="paragraph" w:styleId="Title">
    <w:name w:val="Title"/>
    <w:basedOn w:val="Normal"/>
    <w:next w:val="Normal"/>
    <w:link w:val="TitleChar"/>
    <w:uiPriority w:val="10"/>
    <w:qFormat/>
    <w:rsid w:val="008910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0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0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108D"/>
    <w:rPr>
      <w:i/>
      <w:iCs/>
      <w:color w:val="404040" w:themeColor="text1" w:themeTint="BF"/>
    </w:rPr>
  </w:style>
  <w:style w:type="paragraph" w:styleId="ListParagraph">
    <w:name w:val="List Paragraph"/>
    <w:basedOn w:val="Normal"/>
    <w:uiPriority w:val="34"/>
    <w:qFormat/>
    <w:rsid w:val="0089108D"/>
    <w:pPr>
      <w:ind w:left="720"/>
      <w:contextualSpacing/>
    </w:pPr>
  </w:style>
  <w:style w:type="character" w:styleId="IntenseEmphasis">
    <w:name w:val="Intense Emphasis"/>
    <w:basedOn w:val="DefaultParagraphFont"/>
    <w:uiPriority w:val="21"/>
    <w:qFormat/>
    <w:rsid w:val="0089108D"/>
    <w:rPr>
      <w:i/>
      <w:iCs/>
      <w:color w:val="0F4761" w:themeColor="accent1" w:themeShade="BF"/>
    </w:rPr>
  </w:style>
  <w:style w:type="paragraph" w:styleId="IntenseQuote">
    <w:name w:val="Intense Quote"/>
    <w:basedOn w:val="Normal"/>
    <w:next w:val="Normal"/>
    <w:link w:val="IntenseQuoteChar"/>
    <w:uiPriority w:val="30"/>
    <w:qFormat/>
    <w:rsid w:val="00891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08D"/>
    <w:rPr>
      <w:i/>
      <w:iCs/>
      <w:color w:val="0F4761" w:themeColor="accent1" w:themeShade="BF"/>
    </w:rPr>
  </w:style>
  <w:style w:type="character" w:styleId="IntenseReference">
    <w:name w:val="Intense Reference"/>
    <w:basedOn w:val="DefaultParagraphFont"/>
    <w:uiPriority w:val="32"/>
    <w:qFormat/>
    <w:rsid w:val="0089108D"/>
    <w:rPr>
      <w:b/>
      <w:bCs/>
      <w:smallCaps/>
      <w:color w:val="0F4761" w:themeColor="accent1" w:themeShade="BF"/>
      <w:spacing w:val="5"/>
    </w:rPr>
  </w:style>
  <w:style w:type="paragraph" w:styleId="NoSpacing">
    <w:name w:val="No Spacing"/>
    <w:link w:val="NoSpacingChar"/>
    <w:uiPriority w:val="1"/>
    <w:qFormat/>
    <w:rsid w:val="0089108D"/>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9108D"/>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89108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9108D"/>
    <w:pPr>
      <w:spacing w:before="120"/>
    </w:pPr>
    <w:rPr>
      <w:b/>
      <w:bCs/>
      <w:i/>
      <w:iCs/>
    </w:rPr>
  </w:style>
  <w:style w:type="paragraph" w:styleId="TOC2">
    <w:name w:val="toc 2"/>
    <w:basedOn w:val="Normal"/>
    <w:next w:val="Normal"/>
    <w:autoRedefine/>
    <w:uiPriority w:val="39"/>
    <w:unhideWhenUsed/>
    <w:rsid w:val="0089108D"/>
    <w:pPr>
      <w:spacing w:before="120"/>
      <w:ind w:left="240"/>
    </w:pPr>
    <w:rPr>
      <w:b/>
      <w:bCs/>
      <w:sz w:val="22"/>
      <w:szCs w:val="22"/>
    </w:rPr>
  </w:style>
  <w:style w:type="paragraph" w:styleId="TOC3">
    <w:name w:val="toc 3"/>
    <w:basedOn w:val="Normal"/>
    <w:next w:val="Normal"/>
    <w:autoRedefine/>
    <w:uiPriority w:val="39"/>
    <w:unhideWhenUsed/>
    <w:rsid w:val="0089108D"/>
    <w:pPr>
      <w:ind w:left="480"/>
    </w:pPr>
    <w:rPr>
      <w:sz w:val="20"/>
      <w:szCs w:val="20"/>
    </w:rPr>
  </w:style>
  <w:style w:type="paragraph" w:styleId="TOC4">
    <w:name w:val="toc 4"/>
    <w:basedOn w:val="Normal"/>
    <w:next w:val="Normal"/>
    <w:autoRedefine/>
    <w:uiPriority w:val="39"/>
    <w:semiHidden/>
    <w:unhideWhenUsed/>
    <w:rsid w:val="0089108D"/>
    <w:pPr>
      <w:ind w:left="720"/>
    </w:pPr>
    <w:rPr>
      <w:sz w:val="20"/>
      <w:szCs w:val="20"/>
    </w:rPr>
  </w:style>
  <w:style w:type="paragraph" w:styleId="TOC5">
    <w:name w:val="toc 5"/>
    <w:basedOn w:val="Normal"/>
    <w:next w:val="Normal"/>
    <w:autoRedefine/>
    <w:uiPriority w:val="39"/>
    <w:semiHidden/>
    <w:unhideWhenUsed/>
    <w:rsid w:val="0089108D"/>
    <w:pPr>
      <w:ind w:left="960"/>
    </w:pPr>
    <w:rPr>
      <w:sz w:val="20"/>
      <w:szCs w:val="20"/>
    </w:rPr>
  </w:style>
  <w:style w:type="paragraph" w:styleId="TOC6">
    <w:name w:val="toc 6"/>
    <w:basedOn w:val="Normal"/>
    <w:next w:val="Normal"/>
    <w:autoRedefine/>
    <w:uiPriority w:val="39"/>
    <w:semiHidden/>
    <w:unhideWhenUsed/>
    <w:rsid w:val="0089108D"/>
    <w:pPr>
      <w:ind w:left="1200"/>
    </w:pPr>
    <w:rPr>
      <w:sz w:val="20"/>
      <w:szCs w:val="20"/>
    </w:rPr>
  </w:style>
  <w:style w:type="paragraph" w:styleId="TOC7">
    <w:name w:val="toc 7"/>
    <w:basedOn w:val="Normal"/>
    <w:next w:val="Normal"/>
    <w:autoRedefine/>
    <w:uiPriority w:val="39"/>
    <w:semiHidden/>
    <w:unhideWhenUsed/>
    <w:rsid w:val="0089108D"/>
    <w:pPr>
      <w:ind w:left="1440"/>
    </w:pPr>
    <w:rPr>
      <w:sz w:val="20"/>
      <w:szCs w:val="20"/>
    </w:rPr>
  </w:style>
  <w:style w:type="paragraph" w:styleId="TOC8">
    <w:name w:val="toc 8"/>
    <w:basedOn w:val="Normal"/>
    <w:next w:val="Normal"/>
    <w:autoRedefine/>
    <w:uiPriority w:val="39"/>
    <w:semiHidden/>
    <w:unhideWhenUsed/>
    <w:rsid w:val="0089108D"/>
    <w:pPr>
      <w:ind w:left="1680"/>
    </w:pPr>
    <w:rPr>
      <w:sz w:val="20"/>
      <w:szCs w:val="20"/>
    </w:rPr>
  </w:style>
  <w:style w:type="paragraph" w:styleId="TOC9">
    <w:name w:val="toc 9"/>
    <w:basedOn w:val="Normal"/>
    <w:next w:val="Normal"/>
    <w:autoRedefine/>
    <w:uiPriority w:val="39"/>
    <w:semiHidden/>
    <w:unhideWhenUsed/>
    <w:rsid w:val="0089108D"/>
    <w:pPr>
      <w:ind w:left="1920"/>
    </w:pPr>
    <w:rPr>
      <w:sz w:val="20"/>
      <w:szCs w:val="20"/>
    </w:rPr>
  </w:style>
  <w:style w:type="table" w:styleId="TableGrid">
    <w:name w:val="Table Grid"/>
    <w:basedOn w:val="TableNormal"/>
    <w:uiPriority w:val="39"/>
    <w:rsid w:val="00891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108D"/>
    <w:pPr>
      <w:spacing w:after="200"/>
    </w:pPr>
    <w:rPr>
      <w:i/>
      <w:iCs/>
      <w:color w:val="0E2841" w:themeColor="text2"/>
      <w:sz w:val="18"/>
      <w:szCs w:val="18"/>
    </w:rPr>
  </w:style>
  <w:style w:type="paragraph" w:styleId="Header">
    <w:name w:val="header"/>
    <w:basedOn w:val="Normal"/>
    <w:link w:val="HeaderChar"/>
    <w:uiPriority w:val="99"/>
    <w:unhideWhenUsed/>
    <w:rsid w:val="000119F2"/>
    <w:pPr>
      <w:tabs>
        <w:tab w:val="center" w:pos="4513"/>
        <w:tab w:val="right" w:pos="9026"/>
      </w:tabs>
    </w:pPr>
  </w:style>
  <w:style w:type="character" w:customStyle="1" w:styleId="HeaderChar">
    <w:name w:val="Header Char"/>
    <w:basedOn w:val="DefaultParagraphFont"/>
    <w:link w:val="Header"/>
    <w:uiPriority w:val="99"/>
    <w:rsid w:val="000119F2"/>
  </w:style>
  <w:style w:type="paragraph" w:styleId="Footer">
    <w:name w:val="footer"/>
    <w:basedOn w:val="Normal"/>
    <w:link w:val="FooterChar"/>
    <w:uiPriority w:val="99"/>
    <w:unhideWhenUsed/>
    <w:rsid w:val="000119F2"/>
    <w:pPr>
      <w:tabs>
        <w:tab w:val="center" w:pos="4513"/>
        <w:tab w:val="right" w:pos="9026"/>
      </w:tabs>
    </w:pPr>
  </w:style>
  <w:style w:type="character" w:customStyle="1" w:styleId="FooterChar">
    <w:name w:val="Footer Char"/>
    <w:basedOn w:val="DefaultParagraphFont"/>
    <w:link w:val="Footer"/>
    <w:uiPriority w:val="99"/>
    <w:rsid w:val="000119F2"/>
  </w:style>
  <w:style w:type="character" w:styleId="Hyperlink">
    <w:name w:val="Hyperlink"/>
    <w:basedOn w:val="DefaultParagraphFont"/>
    <w:uiPriority w:val="99"/>
    <w:unhideWhenUsed/>
    <w:rsid w:val="000119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88448">
      <w:bodyDiv w:val="1"/>
      <w:marLeft w:val="0"/>
      <w:marRight w:val="0"/>
      <w:marTop w:val="0"/>
      <w:marBottom w:val="0"/>
      <w:divBdr>
        <w:top w:val="none" w:sz="0" w:space="0" w:color="auto"/>
        <w:left w:val="none" w:sz="0" w:space="0" w:color="auto"/>
        <w:bottom w:val="none" w:sz="0" w:space="0" w:color="auto"/>
        <w:right w:val="none" w:sz="0" w:space="0" w:color="auto"/>
      </w:divBdr>
      <w:divsChild>
        <w:div w:id="1508135458">
          <w:marLeft w:val="0"/>
          <w:marRight w:val="0"/>
          <w:marTop w:val="0"/>
          <w:marBottom w:val="0"/>
          <w:divBdr>
            <w:top w:val="none" w:sz="0" w:space="0" w:color="auto"/>
            <w:left w:val="none" w:sz="0" w:space="0" w:color="auto"/>
            <w:bottom w:val="none" w:sz="0" w:space="0" w:color="auto"/>
            <w:right w:val="none" w:sz="0" w:space="0" w:color="auto"/>
          </w:divBdr>
          <w:divsChild>
            <w:div w:id="1033576029">
              <w:marLeft w:val="0"/>
              <w:marRight w:val="0"/>
              <w:marTop w:val="0"/>
              <w:marBottom w:val="0"/>
              <w:divBdr>
                <w:top w:val="none" w:sz="0" w:space="0" w:color="auto"/>
                <w:left w:val="none" w:sz="0" w:space="0" w:color="auto"/>
                <w:bottom w:val="none" w:sz="0" w:space="0" w:color="auto"/>
                <w:right w:val="none" w:sz="0" w:space="0" w:color="auto"/>
              </w:divBdr>
              <w:divsChild>
                <w:div w:id="8962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4046">
      <w:bodyDiv w:val="1"/>
      <w:marLeft w:val="0"/>
      <w:marRight w:val="0"/>
      <w:marTop w:val="0"/>
      <w:marBottom w:val="0"/>
      <w:divBdr>
        <w:top w:val="none" w:sz="0" w:space="0" w:color="auto"/>
        <w:left w:val="none" w:sz="0" w:space="0" w:color="auto"/>
        <w:bottom w:val="none" w:sz="0" w:space="0" w:color="auto"/>
        <w:right w:val="none" w:sz="0" w:space="0" w:color="auto"/>
      </w:divBdr>
      <w:divsChild>
        <w:div w:id="1344161386">
          <w:marLeft w:val="0"/>
          <w:marRight w:val="0"/>
          <w:marTop w:val="0"/>
          <w:marBottom w:val="0"/>
          <w:divBdr>
            <w:top w:val="none" w:sz="0" w:space="0" w:color="auto"/>
            <w:left w:val="none" w:sz="0" w:space="0" w:color="auto"/>
            <w:bottom w:val="none" w:sz="0" w:space="0" w:color="auto"/>
            <w:right w:val="none" w:sz="0" w:space="0" w:color="auto"/>
          </w:divBdr>
          <w:divsChild>
            <w:div w:id="973831145">
              <w:marLeft w:val="0"/>
              <w:marRight w:val="0"/>
              <w:marTop w:val="0"/>
              <w:marBottom w:val="0"/>
              <w:divBdr>
                <w:top w:val="none" w:sz="0" w:space="0" w:color="auto"/>
                <w:left w:val="none" w:sz="0" w:space="0" w:color="auto"/>
                <w:bottom w:val="none" w:sz="0" w:space="0" w:color="auto"/>
                <w:right w:val="none" w:sz="0" w:space="0" w:color="auto"/>
              </w:divBdr>
              <w:divsChild>
                <w:div w:id="641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7B723624C0C648B7CA19E3D2DA0B74"/>
        <w:category>
          <w:name w:val="General"/>
          <w:gallery w:val="placeholder"/>
        </w:category>
        <w:types>
          <w:type w:val="bbPlcHdr"/>
        </w:types>
        <w:behaviors>
          <w:behavior w:val="content"/>
        </w:behaviors>
        <w:guid w:val="{4BCD49B8-1009-B143-85FF-4D8D33DBA1D9}"/>
      </w:docPartPr>
      <w:docPartBody>
        <w:p w:rsidR="000E1A11" w:rsidRDefault="00032896" w:rsidP="00032896">
          <w:pPr>
            <w:pStyle w:val="1C7B723624C0C648B7CA19E3D2DA0B74"/>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96"/>
    <w:rsid w:val="00032896"/>
    <w:rsid w:val="000E1A11"/>
    <w:rsid w:val="00381AC9"/>
    <w:rsid w:val="00D9394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7B723624C0C648B7CA19E3D2DA0B74">
    <w:name w:val="1C7B723624C0C648B7CA19E3D2DA0B74"/>
    <w:rsid w:val="00032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2024-04-15T00:00:00</PublishDate>
  <Abstract/>
  <CompanyAddress>[insert class details]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D1EF8-4ED1-BC46-99B0-48085E49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Comparative Analysis of Google Cloud and Microsoft Azure</dc:title>
  <dc:subject>By [insert name and Roll no]</dc:subject>
  <dc:creator/>
  <cp:keywords/>
  <dc:description/>
  <cp:lastModifiedBy/>
  <cp:revision>1</cp:revision>
  <dcterms:created xsi:type="dcterms:W3CDTF">2024-04-15T17:51:00Z</dcterms:created>
  <dcterms:modified xsi:type="dcterms:W3CDTF">2024-04-15T18:02:00Z</dcterms:modified>
</cp:coreProperties>
</file>