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bottom w:val="single" w:sz="4" w:space="1" w:color="auto"/>
        </w:pBdr>
        <w:spacing w:after="0" w:lineRule="auto" w:line="240"/>
        <w:jc w:val="center"/>
        <w:rPr>
          <w:b/>
          <w:lang w:val="en-US"/>
        </w:rPr>
      </w:pPr>
      <w:r>
        <w:rPr>
          <w:b/>
          <w:lang w:val="en-US"/>
        </w:rPr>
        <w:t xml:space="preserve">BIO8206 Biological Mass Spectrometry | Section </w:t>
      </w:r>
      <w:r>
        <w:rPr>
          <w:b/>
          <w:lang w:val="en-US"/>
        </w:rPr>
        <w:t>1</w:t>
      </w:r>
      <w:r>
        <w:rPr>
          <w:b/>
          <w:lang w:val="en-US"/>
        </w:rPr>
        <w:t xml:space="preserve"> Assignment</w:t>
      </w:r>
      <w:r>
        <w:rPr>
          <w:b/>
          <w:lang w:val="en-US"/>
        </w:rPr>
        <w:t xml:space="preserve"> [REPEAT]</w:t>
      </w:r>
    </w:p>
    <w:p>
      <w:pPr>
        <w:pStyle w:val="style0"/>
        <w:spacing w:after="0" w:lineRule="auto" w:line="240"/>
        <w:jc w:val="center"/>
        <w:rPr>
          <w:lang w:val="en-US"/>
        </w:rPr>
      </w:pPr>
    </w:p>
    <w:p>
      <w:pPr>
        <w:pStyle w:val="style0"/>
        <w:spacing w:after="0" w:lineRule="auto" w:line="240"/>
        <w:jc w:val="both"/>
        <w:rPr>
          <w:lang w:val="en-US"/>
        </w:rPr>
      </w:pPr>
      <w:r>
        <w:rPr>
          <w:lang w:val="en-US"/>
        </w:rPr>
        <w:t>This assignment</w:t>
      </w:r>
      <w:r>
        <w:rPr>
          <w:lang w:val="en-US"/>
        </w:rPr>
        <w:t xml:space="preserve"> contributes 20% of you</w:t>
      </w:r>
      <w:r>
        <w:rPr>
          <w:lang w:val="en-US"/>
        </w:rPr>
        <w:t>r</w:t>
      </w:r>
      <w:r>
        <w:rPr>
          <w:lang w:val="en-US"/>
        </w:rPr>
        <w:t xml:space="preserve"> module assessment for BIO8206. It is </w:t>
      </w:r>
      <w:r>
        <w:rPr>
          <w:lang w:val="en-US"/>
        </w:rPr>
        <w:t>marked</w:t>
      </w:r>
      <w:r>
        <w:rPr>
          <w:lang w:val="en-US"/>
        </w:rPr>
        <w:t xml:space="preserve"> out of 100 according to the University’s Conceptual Equivalent Scale for Postgraduate Taught </w:t>
      </w:r>
      <w:r>
        <w:rPr>
          <w:lang w:val="en-US"/>
        </w:rPr>
        <w:t>programmes</w:t>
      </w:r>
      <w:r>
        <w:rPr>
          <w:lang w:val="en-US"/>
        </w:rPr>
        <w:t>.</w:t>
      </w:r>
    </w:p>
    <w:p>
      <w:pPr>
        <w:pStyle w:val="style0"/>
        <w:spacing w:after="0" w:lineRule="auto" w:line="240"/>
        <w:jc w:val="center"/>
        <w:rPr>
          <w:lang w:val="en-US"/>
        </w:rPr>
      </w:pPr>
    </w:p>
    <w:tbl>
      <w:tblPr>
        <w:tblStyle w:val="style154"/>
        <w:tblW w:w="0" w:type="auto"/>
        <w:tblLook w:val="04A0" w:firstRow="1" w:lastRow="0" w:firstColumn="1" w:lastColumn="0" w:noHBand="0" w:noVBand="1"/>
      </w:tblPr>
      <w:tblGrid>
        <w:gridCol w:w="2830"/>
        <w:gridCol w:w="6798"/>
      </w:tblGrid>
      <w:tr>
        <w:trPr>
          <w:trHeight w:val="470" w:hRule="atLeast"/>
        </w:trPr>
        <w:tc>
          <w:tcPr>
            <w:tcW w:w="2830" w:type="dxa"/>
            <w:tcBorders/>
            <w:shd w:val="clear" w:color="auto" w:fill="e7e6e6"/>
            <w:vAlign w:val="center"/>
          </w:tcPr>
          <w:p>
            <w:pPr>
              <w:pStyle w:val="style0"/>
              <w:rPr>
                <w:b/>
                <w:bCs/>
                <w:lang w:val="en-US"/>
              </w:rPr>
            </w:pPr>
            <w:r>
              <w:rPr>
                <w:b/>
                <w:bCs/>
                <w:lang w:val="en-US"/>
              </w:rPr>
              <w:t>Student Number:</w:t>
            </w:r>
          </w:p>
        </w:tc>
        <w:tc>
          <w:tcPr>
            <w:tcW w:w="6798" w:type="dxa"/>
            <w:tcBorders/>
            <w:vAlign w:val="center"/>
          </w:tcPr>
          <w:p>
            <w:pPr>
              <w:pStyle w:val="style0"/>
              <w:rPr>
                <w:lang w:val="en-US"/>
              </w:rPr>
            </w:pPr>
          </w:p>
        </w:tc>
      </w:tr>
    </w:tbl>
    <w:p>
      <w:pPr>
        <w:pStyle w:val="style0"/>
        <w:spacing w:after="0"/>
        <w:rPr>
          <w:lang w:val="en-US"/>
        </w:rPr>
      </w:pPr>
    </w:p>
    <w:p>
      <w:pPr>
        <w:pStyle w:val="style0"/>
        <w:spacing w:after="0"/>
        <w:rPr>
          <w:b/>
          <w:lang w:val="en-US"/>
        </w:rPr>
      </w:pPr>
      <w:r>
        <w:rPr>
          <w:b/>
          <w:lang w:val="en-US"/>
        </w:rPr>
        <w:t>Submission Instructions:</w:t>
      </w:r>
    </w:p>
    <w:p>
      <w:pPr>
        <w:pStyle w:val="style0"/>
        <w:spacing w:after="0"/>
        <w:rPr>
          <w:b/>
          <w:lang w:val="en-US"/>
        </w:rPr>
      </w:pPr>
    </w:p>
    <w:p>
      <w:pPr>
        <w:pStyle w:val="style179"/>
        <w:numPr>
          <w:ilvl w:val="0"/>
          <w:numId w:val="1"/>
        </w:numPr>
        <w:spacing w:after="0"/>
        <w:rPr>
          <w:lang w:val="en-US"/>
        </w:rPr>
      </w:pPr>
      <w:r>
        <w:rPr>
          <w:lang w:val="en-US"/>
        </w:rPr>
        <w:t>Ensure that your student number is written in the box above.</w:t>
      </w:r>
    </w:p>
    <w:p>
      <w:pPr>
        <w:pStyle w:val="style179"/>
        <w:numPr>
          <w:ilvl w:val="0"/>
          <w:numId w:val="1"/>
        </w:numPr>
        <w:spacing w:after="0"/>
        <w:jc w:val="both"/>
        <w:rPr>
          <w:lang w:val="en-US"/>
        </w:rPr>
      </w:pPr>
      <w:r>
        <w:rPr>
          <w:lang w:val="en-US"/>
        </w:rPr>
        <w:t xml:space="preserve">Ensure that </w:t>
      </w:r>
      <w:r>
        <w:rPr>
          <w:lang w:val="en-US"/>
        </w:rPr>
        <w:t>all</w:t>
      </w:r>
      <w:r>
        <w:rPr>
          <w:lang w:val="en-US"/>
        </w:rPr>
        <w:t xml:space="preserve"> </w:t>
      </w:r>
      <w:r>
        <w:rPr>
          <w:lang w:val="en-US"/>
        </w:rPr>
        <w:t>of</w:t>
      </w:r>
      <w:r>
        <w:rPr>
          <w:lang w:val="en-US"/>
        </w:rPr>
        <w:t xml:space="preserve"> the questions have been </w:t>
      </w:r>
      <w:r>
        <w:rPr>
          <w:lang w:val="en-US"/>
        </w:rPr>
        <w:t>answered and that all graphs/tables/figures have been inserted into the appropriate part of the assignment.</w:t>
      </w:r>
    </w:p>
    <w:p>
      <w:pPr>
        <w:pStyle w:val="style179"/>
        <w:numPr>
          <w:ilvl w:val="0"/>
          <w:numId w:val="1"/>
        </w:numPr>
        <w:spacing w:after="0"/>
        <w:jc w:val="both"/>
        <w:rPr>
          <w:lang w:val="en-US"/>
        </w:rPr>
      </w:pPr>
      <w:r>
        <w:rPr>
          <w:lang w:val="en-US"/>
        </w:rPr>
        <w:t>Ensure that you have not exceeded the word limit (where stated) for questions.</w:t>
      </w:r>
    </w:p>
    <w:p>
      <w:pPr>
        <w:pStyle w:val="style179"/>
        <w:numPr>
          <w:ilvl w:val="0"/>
          <w:numId w:val="1"/>
        </w:numPr>
        <w:spacing w:after="0"/>
        <w:jc w:val="both"/>
        <w:rPr>
          <w:lang w:val="en-US"/>
        </w:rPr>
      </w:pPr>
      <w:r>
        <w:rPr>
          <w:lang w:val="en-US"/>
        </w:rPr>
        <w:t xml:space="preserve">Ensure </w:t>
      </w:r>
      <w:r>
        <w:rPr>
          <w:lang w:val="en-US"/>
        </w:rPr>
        <w:t xml:space="preserve">that a reference section details </w:t>
      </w:r>
      <w:r>
        <w:rPr>
          <w:lang w:val="en-US"/>
        </w:rPr>
        <w:t>any cited literature you have used in your assignment.</w:t>
      </w:r>
      <w:r>
        <w:rPr>
          <w:lang w:val="en-US"/>
        </w:rPr>
        <w:t xml:space="preserve"> </w:t>
      </w:r>
    </w:p>
    <w:p>
      <w:pPr>
        <w:pStyle w:val="style179"/>
        <w:numPr>
          <w:ilvl w:val="0"/>
          <w:numId w:val="1"/>
        </w:numPr>
        <w:spacing w:after="0"/>
        <w:jc w:val="both"/>
        <w:rPr>
          <w:lang w:val="en-US"/>
        </w:rPr>
      </w:pPr>
      <w:r>
        <w:rPr>
          <w:lang w:val="en-US"/>
        </w:rPr>
        <w:t>You are free to choose your method of referencing (</w:t>
      </w:r>
      <w:r>
        <w:rPr>
          <w:lang w:val="en-US"/>
        </w:rPr>
        <w:t>eg</w:t>
      </w:r>
      <w:r>
        <w:rPr>
          <w:lang w:val="en-US"/>
        </w:rPr>
        <w:t>: Harvard or Numbered) but you must be consistent and conform to the requirements of the format.</w:t>
      </w:r>
    </w:p>
    <w:p>
      <w:pPr>
        <w:pStyle w:val="style179"/>
        <w:numPr>
          <w:ilvl w:val="0"/>
          <w:numId w:val="1"/>
        </w:numPr>
        <w:spacing w:after="0"/>
        <w:jc w:val="both"/>
        <w:rPr>
          <w:lang w:val="en-US"/>
        </w:rPr>
      </w:pPr>
      <w:r>
        <w:rPr>
          <w:lang w:val="en-US"/>
        </w:rPr>
        <w:t>Save as a PDF</w:t>
      </w:r>
      <w:r>
        <w:rPr>
          <w:lang w:val="en-US"/>
        </w:rPr>
        <w:t xml:space="preserve"> file and submit to Canvas through the Turnitin portal</w:t>
      </w:r>
      <w:r>
        <w:rPr>
          <w:lang w:val="en-US"/>
        </w:rPr>
        <w:t>.</w:t>
      </w:r>
    </w:p>
    <w:p>
      <w:pPr>
        <w:pStyle w:val="style179"/>
        <w:numPr>
          <w:ilvl w:val="0"/>
          <w:numId w:val="1"/>
        </w:numPr>
        <w:spacing w:after="0"/>
        <w:jc w:val="both"/>
        <w:rPr>
          <w:lang w:val="en-US"/>
        </w:rPr>
      </w:pPr>
      <w:r>
        <w:rPr>
          <w:lang w:val="en-US"/>
        </w:rPr>
        <w:t xml:space="preserve">If you have any questions regarding this assignment, please post them to the Discussion thread on Canvas for Section </w:t>
      </w:r>
      <w:r>
        <w:rPr>
          <w:lang w:val="en-US"/>
        </w:rPr>
        <w:t>1</w:t>
      </w:r>
      <w:r>
        <w:rPr>
          <w:lang w:val="en-US"/>
        </w:rPr>
        <w:t xml:space="preserve"> Assignment. If you are uncomfortable posting the question </w:t>
      </w:r>
      <w:r>
        <w:rPr>
          <w:lang w:val="en-US"/>
        </w:rPr>
        <w:t>on the thread</w:t>
      </w:r>
      <w:r>
        <w:rPr>
          <w:lang w:val="en-US"/>
        </w:rPr>
        <w:t xml:space="preserve">, then please contact </w:t>
      </w:r>
      <w:r>
        <w:rPr>
          <w:lang w:val="en-US"/>
        </w:rPr>
        <w:t>Ben Collins</w:t>
      </w:r>
      <w:r>
        <w:rPr>
          <w:lang w:val="en-US"/>
        </w:rPr>
        <w:t xml:space="preserve"> via </w:t>
      </w:r>
      <w:r>
        <w:rPr>
          <w:lang w:val="en-US"/>
        </w:rPr>
        <w:t xml:space="preserve">Canvas </w:t>
      </w:r>
      <w:r>
        <w:rPr>
          <w:lang w:val="en-US"/>
        </w:rPr>
        <w:t>email.</w:t>
      </w:r>
    </w:p>
    <w:p>
      <w:pPr>
        <w:pStyle w:val="style179"/>
        <w:numPr>
          <w:ilvl w:val="0"/>
          <w:numId w:val="1"/>
        </w:numPr>
        <w:spacing w:after="0"/>
        <w:jc w:val="both"/>
        <w:rPr>
          <w:lang w:val="en-US"/>
        </w:rPr>
      </w:pPr>
      <w:r>
        <w:rPr>
          <w:lang w:val="en-US"/>
        </w:rPr>
        <w:br w:type="page"/>
      </w:r>
    </w:p>
    <w:p>
      <w:pPr>
        <w:pStyle w:val="style0"/>
        <w:pBdr>
          <w:bottom w:val="single" w:sz="4" w:space="1" w:color="auto"/>
        </w:pBdr>
        <w:spacing w:after="0" w:lineRule="auto" w:line="240"/>
        <w:jc w:val="center"/>
        <w:rPr>
          <w:b/>
          <w:lang w:val="en-US"/>
        </w:rPr>
      </w:pPr>
      <w:r>
        <w:rPr>
          <w:b/>
          <w:lang w:val="en-US"/>
        </w:rPr>
        <w:t xml:space="preserve">Part 1: </w:t>
      </w:r>
      <w:r>
        <w:rPr>
          <w:b/>
          <w:lang w:val="en-US"/>
        </w:rPr>
        <w:t>Calculating charge state</w:t>
      </w:r>
      <w:r>
        <w:rPr>
          <w:b/>
          <w:lang w:val="en-US"/>
        </w:rPr>
        <w:t xml:space="preserve"> and neutral mass from isotope envelopes</w:t>
      </w:r>
      <w:r>
        <w:rPr>
          <w:b/>
          <w:lang w:val="en-US"/>
        </w:rPr>
        <w:t xml:space="preserve"> [</w:t>
      </w:r>
      <w:r>
        <w:rPr>
          <w:b/>
          <w:lang w:val="en-US"/>
        </w:rPr>
        <w:t>40</w:t>
      </w:r>
      <w:r>
        <w:rPr>
          <w:b/>
          <w:lang w:val="en-US"/>
        </w:rPr>
        <w:t>% of Assignment]</w:t>
      </w:r>
    </w:p>
    <w:p>
      <w:pPr>
        <w:pStyle w:val="style0"/>
        <w:spacing w:after="0"/>
        <w:rPr>
          <w:lang w:val="en-US"/>
        </w:rPr>
      </w:pPr>
    </w:p>
    <w:p>
      <w:pPr>
        <w:pStyle w:val="style0"/>
        <w:pBdr>
          <w:bottom w:val="single" w:sz="4" w:space="1" w:color="auto"/>
        </w:pBdr>
        <w:spacing w:after="0"/>
        <w:jc w:val="both"/>
        <w:rPr>
          <w:b/>
          <w:lang w:val="en-US"/>
        </w:rPr>
      </w:pPr>
      <w:r>
        <w:rPr>
          <w:b/>
          <w:lang w:val="en-US"/>
        </w:rPr>
        <w:t xml:space="preserve">[1.1] </w:t>
      </w:r>
      <w:r>
        <w:rPr>
          <w:b/>
          <w:lang w:val="en-US"/>
        </w:rPr>
        <w:t>Determine the charge state</w:t>
      </w:r>
      <w:r>
        <w:rPr>
          <w:b/>
          <w:lang w:val="en-US"/>
        </w:rPr>
        <w:t xml:space="preserve"> </w:t>
      </w:r>
      <w:r>
        <w:rPr>
          <w:b/>
          <w:lang w:val="en-US"/>
        </w:rPr>
        <w:t>and calculate the neutral mass</w:t>
      </w:r>
      <w:r>
        <w:rPr>
          <w:b/>
          <w:lang w:val="en-US"/>
        </w:rPr>
        <w:t xml:space="preserve"> </w:t>
      </w:r>
      <w:r>
        <w:rPr>
          <w:b/>
          <w:lang w:val="en-US"/>
        </w:rPr>
        <w:t xml:space="preserve">from the isotopic envelope </w:t>
      </w:r>
      <w:r>
        <w:rPr>
          <w:b/>
          <w:lang w:val="en-US"/>
        </w:rPr>
        <w:t>of the</w:t>
      </w:r>
      <w:r>
        <w:rPr>
          <w:b/>
          <w:lang w:val="en-US"/>
        </w:rPr>
        <w:t xml:space="preserve"> </w:t>
      </w:r>
      <w:r>
        <w:rPr>
          <w:b/>
          <w:lang w:val="en-US"/>
        </w:rPr>
        <w:t>analyte</w:t>
      </w:r>
      <w:r>
        <w:rPr>
          <w:b/>
          <w:lang w:val="en-US"/>
        </w:rPr>
        <w:t xml:space="preserve"> </w:t>
      </w:r>
      <w:r>
        <w:rPr>
          <w:b/>
          <w:lang w:val="en-US"/>
        </w:rPr>
        <w:t>show</w:t>
      </w:r>
      <w:r>
        <w:rPr>
          <w:b/>
          <w:lang w:val="en-US"/>
        </w:rPr>
        <w:t>n</w:t>
      </w:r>
      <w:r>
        <w:rPr>
          <w:b/>
          <w:lang w:val="en-US"/>
        </w:rPr>
        <w:t xml:space="preserve"> in </w:t>
      </w:r>
      <w:r>
        <w:rPr>
          <w:b/>
          <w:lang w:val="en-US"/>
        </w:rPr>
        <w:t xml:space="preserve">the </w:t>
      </w:r>
      <w:r>
        <w:rPr>
          <w:b/>
          <w:lang w:val="en-US"/>
        </w:rPr>
        <w:t>MS1 spectrum</w:t>
      </w:r>
      <w:r>
        <w:rPr>
          <w:b/>
          <w:lang w:val="en-US"/>
        </w:rPr>
        <w:t xml:space="preserve"> (figure 1)</w:t>
      </w:r>
      <w:r>
        <w:rPr>
          <w:b/>
          <w:lang w:val="en-US"/>
        </w:rPr>
        <w:t>. The m/z values</w:t>
      </w:r>
      <w:r>
        <w:rPr>
          <w:b/>
          <w:lang w:val="en-US"/>
        </w:rPr>
        <w:t xml:space="preserve"> </w:t>
      </w:r>
      <w:r>
        <w:rPr>
          <w:b/>
          <w:lang w:val="en-US"/>
        </w:rPr>
        <w:t xml:space="preserve">(A, B, C, D) </w:t>
      </w:r>
      <w:r>
        <w:rPr>
          <w:b/>
          <w:lang w:val="en-US"/>
        </w:rPr>
        <w:t>to be used are different for each student</w:t>
      </w:r>
      <w:r>
        <w:rPr>
          <w:b/>
          <w:lang w:val="en-US"/>
        </w:rPr>
        <w:t xml:space="preserve"> and each student has 2 sets of values to solve (spectrum 1 and spectrum 2)</w:t>
      </w:r>
      <w:r>
        <w:rPr>
          <w:b/>
          <w:lang w:val="en-US"/>
        </w:rPr>
        <w:t xml:space="preserve">. Refer to table 1 using your student number to find the </w:t>
      </w:r>
      <w:r>
        <w:rPr>
          <w:b/>
          <w:lang w:val="en-US"/>
        </w:rPr>
        <w:t xml:space="preserve">2 rows of the table you should use </w:t>
      </w:r>
      <w:r>
        <w:rPr>
          <w:b/>
          <w:lang w:val="en-US"/>
        </w:rPr>
        <w:t xml:space="preserve">to retrieve the </w:t>
      </w:r>
      <w:r>
        <w:rPr>
          <w:b/>
          <w:lang w:val="en-US"/>
        </w:rPr>
        <w:t xml:space="preserve">m/z values </w:t>
      </w:r>
      <w:r>
        <w:rPr>
          <w:b/>
          <w:lang w:val="en-US"/>
        </w:rPr>
        <w:t xml:space="preserve">for spectrum 1 and spectrum 2 </w:t>
      </w:r>
      <w:r>
        <w:rPr>
          <w:b/>
          <w:lang w:val="en-US"/>
        </w:rPr>
        <w:t>(</w:t>
      </w:r>
      <w:r>
        <w:rPr>
          <w:b/>
          <w:lang w:val="en-US"/>
        </w:rPr>
        <w:t>25</w:t>
      </w:r>
      <w:r>
        <w:rPr>
          <w:b/>
          <w:lang w:val="en-US"/>
        </w:rPr>
        <w:t xml:space="preserve"> </w:t>
      </w:r>
      <w:r>
        <w:rPr>
          <w:b/>
          <w:lang w:val="en-US"/>
        </w:rPr>
        <w:t>%</w:t>
      </w:r>
      <w:r>
        <w:rPr>
          <w:b/>
          <w:lang w:val="en-US"/>
        </w:rPr>
        <w:t>)</w:t>
      </w:r>
      <w:r>
        <w:rPr>
          <w:b/>
          <w:lang w:val="en-US"/>
        </w:rPr>
        <w:t>.</w:t>
      </w:r>
    </w:p>
    <w:p>
      <w:pPr>
        <w:pStyle w:val="style0"/>
        <w:spacing w:after="0"/>
        <w:jc w:val="right"/>
        <w:rPr>
          <w:lang w:val="en-US"/>
        </w:rPr>
      </w:pPr>
    </w:p>
    <w:p>
      <w:pPr>
        <w:pStyle w:val="style0"/>
        <w:spacing w:after="0"/>
        <w:jc w:val="right"/>
        <w:rPr>
          <w:lang w:val="en-US"/>
        </w:rPr>
      </w:pPr>
      <w:r>
        <w:rPr>
          <w:noProof/>
        </w:rPr>
        <w:drawing>
          <wp:inline distL="0" distT="0" distB="0" distR="0">
            <wp:extent cx="2465070" cy="2520258"/>
            <wp:effectExtent l="0" t="0" r="0" b="0"/>
            <wp:docPr id="1026" name="Picture 11" descr="A line of blue lines on a black background&#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 cstate="print"/>
                    <a:srcRect l="0" t="0" r="0" b="0"/>
                    <a:stretch/>
                  </pic:blipFill>
                  <pic:spPr>
                    <a:xfrm rot="0">
                      <a:off x="0" y="0"/>
                      <a:ext cx="2465070" cy="2520258"/>
                    </a:xfrm>
                    <a:prstGeom prst="rect"/>
                  </pic:spPr>
                </pic:pic>
              </a:graphicData>
            </a:graphic>
          </wp:inline>
        </w:drawing>
      </w:r>
    </w:p>
    <w:p>
      <w:pPr>
        <w:pStyle w:val="style0"/>
        <w:spacing w:after="0"/>
        <w:jc w:val="right"/>
        <w:rPr>
          <w:lang w:val="en-US"/>
        </w:rPr>
      </w:pPr>
    </w:p>
    <w:p>
      <w:pPr>
        <w:pStyle w:val="style0"/>
        <w:spacing w:after="0"/>
        <w:rPr>
          <w:b/>
          <w:bCs/>
          <w:lang w:val="en-US"/>
        </w:rPr>
      </w:pPr>
      <w:r>
        <w:rPr>
          <w:b/>
          <w:bCs/>
          <w:lang w:val="en-US"/>
        </w:rPr>
        <w:t>Spectrum 1:</w:t>
      </w:r>
    </w:p>
    <w:p>
      <w:pPr>
        <w:pStyle w:val="style0"/>
        <w:spacing w:after="0"/>
        <w:rPr>
          <w:i/>
          <w:lang w:val="en-US"/>
        </w:rPr>
      </w:pPr>
      <w:r>
        <w:rPr>
          <w:lang w:val="en-US"/>
        </w:rPr>
        <w:t>[insert answer here]</w:t>
      </w:r>
    </w:p>
    <w:p>
      <w:pPr>
        <w:pStyle w:val="style0"/>
        <w:spacing w:after="0"/>
        <w:rPr>
          <w:lang w:val="en-US"/>
        </w:rPr>
      </w:pPr>
    </w:p>
    <w:p>
      <w:pPr>
        <w:pStyle w:val="style0"/>
        <w:spacing w:after="0"/>
        <w:rPr>
          <w:lang w:val="en-US"/>
        </w:rPr>
      </w:pPr>
    </w:p>
    <w:p>
      <w:pPr>
        <w:pStyle w:val="style0"/>
        <w:spacing w:after="0"/>
        <w:rPr>
          <w:b/>
          <w:bCs/>
          <w:lang w:val="en-US"/>
        </w:rPr>
      </w:pPr>
      <w:r>
        <w:rPr>
          <w:b/>
          <w:bCs/>
          <w:lang w:val="en-US"/>
        </w:rPr>
        <w:t>Spectrum 2:</w:t>
      </w:r>
    </w:p>
    <w:p>
      <w:pPr>
        <w:pStyle w:val="style0"/>
        <w:spacing w:after="0"/>
        <w:rPr>
          <w:i/>
          <w:lang w:val="en-US"/>
        </w:rPr>
      </w:pPr>
      <w:r>
        <w:rPr>
          <w:lang w:val="en-US"/>
        </w:rPr>
        <w:t>[insert answer here]</w:t>
      </w:r>
    </w:p>
    <w:p>
      <w:pPr>
        <w:pStyle w:val="style0"/>
        <w:spacing w:after="0"/>
        <w:rPr>
          <w:lang w:val="en-US"/>
        </w:rPr>
      </w:pPr>
    </w:p>
    <w:p>
      <w:pPr>
        <w:pStyle w:val="style0"/>
        <w:pBdr>
          <w:bottom w:val="single" w:sz="4" w:space="1" w:color="auto"/>
        </w:pBdr>
        <w:spacing w:after="0"/>
        <w:jc w:val="both"/>
        <w:rPr>
          <w:b/>
          <w:lang w:val="en-US"/>
        </w:rPr>
      </w:pPr>
      <w:r>
        <w:rPr>
          <w:b/>
          <w:lang w:val="en-US"/>
        </w:rPr>
        <w:t>[1.</w:t>
      </w:r>
      <w:r>
        <w:rPr>
          <w:b/>
          <w:lang w:val="en-US"/>
        </w:rPr>
        <w:t>2</w:t>
      </w:r>
      <w:r>
        <w:rPr>
          <w:b/>
          <w:lang w:val="en-US"/>
        </w:rPr>
        <w:t xml:space="preserve">] </w:t>
      </w:r>
      <w:r>
        <w:rPr>
          <w:b/>
          <w:lang w:val="en-US"/>
        </w:rPr>
        <w:t>D</w:t>
      </w:r>
      <w:r>
        <w:rPr>
          <w:b/>
          <w:lang w:val="en-US"/>
        </w:rPr>
        <w:t>iscuss th</w:t>
      </w:r>
      <w:r>
        <w:rPr>
          <w:b/>
          <w:lang w:val="en-US"/>
        </w:rPr>
        <w:t xml:space="preserve">e basis and </w:t>
      </w:r>
      <w:r>
        <w:rPr>
          <w:b/>
          <w:lang w:val="en-US"/>
        </w:rPr>
        <w:t>significance</w:t>
      </w:r>
      <w:r>
        <w:rPr>
          <w:b/>
          <w:lang w:val="en-US"/>
        </w:rPr>
        <w:t xml:space="preserve"> of th</w:t>
      </w:r>
      <w:r>
        <w:rPr>
          <w:b/>
          <w:lang w:val="en-US"/>
        </w:rPr>
        <w:t>e</w:t>
      </w:r>
      <w:r>
        <w:rPr>
          <w:b/>
          <w:lang w:val="en-US"/>
        </w:rPr>
        <w:t xml:space="preserve"> calculation</w:t>
      </w:r>
      <w:r>
        <w:rPr>
          <w:b/>
          <w:lang w:val="en-US"/>
        </w:rPr>
        <w:t xml:space="preserve"> you performed</w:t>
      </w:r>
      <w:r>
        <w:rPr>
          <w:b/>
          <w:lang w:val="en-US"/>
        </w:rPr>
        <w:t xml:space="preserve"> in</w:t>
      </w:r>
      <w:r>
        <w:rPr>
          <w:b/>
          <w:lang w:val="en-US"/>
        </w:rPr>
        <w:t xml:space="preserve"> part 1.1 in</w:t>
      </w:r>
      <w:r>
        <w:rPr>
          <w:b/>
          <w:lang w:val="en-US"/>
        </w:rPr>
        <w:t xml:space="preserve"> mass spectrometry analysis </w:t>
      </w:r>
      <w:r>
        <w:rPr>
          <w:b/>
          <w:lang w:val="en-US"/>
        </w:rPr>
        <w:t>(</w:t>
      </w:r>
      <w:r>
        <w:rPr>
          <w:b/>
          <w:lang w:val="en-US"/>
        </w:rPr>
        <w:t>200</w:t>
      </w:r>
      <w:r>
        <w:rPr>
          <w:b/>
          <w:lang w:val="en-US"/>
        </w:rPr>
        <w:t xml:space="preserve"> words</w:t>
      </w:r>
      <w:r>
        <w:rPr>
          <w:b/>
          <w:lang w:val="en-US"/>
        </w:rPr>
        <w:t xml:space="preserve"> maximum</w:t>
      </w:r>
      <w:r>
        <w:rPr>
          <w:b/>
          <w:lang w:val="en-US"/>
        </w:rPr>
        <w:t xml:space="preserve"> / </w:t>
      </w:r>
      <w:r>
        <w:rPr>
          <w:b/>
          <w:lang w:val="en-US"/>
        </w:rPr>
        <w:t>25</w:t>
      </w:r>
      <w:r>
        <w:rPr>
          <w:b/>
          <w:lang w:val="en-US"/>
        </w:rPr>
        <w:t xml:space="preserve"> </w:t>
      </w:r>
      <w:r>
        <w:rPr>
          <w:b/>
          <w:lang w:val="en-US"/>
        </w:rPr>
        <w:t>%</w:t>
      </w:r>
      <w:r>
        <w:rPr>
          <w:b/>
          <w:lang w:val="en-US"/>
        </w:rPr>
        <w:t>)</w:t>
      </w:r>
      <w:r>
        <w:rPr>
          <w:b/>
          <w:lang w:val="en-US"/>
        </w:rPr>
        <w:t>.</w:t>
      </w:r>
    </w:p>
    <w:p>
      <w:pPr>
        <w:pStyle w:val="style0"/>
        <w:spacing w:after="0"/>
        <w:rPr>
          <w:b/>
          <w:lang w:val="en-US"/>
        </w:rPr>
      </w:pPr>
    </w:p>
    <w:p>
      <w:pPr>
        <w:pStyle w:val="style0"/>
        <w:spacing w:after="0"/>
        <w:rPr>
          <w:b/>
          <w:lang w:val="en-US"/>
        </w:rPr>
      </w:pPr>
      <w:r>
        <w:rPr>
          <w:lang w:val="en-US"/>
        </w:rPr>
        <w:t>[insert answer here]</w:t>
      </w:r>
      <w:r>
        <w:rPr>
          <w:b/>
          <w:lang w:val="en-US"/>
        </w:rPr>
        <w:br w:type="page"/>
      </w:r>
    </w:p>
    <w:p>
      <w:pPr>
        <w:pStyle w:val="style0"/>
        <w:pBdr>
          <w:bottom w:val="single" w:sz="4" w:space="1" w:color="auto"/>
        </w:pBdr>
        <w:spacing w:after="0"/>
        <w:jc w:val="center"/>
        <w:rPr>
          <w:b/>
          <w:lang w:val="en-US"/>
        </w:rPr>
      </w:pPr>
      <w:r>
        <w:rPr>
          <w:b/>
          <w:lang w:val="en-US"/>
        </w:rPr>
        <w:t>Part 2</w:t>
      </w:r>
      <w:r>
        <w:rPr>
          <w:b/>
          <w:lang w:val="en-US"/>
        </w:rPr>
        <w:t xml:space="preserve">: </w:t>
      </w:r>
      <w:r>
        <w:rPr>
          <w:b/>
          <w:lang w:val="en-US"/>
        </w:rPr>
        <w:t xml:space="preserve">MS2 </w:t>
      </w:r>
      <w:r>
        <w:rPr>
          <w:b/>
          <w:lang w:val="en-US"/>
        </w:rPr>
        <w:t>spectrum interpretation</w:t>
      </w:r>
      <w:r>
        <w:rPr>
          <w:b/>
          <w:lang w:val="en-US"/>
        </w:rPr>
        <w:t xml:space="preserve"> – peptide sequencing</w:t>
      </w:r>
      <w:r>
        <w:rPr>
          <w:b/>
          <w:lang w:val="en-US"/>
        </w:rPr>
        <w:t xml:space="preserve"> [</w:t>
      </w:r>
      <w:r>
        <w:rPr>
          <w:b/>
          <w:lang w:val="en-US"/>
        </w:rPr>
        <w:t>5</w:t>
      </w:r>
      <w:r>
        <w:rPr>
          <w:b/>
          <w:lang w:val="en-US"/>
        </w:rPr>
        <w:t>0</w:t>
      </w:r>
      <w:r>
        <w:rPr>
          <w:b/>
          <w:lang w:val="en-US"/>
        </w:rPr>
        <w:t>% of Assignment Mark]</w:t>
      </w:r>
    </w:p>
    <w:p>
      <w:pPr>
        <w:pStyle w:val="style0"/>
        <w:spacing w:after="0"/>
        <w:rPr>
          <w:b/>
          <w:iCs/>
          <w:lang w:val="en-US"/>
        </w:rPr>
      </w:pPr>
    </w:p>
    <w:p>
      <w:pPr>
        <w:pStyle w:val="style0"/>
        <w:pBdr>
          <w:bottom w:val="single" w:sz="4" w:space="1" w:color="auto"/>
        </w:pBdr>
        <w:spacing w:after="0"/>
        <w:jc w:val="both"/>
        <w:rPr>
          <w:b/>
          <w:lang w:val="en-US"/>
        </w:rPr>
      </w:pPr>
      <w:r>
        <w:rPr>
          <w:b/>
          <w:lang w:val="en-US"/>
        </w:rPr>
        <w:t>[2</w:t>
      </w:r>
      <w:r>
        <w:rPr>
          <w:b/>
          <w:lang w:val="en-US"/>
        </w:rPr>
        <w:t xml:space="preserve">.1] </w:t>
      </w:r>
      <w:r>
        <w:rPr>
          <w:b/>
          <w:lang w:val="en-US"/>
        </w:rPr>
        <w:t xml:space="preserve">Interpret the MS2 spectrum </w:t>
      </w:r>
      <w:r>
        <w:rPr>
          <w:b/>
          <w:lang w:val="en-US"/>
        </w:rPr>
        <w:t xml:space="preserve">to derive the peptide sequence </w:t>
      </w:r>
      <w:r>
        <w:rPr>
          <w:b/>
          <w:lang w:val="en-US"/>
        </w:rPr>
        <w:t xml:space="preserve">(see separate </w:t>
      </w:r>
      <w:r>
        <w:rPr>
          <w:b/>
          <w:lang w:val="en-US"/>
        </w:rPr>
        <w:t>powerpoint</w:t>
      </w:r>
      <w:r>
        <w:rPr>
          <w:b/>
          <w:lang w:val="en-US"/>
        </w:rPr>
        <w:t xml:space="preserve"> file</w:t>
      </w:r>
      <w:r>
        <w:rPr>
          <w:b/>
          <w:lang w:val="en-US"/>
        </w:rPr>
        <w:t xml:space="preserve"> on Canvas</w:t>
      </w:r>
      <w:r>
        <w:rPr>
          <w:b/>
          <w:lang w:val="en-US"/>
        </w:rPr>
        <w:t xml:space="preserve"> – assignment_spectrum</w:t>
      </w:r>
      <w:r>
        <w:rPr>
          <w:b/>
          <w:lang w:val="en-US"/>
        </w:rPr>
        <w:t>_REPEAT</w:t>
      </w:r>
      <w:r>
        <w:rPr>
          <w:b/>
          <w:lang w:val="en-US"/>
        </w:rPr>
        <w:t>.pptx)</w:t>
      </w:r>
      <w:r>
        <w:rPr>
          <w:b/>
          <w:lang w:val="en-US"/>
        </w:rPr>
        <w:t xml:space="preserve"> </w:t>
      </w:r>
      <w:r>
        <w:rPr>
          <w:b/>
          <w:lang w:val="en-US"/>
        </w:rPr>
        <w:t>(</w:t>
      </w:r>
      <w:r>
        <w:rPr>
          <w:b/>
          <w:lang w:val="en-US"/>
        </w:rPr>
        <w:t>25</w:t>
      </w:r>
      <w:r>
        <w:rPr>
          <w:b/>
          <w:lang w:val="en-US"/>
        </w:rPr>
        <w:t xml:space="preserve"> marks)</w:t>
      </w:r>
      <w:r>
        <w:rPr>
          <w:b/>
          <w:lang w:val="en-US"/>
        </w:rPr>
        <w:t>.</w:t>
      </w:r>
      <w:r>
        <w:rPr>
          <w:b/>
          <w:lang w:val="en-US"/>
        </w:rPr>
        <w:t xml:space="preserve"> The spectrum</w:t>
      </w:r>
      <w:r>
        <w:rPr>
          <w:b/>
          <w:lang w:val="en-US"/>
        </w:rPr>
        <w:t xml:space="preserve"> annotation</w:t>
      </w:r>
      <w:r>
        <w:rPr>
          <w:b/>
          <w:lang w:val="en-US"/>
        </w:rPr>
        <w:t xml:space="preserve"> should be </w:t>
      </w:r>
      <w:r>
        <w:rPr>
          <w:b/>
          <w:lang w:val="en-US"/>
        </w:rPr>
        <w:t>handwritten</w:t>
      </w:r>
      <w:r>
        <w:rPr>
          <w:b/>
          <w:lang w:val="en-US"/>
        </w:rPr>
        <w:t xml:space="preserve"> i.e. </w:t>
      </w:r>
      <w:r>
        <w:rPr>
          <w:b/>
          <w:lang w:val="en-US"/>
        </w:rPr>
        <w:t xml:space="preserve"> You should print, annotate</w:t>
      </w:r>
      <w:r>
        <w:rPr>
          <w:b/>
          <w:lang w:val="en-US"/>
        </w:rPr>
        <w:t xml:space="preserve"> by hand</w:t>
      </w:r>
      <w:r>
        <w:rPr>
          <w:b/>
          <w:lang w:val="en-US"/>
        </w:rPr>
        <w:t xml:space="preserve">, and </w:t>
      </w:r>
      <w:r>
        <w:rPr>
          <w:b/>
          <w:lang w:val="en-US"/>
        </w:rPr>
        <w:t xml:space="preserve">then </w:t>
      </w:r>
      <w:r>
        <w:rPr>
          <w:b/>
          <w:lang w:val="en-US"/>
        </w:rPr>
        <w:t>scan</w:t>
      </w:r>
      <w:r>
        <w:rPr>
          <w:b/>
          <w:lang w:val="en-US"/>
        </w:rPr>
        <w:t>;</w:t>
      </w:r>
      <w:r>
        <w:rPr>
          <w:b/>
          <w:lang w:val="en-US"/>
        </w:rPr>
        <w:t xml:space="preserve"> or alternately annotate by hand on tablet</w:t>
      </w:r>
      <w:r>
        <w:rPr>
          <w:b/>
          <w:lang w:val="en-US"/>
        </w:rPr>
        <w:t xml:space="preserve"> with stylus</w:t>
      </w:r>
      <w:r>
        <w:rPr>
          <w:b/>
          <w:lang w:val="en-US"/>
        </w:rPr>
        <w:t xml:space="preserve">. </w:t>
      </w:r>
      <w:r>
        <w:rPr>
          <w:b/>
          <w:lang w:val="en-US"/>
        </w:rPr>
        <w:t xml:space="preserve">Submit the annotated image </w:t>
      </w:r>
      <w:r>
        <w:rPr>
          <w:b/>
          <w:lang w:val="en-US"/>
        </w:rPr>
        <w:t xml:space="preserve">concatenated to this document. </w:t>
      </w:r>
      <w:r>
        <w:rPr>
          <w:b/>
          <w:lang w:val="en-US"/>
        </w:rPr>
        <w:t>(25 %)</w:t>
      </w:r>
    </w:p>
    <w:p>
      <w:pPr>
        <w:pStyle w:val="style0"/>
        <w:spacing w:after="0"/>
        <w:rPr>
          <w:lang w:val="en-US"/>
        </w:rPr>
      </w:pPr>
    </w:p>
    <w:p>
      <w:pPr>
        <w:pStyle w:val="style0"/>
        <w:spacing w:after="0"/>
        <w:rPr>
          <w:lang w:val="en-US"/>
        </w:rPr>
      </w:pPr>
      <w:r>
        <w:rPr>
          <w:lang w:val="en-US"/>
        </w:rPr>
        <w:t>[</w:t>
      </w:r>
      <w:r>
        <w:rPr>
          <w:lang w:val="en-US"/>
        </w:rPr>
        <w:t xml:space="preserve">concatenate annotated spectrum to this file or submit as separate pdf </w:t>
      </w:r>
      <w:r>
        <w:rPr>
          <w:lang w:val="en-US"/>
        </w:rPr>
        <w:t xml:space="preserve">file </w:t>
      </w:r>
      <w:r>
        <w:rPr>
          <w:lang w:val="en-US"/>
        </w:rPr>
        <w:t>to Turnitin]</w:t>
      </w:r>
    </w:p>
    <w:p>
      <w:pPr>
        <w:pStyle w:val="style0"/>
        <w:spacing w:after="0"/>
        <w:rPr>
          <w:b/>
          <w:lang w:val="en-US"/>
        </w:rPr>
      </w:pPr>
    </w:p>
    <w:p>
      <w:pPr>
        <w:pStyle w:val="style0"/>
        <w:pBdr>
          <w:bottom w:val="single" w:sz="4" w:space="1" w:color="auto"/>
        </w:pBdr>
        <w:spacing w:after="0"/>
        <w:jc w:val="both"/>
        <w:rPr>
          <w:b/>
          <w:lang w:val="en-US"/>
        </w:rPr>
      </w:pPr>
      <w:r>
        <w:rPr>
          <w:b/>
          <w:lang w:val="en-US"/>
        </w:rPr>
        <w:t>[2.2] Discuss the basis and significance of the MS2 spectrum interpretation you performed in part 2.1 in mass spectrometry analysis. You should refer to peptide sequencing specifically but also generalize to other classes of analytes</w:t>
      </w:r>
      <w:r>
        <w:rPr>
          <w:b/>
          <w:lang w:val="en-US"/>
        </w:rPr>
        <w:t xml:space="preserve"> analyzed by tandem mass spectrometry</w:t>
      </w:r>
      <w:r>
        <w:rPr>
          <w:b/>
          <w:lang w:val="en-US"/>
        </w:rPr>
        <w:t xml:space="preserve"> (200 words maximum / 25 </w:t>
      </w:r>
      <w:r>
        <w:rPr>
          <w:b/>
          <w:lang w:val="en-US"/>
        </w:rPr>
        <w:t>%</w:t>
      </w:r>
      <w:r>
        <w:rPr>
          <w:b/>
          <w:lang w:val="en-US"/>
        </w:rPr>
        <w:t>).</w:t>
      </w:r>
    </w:p>
    <w:p>
      <w:pPr>
        <w:pStyle w:val="style0"/>
        <w:spacing w:after="0"/>
        <w:rPr>
          <w:b/>
          <w:lang w:val="en-US"/>
        </w:rPr>
      </w:pPr>
    </w:p>
    <w:p>
      <w:pPr>
        <w:pStyle w:val="style0"/>
        <w:spacing w:after="0"/>
        <w:rPr>
          <w:lang w:val="en-US"/>
        </w:rPr>
      </w:pPr>
      <w:r>
        <w:rPr>
          <w:lang w:val="en-US"/>
        </w:rPr>
        <w:t>[insert answer here]</w:t>
      </w:r>
    </w:p>
    <w:p>
      <w:pPr>
        <w:pStyle w:val="style0"/>
        <w:spacing w:after="0"/>
        <w:rPr>
          <w:lang w:val="en-US"/>
        </w:rPr>
      </w:pPr>
    </w:p>
    <w:p>
      <w:pPr>
        <w:pStyle w:val="style0"/>
        <w:spacing w:after="0"/>
        <w:rPr>
          <w:lang w:val="en-US"/>
        </w:rPr>
      </w:pPr>
    </w:p>
    <w:p>
      <w:pPr>
        <w:pStyle w:val="style0"/>
        <w:spacing w:after="0"/>
        <w:rPr>
          <w:lang w:val="en-US"/>
        </w:rPr>
      </w:pPr>
    </w:p>
    <w:p>
      <w:pPr>
        <w:pStyle w:val="style0"/>
        <w:pBdr>
          <w:bottom w:val="single" w:sz="4" w:space="1" w:color="auto"/>
        </w:pBdr>
        <w:spacing w:after="0"/>
        <w:jc w:val="center"/>
        <w:rPr>
          <w:b/>
          <w:lang w:val="en-US"/>
        </w:rPr>
      </w:pPr>
      <w:r>
        <w:rPr>
          <w:b/>
          <w:lang w:val="en-US"/>
        </w:rPr>
        <w:t>References</w:t>
      </w:r>
    </w:p>
    <w:p>
      <w:pPr>
        <w:pStyle w:val="style0"/>
        <w:spacing w:after="0"/>
        <w:jc w:val="both"/>
        <w:rPr>
          <w:i/>
          <w:lang w:val="en-US"/>
        </w:rPr>
      </w:pPr>
      <w:r>
        <w:rPr>
          <w:i/>
          <w:lang w:val="en-US"/>
        </w:rPr>
        <w:t xml:space="preserve">Ensure that a full bibliography is included for any references that you have </w:t>
      </w:r>
      <w:r>
        <w:rPr>
          <w:i/>
          <w:lang w:val="en-US"/>
        </w:rPr>
        <w:t>cited</w:t>
      </w:r>
      <w:r>
        <w:rPr>
          <w:i/>
          <w:lang w:val="en-US"/>
        </w:rPr>
        <w:t xml:space="preserve"> in your assignment.</w:t>
      </w:r>
      <w:r>
        <w:rPr>
          <w:i/>
          <w:lang w:val="en-US"/>
        </w:rPr>
        <w:t xml:space="preserve"> You are free to choose the format of referencing that you use, but you must be consistent and conform to the format’s requirements. It is recommended that you use a reference manager, such as Endnote.</w:t>
      </w:r>
    </w:p>
    <w:p>
      <w:pPr>
        <w:pStyle w:val="style0"/>
        <w:spacing w:after="0"/>
        <w:rPr>
          <w:i/>
          <w:lang w:val="en-US"/>
        </w:rPr>
      </w:pPr>
    </w:p>
    <w:p>
      <w:pPr>
        <w:pStyle w:val="style0"/>
        <w:spacing w:after="0"/>
        <w:rPr>
          <w:i/>
          <w:lang w:val="en-US"/>
        </w:rPr>
      </w:pPr>
    </w:p>
    <w:p>
      <w:pPr>
        <w:pStyle w:val="style0"/>
        <w:spacing w:after="0"/>
        <w:rPr>
          <w:i/>
          <w:lang w:val="en-US"/>
        </w:rPr>
      </w:pPr>
    </w:p>
    <w:p>
      <w:pPr>
        <w:pStyle w:val="style0"/>
        <w:spacing w:after="0"/>
        <w:rPr>
          <w:i/>
          <w:lang w:val="en-US"/>
        </w:rPr>
      </w:pPr>
    </w:p>
    <w:p>
      <w:pPr>
        <w:pStyle w:val="style0"/>
        <w:spacing w:after="0"/>
        <w:rPr>
          <w:i/>
          <w:lang w:val="en-US"/>
        </w:rPr>
      </w:pPr>
    </w:p>
    <w:p>
      <w:pPr>
        <w:pStyle w:val="style0"/>
        <w:spacing w:after="0"/>
        <w:rPr>
          <w:b/>
          <w:bCs/>
          <w:lang w:val="en-US"/>
        </w:rPr>
      </w:pPr>
      <w:r>
        <w:rPr>
          <w:b/>
          <w:bCs/>
          <w:lang w:val="en-US"/>
        </w:rPr>
        <w:t xml:space="preserve">Table 1 – m/z values to use with part 1 </w:t>
      </w:r>
    </w:p>
    <w:p>
      <w:pPr>
        <w:pStyle w:val="style0"/>
        <w:spacing w:after="0"/>
        <w:rPr>
          <w:lang w:val="en-US"/>
        </w:rPr>
      </w:pPr>
      <w:r>
        <w:rPr>
          <w:lang w:val="en-US"/>
        </w:rPr>
        <w:t xml:space="preserve">Look up your student number and retrieve </w:t>
      </w:r>
      <w:r>
        <w:rPr>
          <w:u w:val="single"/>
          <w:lang w:val="en-US"/>
        </w:rPr>
        <w:t>2</w:t>
      </w:r>
      <w:r>
        <w:rPr>
          <w:lang w:val="en-US"/>
        </w:rPr>
        <w:t xml:space="preserve"> rows to use in calculations for spectrum 1 and spectrum 2</w:t>
      </w:r>
    </w:p>
    <w:tbl>
      <w:tblPr>
        <w:tblW w:w="7252" w:type="dxa"/>
        <w:tblLook w:val="04A0" w:firstRow="1" w:lastRow="0" w:firstColumn="1" w:lastColumn="0" w:noHBand="0" w:noVBand="1"/>
      </w:tblPr>
      <w:tblGrid>
        <w:gridCol w:w="1607"/>
        <w:gridCol w:w="1598"/>
        <w:gridCol w:w="1012"/>
        <w:gridCol w:w="1012"/>
        <w:gridCol w:w="1012"/>
        <w:gridCol w:w="1012"/>
      </w:tblGrid>
      <w:tr>
        <w:trPr>
          <w:trHeight w:val="840" w:hRule="atLeast"/>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pStyle w:val="style0"/>
              <w:spacing w:after="0" w:lineRule="auto" w:line="240"/>
              <w:rPr>
                <w:rFonts w:ascii="Aptos Narrow" w:cs="Times New Roman" w:eastAsia="Times New Roman" w:hAnsi="Aptos Narrow"/>
                <w:b/>
                <w:bCs/>
                <w:color w:val="000000"/>
                <w:lang w:eastAsia="en-GB"/>
              </w:rPr>
            </w:pPr>
            <w:r>
              <w:rPr>
                <w:rFonts w:ascii="Aptos Narrow" w:cs="Times New Roman" w:eastAsia="Times New Roman" w:hAnsi="Aptos Narrow"/>
                <w:b/>
                <w:bCs/>
                <w:color w:val="000000"/>
                <w:lang w:eastAsia="en-GB"/>
              </w:rPr>
              <w:t>student number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pPr>
              <w:pStyle w:val="style0"/>
              <w:spacing w:after="0" w:lineRule="auto" w:line="240"/>
              <w:jc w:val="center"/>
              <w:rPr>
                <w:rFonts w:ascii="Aptos Narrow" w:cs="Times New Roman" w:eastAsia="Times New Roman" w:hAnsi="Aptos Narrow"/>
                <w:b/>
                <w:bCs/>
                <w:color w:val="000000"/>
                <w:lang w:eastAsia="en-GB"/>
              </w:rPr>
            </w:pPr>
            <w:r>
              <w:rPr>
                <w:rFonts w:ascii="Aptos Narrow" w:cs="Times New Roman" w:eastAsia="Times New Roman" w:hAnsi="Aptos Narrow"/>
                <w:b/>
                <w:bCs/>
                <w:color w:val="000000"/>
                <w:lang w:eastAsia="en-GB"/>
              </w:rPr>
              <w:t xml:space="preserve">spectrum number </w:t>
            </w:r>
            <w:r>
              <w:rPr>
                <w:rFonts w:ascii="Aptos Narrow" w:cs="Times New Roman" w:eastAsia="Times New Roman" w:hAnsi="Aptos Narrow"/>
                <w:b/>
                <w:bCs/>
                <w:color w:val="000000"/>
                <w:lang w:eastAsia="en-GB"/>
              </w:rPr>
              <w:br/>
            </w:r>
            <w:r>
              <w:rPr>
                <w:rFonts w:ascii="Aptos Narrow" w:cs="Times New Roman" w:eastAsia="Times New Roman" w:hAnsi="Aptos Narrow"/>
                <w:b/>
                <w:bCs/>
                <w:color w:val="000000"/>
                <w:lang w:eastAsia="en-GB"/>
              </w:rPr>
              <w:t>(each student has 2 spectra)</w:t>
            </w:r>
          </w:p>
        </w:tc>
        <w:tc>
          <w:tcPr>
            <w:tcW w:w="943" w:type="dxa"/>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Aptos Narrow" w:cs="Times New Roman" w:eastAsia="Times New Roman" w:hAnsi="Aptos Narrow"/>
                <w:b/>
                <w:bCs/>
                <w:color w:val="000000"/>
                <w:lang w:eastAsia="en-GB"/>
              </w:rPr>
            </w:pPr>
            <w:r>
              <w:rPr>
                <w:rFonts w:ascii="Aptos Narrow" w:cs="Times New Roman" w:eastAsia="Times New Roman" w:hAnsi="Aptos Narrow"/>
                <w:b/>
                <w:bCs/>
                <w:color w:val="000000"/>
                <w:lang w:eastAsia="en-GB"/>
              </w:rPr>
              <w:t>A</w:t>
            </w:r>
          </w:p>
        </w:tc>
        <w:tc>
          <w:tcPr>
            <w:tcW w:w="943" w:type="dxa"/>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Aptos Narrow" w:cs="Times New Roman" w:eastAsia="Times New Roman" w:hAnsi="Aptos Narrow"/>
                <w:b/>
                <w:bCs/>
                <w:color w:val="000000"/>
                <w:lang w:eastAsia="en-GB"/>
              </w:rPr>
            </w:pPr>
            <w:r>
              <w:rPr>
                <w:rFonts w:ascii="Aptos Narrow" w:cs="Times New Roman" w:eastAsia="Times New Roman" w:hAnsi="Aptos Narrow"/>
                <w:b/>
                <w:bCs/>
                <w:color w:val="000000"/>
                <w:lang w:eastAsia="en-GB"/>
              </w:rPr>
              <w:t>B</w:t>
            </w:r>
          </w:p>
        </w:tc>
        <w:tc>
          <w:tcPr>
            <w:tcW w:w="943" w:type="dxa"/>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Aptos Narrow" w:cs="Times New Roman" w:eastAsia="Times New Roman" w:hAnsi="Aptos Narrow"/>
                <w:b/>
                <w:bCs/>
                <w:color w:val="000000"/>
                <w:lang w:eastAsia="en-GB"/>
              </w:rPr>
            </w:pPr>
            <w:r>
              <w:rPr>
                <w:rFonts w:ascii="Aptos Narrow" w:cs="Times New Roman" w:eastAsia="Times New Roman" w:hAnsi="Aptos Narrow"/>
                <w:b/>
                <w:bCs/>
                <w:color w:val="000000"/>
                <w:lang w:eastAsia="en-GB"/>
              </w:rPr>
              <w:t>C</w:t>
            </w:r>
          </w:p>
        </w:tc>
        <w:tc>
          <w:tcPr>
            <w:tcW w:w="943" w:type="dxa"/>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Aptos Narrow" w:cs="Times New Roman" w:eastAsia="Times New Roman" w:hAnsi="Aptos Narrow"/>
                <w:b/>
                <w:bCs/>
                <w:color w:val="000000"/>
                <w:lang w:eastAsia="en-GB"/>
              </w:rPr>
            </w:pPr>
            <w:r>
              <w:rPr>
                <w:rFonts w:ascii="Aptos Narrow" w:cs="Times New Roman" w:eastAsia="Times New Roman" w:hAnsi="Aptos Narrow"/>
                <w:b/>
                <w:bCs/>
                <w:color w:val="000000"/>
                <w:lang w:eastAsia="en-GB"/>
              </w:rPr>
              <w:t>D</w:t>
            </w:r>
          </w:p>
        </w:tc>
      </w:tr>
      <w:tr>
        <w:tblPrEx/>
        <w:trPr>
          <w:trHeight w:val="288" w:hRule="atLeast"/>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40405187</w:t>
            </w:r>
          </w:p>
        </w:tc>
        <w:tc>
          <w:tcPr>
            <w:tcW w:w="174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 xml:space="preserve">spectrum 1 </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889.371</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889.871</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890.371</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890.871</w:t>
            </w:r>
          </w:p>
        </w:tc>
      </w:tr>
      <w:tr>
        <w:tblPrEx/>
        <w:trPr>
          <w:trHeight w:val="288" w:hRule="atLeast"/>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40405187</w:t>
            </w:r>
          </w:p>
        </w:tc>
        <w:tc>
          <w:tcPr>
            <w:tcW w:w="174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spectrum 2</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930.528</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930.861</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931.194</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931.527</w:t>
            </w:r>
          </w:p>
        </w:tc>
      </w:tr>
      <w:tr>
        <w:tblPrEx/>
        <w:trPr>
          <w:trHeight w:val="288" w:hRule="atLeast"/>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40428803</w:t>
            </w:r>
          </w:p>
        </w:tc>
        <w:tc>
          <w:tcPr>
            <w:tcW w:w="174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 xml:space="preserve">spectrum 1 </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935.524</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936.024</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936.524</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937.024</w:t>
            </w:r>
          </w:p>
        </w:tc>
      </w:tr>
      <w:tr>
        <w:tblPrEx/>
        <w:trPr>
          <w:trHeight w:val="288" w:hRule="atLeast"/>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40428803</w:t>
            </w:r>
          </w:p>
        </w:tc>
        <w:tc>
          <w:tcPr>
            <w:tcW w:w="174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Aptos Narrow" w:cs="Times New Roman" w:eastAsia="Times New Roman" w:hAnsi="Aptos Narrow"/>
                <w:color w:val="000000"/>
                <w:lang w:eastAsia="en-GB"/>
              </w:rPr>
            </w:pPr>
            <w:r>
              <w:rPr>
                <w:rFonts w:ascii="Aptos Narrow" w:cs="Times New Roman" w:eastAsia="Times New Roman" w:hAnsi="Aptos Narrow"/>
                <w:color w:val="000000"/>
                <w:lang w:eastAsia="en-GB"/>
              </w:rPr>
              <w:t>spectrum 2</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701.476</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701.809</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702.142</w:t>
            </w:r>
          </w:p>
        </w:tc>
        <w:tc>
          <w:tcPr>
            <w:tcW w:w="943" w:type="dxa"/>
            <w:tcBorders>
              <w:top w:val="nil"/>
              <w:left w:val="nil"/>
              <w:bottom w:val="single" w:sz="4" w:space="0" w:color="auto"/>
              <w:right w:val="single" w:sz="4" w:space="0" w:color="auto"/>
            </w:tcBorders>
            <w:shd w:val="clear" w:color="auto" w:fill="auto"/>
            <w:noWrap/>
            <w:hideMark/>
          </w:tcPr>
          <w:p>
            <w:pPr>
              <w:pStyle w:val="style0"/>
              <w:spacing w:after="0" w:lineRule="auto" w:line="240"/>
              <w:jc w:val="right"/>
              <w:rPr>
                <w:rFonts w:ascii="Aptos Narrow" w:cs="Times New Roman" w:eastAsia="Times New Roman" w:hAnsi="Aptos Narrow"/>
                <w:color w:val="000000"/>
                <w:lang w:eastAsia="en-GB"/>
              </w:rPr>
            </w:pPr>
            <w:r>
              <w:t>702.475</w:t>
            </w:r>
          </w:p>
        </w:tc>
      </w:tr>
    </w:tbl>
    <w:p>
      <w:pPr>
        <w:pStyle w:val="style0"/>
        <w:spacing w:after="0"/>
        <w:rPr>
          <w:iCs/>
          <w:lang w:val="en-US"/>
        </w:rPr>
      </w:pPr>
    </w:p>
    <w:p>
      <w:pPr>
        <w:pStyle w:val="style0"/>
        <w:spacing w:after="0"/>
        <w:rPr>
          <w:iCs/>
          <w:lang w:val="en-US"/>
        </w:rPr>
      </w:pPr>
    </w:p>
    <w:p>
      <w:pPr>
        <w:pStyle w:val="style0"/>
        <w:rPr>
          <w:b/>
          <w:bCs/>
          <w:iCs/>
          <w:lang w:val="en-US"/>
        </w:rPr>
      </w:pPr>
      <w:r>
        <w:rPr>
          <w:b/>
          <w:bCs/>
          <w:iCs/>
          <w:lang w:val="en-US"/>
        </w:rPr>
        <w:br w:type="page"/>
      </w:r>
    </w:p>
    <w:p>
      <w:pPr>
        <w:pStyle w:val="style0"/>
        <w:spacing w:after="0"/>
        <w:rPr>
          <w:b/>
          <w:bCs/>
          <w:iCs/>
          <w:lang w:val="en-US"/>
        </w:rPr>
      </w:pPr>
    </w:p>
    <w:sectPr>
      <w:footerReference w:type="default" r:id="rId3"/>
      <w:pgSz w:w="11906" w:h="16838" w:orient="portrait"/>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ptos Narrow">
    <w:altName w:val="Aptos Narrow"/>
    <w:panose1 w:val="00000000000000000000"/>
    <w:charset w:val="00"/>
    <w:family w:val="swiss"/>
    <w:pitch w:val="variable"/>
    <w:sig w:usb0="20000287" w:usb1="00000003" w:usb2="0000000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auto"/>
      </w:pBdr>
      <w:rPr>
        <w:b/>
      </w:rPr>
    </w:pPr>
    <w:r>
      <w:rPr>
        <w:b/>
      </w:rPr>
      <w:t>BIO8206 [202</w:t>
    </w:r>
    <w:r>
      <w:rPr>
        <w:b/>
      </w:rPr>
      <w:t>3</w:t>
    </w:r>
    <w:r>
      <w:rPr>
        <w:b/>
      </w:rPr>
      <w:t>/2</w:t>
    </w:r>
    <w:r>
      <w:rPr>
        <w:b/>
      </w:rPr>
      <w:t>4</w:t>
    </w:r>
    <w:r>
      <w:rPr>
        <w:b/>
      </w:rPr>
      <w:t>]</w:t>
    </w:r>
    <w:r>
      <w:rPr>
        <w:b/>
      </w:rPr>
      <w:fldChar w:fldCharType="begin"/>
    </w:r>
    <w:r>
      <w:rPr>
        <w:b/>
      </w:rPr>
      <w:instrText xml:space="preserve"> PAGE   \* MERGEFORMAT </w:instrText>
    </w:r>
    <w:r>
      <w:rPr>
        <w:b/>
      </w:rPr>
      <w:fldChar w:fldCharType="separate"/>
    </w:r>
    <w:r>
      <w:rPr>
        <w:b/>
        <w:noProof/>
      </w:rPr>
      <w:t>1</w:t>
    </w:r>
    <w:r>
      <w:rPr>
        <w:b/>
        <w:noProof/>
      </w:rPr>
      <w:fldChar w:fldCharType="end"/>
    </w:r>
    <w:r>
      <w:rPr>
        <w:b/>
      </w:rPr>
      <w:t xml:space="preserve">Section </w:t>
    </w:r>
    <w:r>
      <w:rPr>
        <w:b/>
      </w:rPr>
      <w:t>1</w:t>
    </w:r>
    <w:r>
      <w:rPr>
        <w:b/>
      </w:rPr>
      <w:t xml:space="preserve"> Assignment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0082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96B2D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e1893b3b-8166-4540-8ed9-e46c008afa05"/>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9c13137-e7f8-4f5b-bf22-b6eda37c37f2"/>
    <w:basedOn w:val="style65"/>
    <w:next w:val="style4098"/>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E0E69-1A7B-496A-8091-3692124E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Words>571</Words>
  <Pages>4</Pages>
  <Characters>2976</Characters>
  <Application>WPS Office</Application>
  <DocSecurity>0</DocSecurity>
  <Paragraphs>96</Paragraphs>
  <ScaleCrop>false</ScaleCrop>
  <LinksUpToDate>false</LinksUpToDate>
  <CharactersWithSpaces>3497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2024-06-28T08:33:00Z</dcterms:created>
  <dc:creator>Simon Cameron</dc:creator>
  <lastModifiedBy>SM-S921B</lastModifiedBy>
  <dcterms:modified xsi:type="dcterms:W3CDTF">2024-07-04T18:15:39Z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d8d58986f8574ff792ddb036935037c7</vt:lpwstr>
  </property>
</Properties>
</file>