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EB0795D" w:rsidP="7EB0795D" w:rsidRDefault="7EB0795D" w14:paraId="0BB0E6CD" w14:textId="0C38F647">
      <w:pPr>
        <w:pStyle w:val="Normal"/>
        <w:rPr>
          <w:i w:val="1"/>
          <w:iCs w:val="1"/>
          <w:sz w:val="120"/>
          <w:szCs w:val="120"/>
        </w:rPr>
      </w:pPr>
    </w:p>
    <w:p w:rsidR="54345815" w:rsidP="7EB0795D" w:rsidRDefault="54345815" w14:paraId="6AFFA6A1" w14:textId="1A053CC6">
      <w:pPr>
        <w:pStyle w:val="Normal"/>
        <w:rPr>
          <w:sz w:val="96"/>
          <w:szCs w:val="96"/>
        </w:rPr>
      </w:pPr>
      <w:r w:rsidRPr="7EB0795D" w:rsidR="5FE48D65">
        <w:rPr>
          <w:i w:val="1"/>
          <w:iCs w:val="1"/>
          <w:sz w:val="96"/>
          <w:szCs w:val="96"/>
        </w:rPr>
        <w:t xml:space="preserve">  </w:t>
      </w:r>
      <w:r w:rsidRPr="7EB0795D" w:rsidR="7B61B826">
        <w:rPr>
          <w:i w:val="1"/>
          <w:iCs w:val="1"/>
          <w:sz w:val="96"/>
          <w:szCs w:val="96"/>
        </w:rPr>
        <w:t xml:space="preserve">   </w:t>
      </w:r>
    </w:p>
    <w:p w:rsidR="54345815" w:rsidP="7EB0795D" w:rsidRDefault="54345815" w14:paraId="623E7F78" w14:textId="04DEE20F">
      <w:pPr>
        <w:pStyle w:val="Normal"/>
        <w:rPr>
          <w:rFonts w:ascii="Comic Sans MS" w:hAnsi="Comic Sans MS" w:eastAsia="Comic Sans MS" w:cs="Comic Sans MS"/>
          <w:sz w:val="96"/>
          <w:szCs w:val="96"/>
        </w:rPr>
      </w:pPr>
      <w:r w:rsidRPr="7EB0795D" w:rsidR="7B61B826">
        <w:rPr>
          <w:i w:val="1"/>
          <w:iCs w:val="1"/>
          <w:sz w:val="96"/>
          <w:szCs w:val="96"/>
        </w:rPr>
        <w:t xml:space="preserve">  </w:t>
      </w:r>
      <w:r w:rsidRPr="7EB0795D" w:rsidR="180AD970">
        <w:rPr>
          <w:i w:val="1"/>
          <w:iCs w:val="1"/>
          <w:sz w:val="96"/>
          <w:szCs w:val="96"/>
        </w:rPr>
        <w:t xml:space="preserve">  </w:t>
      </w:r>
      <w:r w:rsidRPr="7EB0795D" w:rsidR="372FDA94">
        <w:rPr>
          <w:rFonts w:ascii="Comic Sans MS" w:hAnsi="Comic Sans MS" w:eastAsia="Comic Sans MS" w:cs="Comic Sans MS"/>
          <w:i w:val="1"/>
          <w:iCs w:val="1"/>
          <w:sz w:val="96"/>
          <w:szCs w:val="96"/>
        </w:rPr>
        <w:t>B</w:t>
      </w:r>
      <w:r w:rsidRPr="7EB0795D" w:rsidR="7EA6AE07">
        <w:rPr>
          <w:rFonts w:ascii="Comic Sans MS" w:hAnsi="Comic Sans MS" w:eastAsia="Comic Sans MS" w:cs="Comic Sans MS"/>
          <w:i w:val="1"/>
          <w:iCs w:val="1"/>
          <w:sz w:val="96"/>
          <w:szCs w:val="96"/>
        </w:rPr>
        <w:t>RAIN TUMOR</w:t>
      </w:r>
      <w:r w:rsidRPr="7EB0795D" w:rsidR="7EA6AE07">
        <w:rPr>
          <w:rFonts w:ascii="Comic Sans MS" w:hAnsi="Comic Sans MS" w:eastAsia="Comic Sans MS" w:cs="Comic Sans MS"/>
          <w:sz w:val="96"/>
          <w:szCs w:val="96"/>
        </w:rPr>
        <w:t xml:space="preserve"> </w:t>
      </w:r>
      <w:r w:rsidRPr="7EB0795D" w:rsidR="40756221">
        <w:rPr>
          <w:rFonts w:ascii="Comic Sans MS" w:hAnsi="Comic Sans MS" w:eastAsia="Comic Sans MS" w:cs="Comic Sans MS"/>
          <w:sz w:val="96"/>
          <w:szCs w:val="96"/>
        </w:rPr>
        <w:t xml:space="preserve">  </w:t>
      </w:r>
    </w:p>
    <w:p w:rsidR="54345815" w:rsidP="7EB0795D" w:rsidRDefault="54345815" w14:paraId="296B7ED6" w14:textId="397A6177">
      <w:pPr>
        <w:pStyle w:val="Normal"/>
        <w:rPr>
          <w:i w:val="1"/>
          <w:iCs w:val="1"/>
          <w:sz w:val="56"/>
          <w:szCs w:val="56"/>
        </w:rPr>
      </w:pPr>
      <w:r w:rsidRPr="7EB0795D" w:rsidR="40756221">
        <w:rPr>
          <w:rFonts w:ascii="Comic Sans MS" w:hAnsi="Comic Sans MS" w:eastAsia="Comic Sans MS" w:cs="Comic Sans MS"/>
          <w:sz w:val="96"/>
          <w:szCs w:val="96"/>
        </w:rPr>
        <w:t xml:space="preserve">  </w:t>
      </w:r>
      <w:r w:rsidRPr="7EB0795D" w:rsidR="7EA6AE07">
        <w:rPr>
          <w:rFonts w:ascii="Comic Sans MS" w:hAnsi="Comic Sans MS" w:eastAsia="Comic Sans MS" w:cs="Comic Sans MS"/>
          <w:i w:val="1"/>
          <w:iCs w:val="1"/>
          <w:sz w:val="96"/>
          <w:szCs w:val="96"/>
        </w:rPr>
        <w:t>CLASSIFICATIO</w:t>
      </w:r>
      <w:r w:rsidRPr="7EB0795D" w:rsidR="5831D0B1">
        <w:rPr>
          <w:rFonts w:ascii="Comic Sans MS" w:hAnsi="Comic Sans MS" w:eastAsia="Comic Sans MS" w:cs="Comic Sans MS"/>
          <w:i w:val="1"/>
          <w:iCs w:val="1"/>
          <w:sz w:val="96"/>
          <w:szCs w:val="96"/>
        </w:rPr>
        <w:t xml:space="preserve">N       </w:t>
      </w:r>
    </w:p>
    <w:p w:rsidR="54345815" w:rsidP="7EB0795D" w:rsidRDefault="54345815" w14:paraId="130A7848" w14:textId="261521C9">
      <w:pPr>
        <w:pStyle w:val="Normal"/>
        <w:rPr>
          <w:i w:val="1"/>
          <w:iCs w:val="1"/>
          <w:sz w:val="56"/>
          <w:szCs w:val="56"/>
        </w:rPr>
      </w:pPr>
      <w:r w:rsidRPr="7EB0795D" w:rsidR="5831D0B1">
        <w:rPr>
          <w:i w:val="0"/>
          <w:iCs w:val="0"/>
          <w:sz w:val="56"/>
          <w:szCs w:val="56"/>
        </w:rPr>
        <w:t xml:space="preserve">            </w:t>
      </w:r>
      <w:r w:rsidRPr="7EB0795D" w:rsidR="7F53346D">
        <w:rPr>
          <w:i w:val="0"/>
          <w:iCs w:val="0"/>
          <w:sz w:val="56"/>
          <w:szCs w:val="56"/>
        </w:rPr>
        <w:t xml:space="preserve"> </w:t>
      </w:r>
      <w:r w:rsidRPr="7EB0795D" w:rsidR="1A76A138">
        <w:rPr>
          <w:i w:val="0"/>
          <w:iCs w:val="0"/>
          <w:sz w:val="56"/>
          <w:szCs w:val="56"/>
        </w:rPr>
        <w:t>(CNN architecture M</w:t>
      </w:r>
      <w:r w:rsidRPr="7EB0795D" w:rsidR="73AB7972">
        <w:rPr>
          <w:i w:val="0"/>
          <w:iCs w:val="0"/>
          <w:sz w:val="56"/>
          <w:szCs w:val="56"/>
        </w:rPr>
        <w:t>odel)</w:t>
      </w:r>
    </w:p>
    <w:p w:rsidR="54345815" w:rsidP="7EB0795D" w:rsidRDefault="54345815" w14:paraId="10584452" w14:textId="52DB2C7B">
      <w:pPr>
        <w:pStyle w:val="NoSpacing"/>
      </w:pPr>
    </w:p>
    <w:p w:rsidR="54345815" w:rsidP="7EB0795D" w:rsidRDefault="54345815" w14:paraId="2F8F2843" w14:textId="25F659EA">
      <w:pPr>
        <w:pStyle w:val="Normal"/>
        <w:rPr>
          <w:i w:val="0"/>
          <w:iCs w:val="0"/>
          <w:sz w:val="56"/>
          <w:szCs w:val="56"/>
        </w:rPr>
      </w:pPr>
      <w:r w:rsidRPr="7EB0795D" w:rsidR="0F492344">
        <w:rPr>
          <w:i w:val="0"/>
          <w:iCs w:val="0"/>
          <w:sz w:val="56"/>
          <w:szCs w:val="56"/>
        </w:rPr>
        <w:t xml:space="preserve">         </w:t>
      </w:r>
    </w:p>
    <w:p w:rsidR="54345815" w:rsidP="7EB0795D" w:rsidRDefault="54345815" w14:paraId="6B3E0489" w14:textId="24D46654">
      <w:pPr>
        <w:pStyle w:val="ListParagraph"/>
        <w:numPr>
          <w:ilvl w:val="0"/>
          <w:numId w:val="11"/>
        </w:numPr>
        <w:rPr>
          <w:i w:val="0"/>
          <w:iCs w:val="0"/>
          <w:sz w:val="56"/>
          <w:szCs w:val="56"/>
        </w:rPr>
      </w:pPr>
      <w:r w:rsidRPr="7EB0795D" w:rsidR="75378B0E">
        <w:rPr>
          <w:i w:val="0"/>
          <w:iCs w:val="0"/>
          <w:sz w:val="56"/>
          <w:szCs w:val="56"/>
        </w:rPr>
        <w:t xml:space="preserve">         </w:t>
      </w:r>
      <w:r w:rsidRPr="7EB0795D" w:rsidR="1A76A138">
        <w:rPr>
          <w:i w:val="0"/>
          <w:iCs w:val="0"/>
          <w:sz w:val="56"/>
          <w:szCs w:val="56"/>
        </w:rPr>
        <w:t>Submitted by:</w:t>
      </w:r>
      <w:r w:rsidRPr="7EB0795D" w:rsidR="1A76A138">
        <w:rPr>
          <w:i w:val="0"/>
          <w:iCs w:val="0"/>
          <w:sz w:val="56"/>
          <w:szCs w:val="56"/>
        </w:rPr>
        <w:t xml:space="preserve"> </w:t>
      </w:r>
      <w:r w:rsidRPr="7EB0795D" w:rsidR="1A76A138">
        <w:rPr>
          <w:i w:val="0"/>
          <w:iCs w:val="0"/>
          <w:sz w:val="56"/>
          <w:szCs w:val="56"/>
        </w:rPr>
        <w:t>Ashu Singh</w:t>
      </w:r>
    </w:p>
    <w:p w:rsidR="54345815" w:rsidP="7EB0795D" w:rsidRDefault="54345815" w14:paraId="584B64F8" w14:textId="6D7E3B93">
      <w:pPr>
        <w:pStyle w:val="Normal"/>
        <w:rPr>
          <w:i w:val="0"/>
          <w:iCs w:val="0"/>
          <w:sz w:val="48"/>
          <w:szCs w:val="48"/>
        </w:rPr>
      </w:pPr>
    </w:p>
    <w:p w:rsidR="54345815" w:rsidP="7EB0795D" w:rsidRDefault="54345815" w14:paraId="7E7E2332" w14:textId="0DBBB230">
      <w:pPr>
        <w:pStyle w:val="Normal"/>
        <w:rPr>
          <w:i w:val="0"/>
          <w:iCs w:val="0"/>
          <w:sz w:val="48"/>
          <w:szCs w:val="48"/>
        </w:rPr>
      </w:pPr>
    </w:p>
    <w:p w:rsidR="54345815" w:rsidP="7EB0795D" w:rsidRDefault="54345815" w14:paraId="2A63D3AD" w14:textId="7061084A">
      <w:pPr>
        <w:pStyle w:val="Normal"/>
        <w:rPr>
          <w:i w:val="0"/>
          <w:iCs w:val="0"/>
          <w:sz w:val="48"/>
          <w:szCs w:val="48"/>
        </w:rPr>
      </w:pPr>
    </w:p>
    <w:p w:rsidR="54345815" w:rsidP="7EB0795D" w:rsidRDefault="54345815" w14:paraId="44EC13B2" w14:textId="5A5C0059">
      <w:pPr>
        <w:pStyle w:val="Normal"/>
        <w:rPr>
          <w:i w:val="0"/>
          <w:iCs w:val="0"/>
          <w:sz w:val="48"/>
          <w:szCs w:val="48"/>
        </w:rPr>
      </w:pPr>
      <w:r w:rsidRPr="7EB0795D" w:rsidR="252A773E">
        <w:rPr>
          <w:i w:val="0"/>
          <w:iCs w:val="0"/>
          <w:sz w:val="48"/>
          <w:szCs w:val="48"/>
        </w:rPr>
        <w:t>A</w:t>
      </w:r>
      <w:r w:rsidRPr="7EB0795D" w:rsidR="78249B4B">
        <w:rPr>
          <w:i w:val="0"/>
          <w:iCs w:val="0"/>
          <w:sz w:val="48"/>
          <w:szCs w:val="48"/>
        </w:rPr>
        <w:t>bstract</w:t>
      </w:r>
    </w:p>
    <w:p w:rsidR="1F47527A" w:rsidP="7EB0795D" w:rsidRDefault="1F47527A" w14:paraId="153312DC" w14:textId="16A756C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B0795D" w:rsidR="1F4752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Medical image classification has gained tremendous attention in recent years, and Convolutional Neural Network (CNN) is the most widespread neural network model for image classification problem. In this project, we </w:t>
      </w:r>
      <w:r w:rsidRPr="7EB0795D" w:rsidR="0712AB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propose</w:t>
      </w:r>
      <w:r w:rsidRPr="7EB0795D" w:rsidR="2B53B9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7EB0795D" w:rsidR="0712AB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convolutional neural </w:t>
      </w:r>
      <w:r w:rsidRPr="7EB0795D" w:rsidR="3EF1F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</w:t>
      </w:r>
      <w:r w:rsidRPr="7EB0795D" w:rsidR="7AF18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(CNN)</w:t>
      </w:r>
      <w:r w:rsidRPr="7EB0795D" w:rsidR="3EF1F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based</w:t>
      </w:r>
      <w:r w:rsidRPr="7EB0795D" w:rsidR="3A4756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approach </w:t>
      </w:r>
      <w:r w:rsidRPr="7EB0795D" w:rsidR="11C0D2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7EB0795D" w:rsidR="7780C4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classification of MRI images to detect the presence of brain tumors</w:t>
      </w:r>
      <w:r w:rsidRPr="7EB0795D" w:rsidR="10B6CD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EB0795D" w:rsidR="687E9F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Magnetic Reasoning Imaging </w:t>
      </w:r>
      <w:r w:rsidRPr="7EB0795D" w:rsidR="272384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(MRIs) is an experimental medical imaging technique that helps the radiologists find tumor region.</w:t>
      </w:r>
      <w:r w:rsidRPr="7EB0795D" w:rsidR="0AA359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Nowadays, the</w:t>
      </w:r>
      <w:r w:rsidRPr="7EB0795D" w:rsidR="687E9F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B0795D" w:rsidR="0F0DAF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advancement of machine learning and deep learning in specific allow the radiologists t</w:t>
      </w:r>
      <w:r w:rsidRPr="7EB0795D" w:rsidR="474BFE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7EB0795D" w:rsidR="474BFE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more reliably identify the brain tumors</w:t>
      </w:r>
      <w:r w:rsidRPr="7EB0795D" w:rsidR="474BFE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EB0795D" w:rsidR="18FAD0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Proposed CNN</w:t>
      </w:r>
      <w:r w:rsidRPr="7EB0795D" w:rsidR="5A165A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architecture consists of</w:t>
      </w:r>
      <w:r w:rsidRPr="7EB0795D" w:rsidR="18FAD0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B0795D" w:rsidR="116E39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multiple convolutional and pooling layers followed by fully connected layers. The model is trained using a dataset of MRI images</w:t>
      </w:r>
      <w:r w:rsidRPr="7EB0795D" w:rsidR="656F3E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with each image labelled as either depicting the presence of a brain tumor or showing no evidence of </w:t>
      </w:r>
      <w:r w:rsidRPr="7EB0795D" w:rsidR="130049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tumor.</w:t>
      </w:r>
      <w:r w:rsidRPr="7EB0795D" w:rsidR="6F3F6B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B0795D" w:rsidR="37B5DC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model, </w:t>
      </w:r>
      <w:r w:rsidRPr="7EB0795D" w:rsidR="37B5DC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utilizing</w:t>
      </w:r>
      <w:r w:rsidRPr="7EB0795D" w:rsidR="37B5DC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batch normalization, Conv2D layers, and </w:t>
      </w:r>
      <w:r w:rsidRPr="7EB0795D" w:rsidR="37B5DC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MaxPooling</w:t>
      </w:r>
      <w:r w:rsidRPr="7EB0795D" w:rsidR="37B5DC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layers, achieved </w:t>
      </w:r>
      <w:r w:rsidRPr="7EB0795D" w:rsidR="3D6035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significant</w:t>
      </w:r>
      <w:r w:rsidRPr="7EB0795D" w:rsidR="3D6035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B0795D" w:rsidR="37B5DC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accuracy</w:t>
      </w:r>
      <w:r w:rsidRPr="7EB0795D" w:rsidR="2C4763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B0795D" w:rsidR="37B5DC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the test set.</w:t>
      </w:r>
      <w:r w:rsidRPr="7EB0795D" w:rsidR="37B5DC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n-US"/>
        </w:rPr>
        <w:t xml:space="preserve"> </w:t>
      </w:r>
      <w:r w:rsidRPr="7EB0795D" w:rsidR="6F3F6B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trained CNN model </w:t>
      </w:r>
      <w:r w:rsidRPr="7EB0795D" w:rsidR="6F3F6B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demonstrates</w:t>
      </w:r>
      <w:r w:rsidRPr="7EB0795D" w:rsidR="6F3F6B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promising results in classifying MRI images for brain tumor </w:t>
      </w:r>
      <w:r w:rsidRPr="7EB0795D" w:rsidR="599301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detection.</w:t>
      </w:r>
    </w:p>
    <w:p w:rsidR="13B64675" w:rsidP="7EB0795D" w:rsidRDefault="13B64675" w14:paraId="23AA687D" w14:textId="5BD16930">
      <w:pPr>
        <w:pStyle w:val="ListParagraph"/>
        <w:numPr>
          <w:ilvl w:val="0"/>
          <w:numId w:val="10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7EB0795D" w:rsidR="33369C2E">
        <w:rPr>
          <w:i w:val="0"/>
          <w:iCs w:val="0"/>
          <w:sz w:val="28"/>
          <w:szCs w:val="28"/>
        </w:rPr>
        <w:t>Keywords-</w:t>
      </w:r>
      <w:r w:rsidRPr="7EB0795D" w:rsidR="33369C2E">
        <w:rPr>
          <w:i w:val="0"/>
          <w:iCs w:val="0"/>
          <w:sz w:val="24"/>
          <w:szCs w:val="24"/>
        </w:rPr>
        <w:t xml:space="preserve"> </w:t>
      </w:r>
      <w:r w:rsidRPr="7EB0795D" w:rsidR="33369C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convolutional neural network</w:t>
      </w:r>
      <w:r w:rsidRPr="7EB0795D" w:rsidR="6E4299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(CNN)</w:t>
      </w:r>
      <w:r w:rsidRPr="7EB0795D" w:rsidR="4FDDA9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, brain tumor, deep </w:t>
      </w:r>
      <w:r w:rsidRPr="7EB0795D" w:rsidR="2BEAA7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learning, Image Classification, Magnetic Resonance Imaging (MRI</w:t>
      </w:r>
      <w:r w:rsidRPr="7EB0795D" w:rsidR="27F3CB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</w:t>
      </w:r>
      <w:r w:rsidRPr="7EB0795D" w:rsidR="68A1C2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</w:t>
      </w:r>
    </w:p>
    <w:p w:rsidR="7EB0795D" w:rsidP="7EB0795D" w:rsidRDefault="7EB0795D" w14:paraId="3A144C1F" w14:textId="4E9DE6C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8C7708D" w:rsidP="7EB0795D" w:rsidRDefault="78C7708D" w14:paraId="2DCB60B9" w14:textId="176A2AC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12121"/>
          <w:sz w:val="48"/>
          <w:szCs w:val="48"/>
          <w:lang w:val="en-US"/>
        </w:rPr>
      </w:pPr>
      <w:r w:rsidRPr="7EB0795D" w:rsidR="07484AE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12121"/>
          <w:sz w:val="48"/>
          <w:szCs w:val="48"/>
          <w:lang w:val="en-US"/>
        </w:rPr>
        <w:t>Introduction</w:t>
      </w:r>
    </w:p>
    <w:p w:rsidR="0CF9BB89" w:rsidP="7EB0795D" w:rsidRDefault="0CF9BB89" w14:paraId="0FC92499" w14:textId="4C263C91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EB0795D" w:rsidR="7CAAE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Brain tumors are among the most challenging medical conditions, requiring prompt and </w:t>
      </w:r>
      <w:r w:rsidRPr="7EB0795D" w:rsidR="7CAAE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accurate</w:t>
      </w:r>
      <w:r w:rsidRPr="7EB0795D" w:rsidR="7CAAE3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diagnosis for effective treatment.</w:t>
      </w:r>
      <w:r w:rsidRPr="7EB0795D" w:rsidR="38412E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Magnetic Resonance Imaging (MRI) is a powerful tool for non-invasive imaging of the brain and is widely used for the detection and characterization of brain tumors.</w:t>
      </w:r>
      <w:r w:rsidRPr="7EB0795D" w:rsidR="7C0317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Deep learning, particularly Convolutional</w:t>
      </w:r>
      <w:r w:rsidRPr="7EB0795D" w:rsidR="7C0317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B0795D" w:rsidR="7C0317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Neural Networks (CNNs), has shown remarkable success in various image classification tasks, including medical image analysis. </w:t>
      </w:r>
      <w:r w:rsidRPr="7EB0795D" w:rsidR="0DF4B8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7EB0795D" w:rsidR="0DF4B8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B0795D" w:rsidR="0DF4B8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primary </w:t>
      </w:r>
      <w:r w:rsidRPr="7EB0795D" w:rsidR="0DF4B8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</w:t>
      </w:r>
      <w:r w:rsidRPr="7EB0795D" w:rsidR="0DF4B8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this project is to develop a CNN-based classification model that can accurately distinguish between MRI images depicting the presence of a brain tumor and those showing no evidence of a tumor. The model aims to provide healthcare</w:t>
      </w:r>
      <w:r w:rsidRPr="7EB0795D" w:rsidR="0DF4B8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professionals with a reliable tool for </w:t>
      </w:r>
      <w:r w:rsidRPr="7EB0795D" w:rsidR="0DF4B8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assisting</w:t>
      </w:r>
      <w:r w:rsidRPr="7EB0795D" w:rsidR="0DF4B8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diagnosis of brain tumors, potentially reducing the time and effort </w:t>
      </w:r>
      <w:r w:rsidRPr="7EB0795D" w:rsidR="0DF4B8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7EB0795D" w:rsidR="0DF4B8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manual</w:t>
      </w:r>
      <w:r w:rsidRPr="7EB0795D" w:rsidR="0DF4B8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inspection.</w:t>
      </w:r>
      <w:r w:rsidRPr="7EB0795D" w:rsidR="3A14F0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proposed</w:t>
      </w:r>
      <w:r w:rsidRPr="7EB0795D" w:rsidR="3A14F0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EB0795D" w:rsidR="3A14F0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CNN architecture is trained and evaluated using a dataset of MRI images, with the goal of achieving high accuracy and reliability in tumor detection.</w:t>
      </w:r>
    </w:p>
    <w:p w:rsidR="201DE082" w:rsidP="201DE082" w:rsidRDefault="201DE082" w14:paraId="53B29C9B" w14:textId="5DAC7D9C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EB0795D" w:rsidP="7EB0795D" w:rsidRDefault="7EB0795D" w14:paraId="165E900F" w14:textId="71470912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30EE0FA7" w:rsidP="7EB0795D" w:rsidRDefault="30EE0FA7" w14:paraId="24EE369F" w14:textId="10AB588B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EB0795D" w:rsidR="30EE0FA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Methodology</w:t>
      </w:r>
    </w:p>
    <w:p w:rsidR="223C2B72" w:rsidP="7EB0795D" w:rsidRDefault="223C2B72" w14:paraId="700CC56C" w14:textId="116C2F35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EB0795D" w:rsidR="7E75D79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A.</w:t>
      </w:r>
      <w:r w:rsidRPr="7EB0795D" w:rsidR="28C125D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EB0795D" w:rsidR="39A193C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Dataset</w:t>
      </w:r>
    </w:p>
    <w:p w:rsidR="201DE082" w:rsidP="7EB0795D" w:rsidRDefault="201DE082" w14:paraId="1EB8265C" w14:textId="049A2E8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B0795D" w:rsidR="1699DD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dataset provided for this project consists of MRI images of the brain, some </w:t>
      </w:r>
      <w:r w:rsidRPr="7EB0795D" w:rsidR="1699DD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containing</w:t>
      </w:r>
      <w:r w:rsidRPr="7EB0795D" w:rsidR="1699DD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tumors and others showing no evidence of tumors.</w:t>
      </w:r>
      <w:r w:rsidRPr="7EB0795D" w:rsidR="74DF02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dataset </w:t>
      </w:r>
      <w:r w:rsidRPr="7EB0795D" w:rsidR="54FA076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consists</w:t>
      </w:r>
      <w:r w:rsidRPr="7EB0795D" w:rsidR="118F95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</w:t>
      </w:r>
      <w:r w:rsidRPr="7EB0795D" w:rsidR="53FE12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129 MRI brain images </w:t>
      </w:r>
      <w:r w:rsidRPr="7EB0795D" w:rsidR="4018DA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</w:t>
      </w:r>
      <w:r w:rsidRPr="7EB0795D" w:rsidR="730F30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two separate </w:t>
      </w:r>
      <w:r w:rsidRPr="7EB0795D" w:rsidR="4018DA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folders </w:t>
      </w:r>
      <w:r w:rsidRPr="7EB0795D" w:rsidR="4018DA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containing</w:t>
      </w:r>
      <w:r w:rsidRPr="7EB0795D" w:rsidR="4018DA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files saved in jpg format</w:t>
      </w:r>
      <w:r w:rsidRPr="7EB0795D" w:rsidR="4018DA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EB0795D" w:rsidR="3A9FC6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B0795D" w:rsidR="3A9FC6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dataset is being pre- processed to resize </w:t>
      </w:r>
      <w:r w:rsidRPr="7EB0795D" w:rsidR="5325D0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images given in the dataset for further </w:t>
      </w:r>
      <w:r w:rsidRPr="7EB0795D" w:rsidR="5325D0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</w:t>
      </w:r>
      <w:r w:rsidRPr="7EB0795D" w:rsidR="5325D0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EB0795D" w:rsidP="7EB0795D" w:rsidRDefault="7EB0795D" w14:paraId="79B77117" w14:textId="107DAD9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01DE082" w:rsidP="7EB0795D" w:rsidRDefault="201DE082" w14:paraId="2FB27001" w14:textId="09124417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EB0795D" w:rsidR="5E220E0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B. </w:t>
      </w:r>
      <w:r w:rsidRPr="7EB0795D" w:rsidR="37E89C2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CNN Model</w:t>
      </w:r>
      <w:r w:rsidRPr="7EB0795D" w:rsidR="37E89C2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44417FFB" w:rsidP="7EB0795D" w:rsidRDefault="44417FFB" w14:paraId="7410F904" w14:textId="16EA848C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</w:pPr>
      <w:r w:rsidR="534251DD">
        <w:drawing>
          <wp:inline wp14:editId="24ADBFE6" wp14:anchorId="19DEC459">
            <wp:extent cx="6069808" cy="1543050"/>
            <wp:effectExtent l="0" t="0" r="0" b="0"/>
            <wp:docPr id="1845025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cd876b53c4c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6980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17FFB" w:rsidP="7EB0795D" w:rsidRDefault="44417FFB" w14:paraId="20A19C67" w14:textId="575C8F6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h8iej7aQ" w:id="2049237208"/>
      <w:r w:rsidRPr="7EB0795D" w:rsidR="53ED30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CNNs are the </w:t>
      </w:r>
      <w:r w:rsidRPr="7EB0795D" w:rsidR="53ED30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state-of-the-art</w:t>
      </w:r>
      <w:r w:rsidRPr="7EB0795D" w:rsidR="53ED30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for detecting brain tumors in medical images</w:t>
      </w:r>
      <w:r w:rsidRPr="7EB0795D" w:rsidR="2A9D5B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EB0795D" w:rsidR="631701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have </w:t>
      </w:r>
      <w:bookmarkEnd w:id="2049237208"/>
      <w:r w:rsidRPr="7EB0795D" w:rsidR="2A9D5B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designed </w:t>
      </w:r>
      <w:r w:rsidRPr="7EB0795D" w:rsidR="651849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7EB0795D" w:rsidR="2A9D5B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Convolutional Neural Network (CNN) architecture for our project, which includes convolutional layers</w:t>
      </w:r>
      <w:r w:rsidRPr="7EB0795D" w:rsidR="29FC8D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pooling layers. T</w:t>
      </w:r>
      <w:r w:rsidRPr="7EB0795D" w:rsidR="29FC8D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he </w:t>
      </w:r>
      <w:r w:rsidRPr="7EB0795D" w:rsidR="29FC8D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initial</w:t>
      </w:r>
      <w:r w:rsidRPr="7EB0795D" w:rsidR="29FC8D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layer is typically a Convo layer, which uses filters to abstract features from the images, </w:t>
      </w:r>
      <w:r w:rsidRPr="7EB0795D" w:rsidR="1EABC5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The pooling layer is the second layer which is </w:t>
      </w:r>
      <w:r w:rsidRPr="7EB0795D" w:rsidR="1EABC5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generally added</w:t>
      </w:r>
      <w:r w:rsidRPr="7EB0795D" w:rsidR="1EABC5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to decrease the size of the feature map while preserving essential features, thus reducing the number of parameters to avoid overfitting.</w:t>
      </w:r>
      <w:r w:rsidRPr="7EB0795D" w:rsidR="0C9287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n-US"/>
        </w:rPr>
        <w:t xml:space="preserve"> </w:t>
      </w:r>
      <w:r w:rsidRPr="7EB0795D" w:rsidR="0C9287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improve training stability and speed, we incorporated batch normalization</w:t>
      </w:r>
      <w:r w:rsidRPr="7EB0795D" w:rsidR="453D58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technique </w:t>
      </w:r>
      <w:r w:rsidRPr="7EB0795D" w:rsidR="0C9287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7EB0795D" w:rsidR="2EBA64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7EB0795D" w:rsidR="0C9287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 each convolutional and dense layer</w:t>
      </w:r>
      <w:r w:rsidRPr="7EB0795D" w:rsidR="3AFC8E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EB0795D" w:rsidR="20D4B6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compiling the model, we used categorical </w:t>
      </w:r>
      <w:r w:rsidRPr="7EB0795D" w:rsidR="20D4B6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crossentropy</w:t>
      </w:r>
      <w:r w:rsidRPr="7EB0795D" w:rsidR="20D4B6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loss and the Adam </w:t>
      </w:r>
      <w:r w:rsidRPr="7EB0795D" w:rsidR="20D4B6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optimizer.</w:t>
      </w:r>
    </w:p>
    <w:p w:rsidR="44417FFB" w:rsidP="7EB0795D" w:rsidRDefault="44417FFB" w14:paraId="3E95B669" w14:textId="2B056213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B0795D" w:rsidR="20D4B6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Categorical </w:t>
      </w:r>
      <w:r w:rsidRPr="7EB0795D" w:rsidR="20D4B6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Crossentropy</w:t>
      </w:r>
      <w:r w:rsidRPr="7EB0795D" w:rsidR="20D4B6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Loss: This loss function is commonly used for multi-class classification problems. It measures the difference between the predicted probability distribution and the actual distribution of the labels.</w:t>
      </w:r>
    </w:p>
    <w:p w:rsidR="201DE082" w:rsidP="7EB0795D" w:rsidRDefault="201DE082" w14:paraId="3276A6B3" w14:textId="59761C96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B0795D" w:rsidR="20D4B6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B0795D" w:rsidR="20D4B6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Adam Optimizer: The Adam optimizer is an adaptive learning rate optimization algorithm that is well-suited for training deep neural networks. The Adam optimizer</w:t>
      </w:r>
      <w:r w:rsidRPr="7EB0795D" w:rsidR="2E9B0C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B0795D" w:rsidR="20D4B6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help</w:t>
      </w:r>
      <w:r w:rsidRPr="7EB0795D" w:rsidR="6CC7B2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7EB0795D" w:rsidR="3AA291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B0795D" w:rsidR="20D4B6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efficiently update the model's weights during training, leading to faster convergence and improved performance.</w:t>
      </w:r>
    </w:p>
    <w:p w:rsidR="7EB0795D" w:rsidP="7EB0795D" w:rsidRDefault="7EB0795D" w14:paraId="61A4D6BC" w14:textId="044A0F8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B4BDCEE" w:rsidP="7EB0795D" w:rsidRDefault="2B4BDCEE" w14:paraId="13E11DAC" w14:textId="160FE83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B4BDCEE">
        <w:drawing>
          <wp:inline wp14:editId="64D710CE" wp14:anchorId="2C56BBB9">
            <wp:extent cx="5200729" cy="2919448"/>
            <wp:effectExtent l="0" t="0" r="0" b="0"/>
            <wp:docPr id="237795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9db0aad174a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00729" cy="29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0795D" w:rsidP="7EB0795D" w:rsidRDefault="7EB0795D" w14:paraId="2C4F042D" w14:textId="5400547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0163038" w:rsidP="7EB0795D" w:rsidRDefault="70163038" w14:paraId="252230CB" w14:textId="23981012">
      <w:pPr>
        <w:pStyle w:val="Normal"/>
        <w:rPr>
          <w:rFonts w:ascii="Georgia" w:hAnsi="Georgia" w:eastAsia="Georgia" w:cs="Georgia"/>
          <w:noProof w:val="0"/>
          <w:color w:val="000000" w:themeColor="text1" w:themeTint="FF" w:themeShade="FF"/>
          <w:sz w:val="32"/>
          <w:szCs w:val="32"/>
          <w:lang w:val="en-US"/>
        </w:rPr>
      </w:pPr>
      <w:r w:rsidRPr="7EB0795D" w:rsidR="7016303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C. </w:t>
      </w:r>
      <w:r w:rsidRPr="7EB0795D" w:rsidR="3C5214D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Result</w:t>
      </w:r>
      <w:r w:rsidRPr="7EB0795D" w:rsidR="6B41A4C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Analysis</w:t>
      </w:r>
    </w:p>
    <w:p w:rsidR="61714D51" w:rsidP="7EB0795D" w:rsidRDefault="61714D51" w14:paraId="6033DC77" w14:textId="544F8CD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B0795D" w:rsidR="61714D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fitting the training data with the model, a batch size </w:t>
      </w:r>
      <w:r w:rsidRPr="7EB0795D" w:rsidR="1979E8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</w:t>
      </w:r>
      <w:r w:rsidRPr="7EB0795D" w:rsidR="042280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32</w:t>
      </w:r>
      <w:r w:rsidRPr="7EB0795D" w:rsidR="6D28F7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B0795D" w:rsidR="61714D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7EB0795D" w:rsidR="090368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7EB0795D" w:rsidR="61714D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 epochs are used</w:t>
      </w:r>
      <w:r w:rsidRPr="7EB0795D" w:rsidR="61714D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EB0795D" w:rsidR="2E2B3D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EB0795D" w:rsidR="2E2B3D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</w:t>
      </w:r>
      <w:r w:rsidRPr="7EB0795D" w:rsidR="2E2B3D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B0795D" w:rsidR="2E2B3D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illustrates the loss and accuracy of the training set</w:t>
      </w:r>
      <w:r w:rsidRPr="7EB0795D" w:rsidR="51268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B0795D" w:rsidR="0672D5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validation set</w:t>
      </w:r>
      <w:r w:rsidRPr="7EB0795D" w:rsidR="1BE2A8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</w:t>
      </w:r>
      <w:r w:rsidRPr="7EB0795D" w:rsidR="3AFF66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7EB0795D" w:rsidR="1BE2A8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 epochs</w:t>
      </w:r>
      <w:r w:rsidRPr="7EB0795D" w:rsidR="103B6B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D7614AC" w:rsidP="7EB0795D" w:rsidRDefault="3D7614AC" w14:paraId="595C3A30" w14:textId="6832588E">
      <w:pPr>
        <w:pStyle w:val="Normal"/>
        <w:rPr>
          <w:rFonts w:ascii="Georgia" w:hAnsi="Georgia" w:eastAsia="Georgia" w:cs="Georgia"/>
          <w:noProof w:val="0"/>
          <w:color w:val="000000" w:themeColor="text1" w:themeTint="FF" w:themeShade="FF"/>
          <w:sz w:val="28"/>
          <w:szCs w:val="28"/>
          <w:lang w:val="en-US"/>
        </w:rPr>
      </w:pPr>
      <w:r w:rsidR="3D7614AC">
        <w:rPr/>
        <w:t xml:space="preserve">    </w:t>
      </w:r>
      <w:r w:rsidR="112ADE54">
        <w:drawing>
          <wp:inline wp14:editId="74EE8408" wp14:anchorId="7EDB7BCE">
            <wp:extent cx="2184157" cy="1691252"/>
            <wp:effectExtent l="0" t="0" r="0" b="0"/>
            <wp:docPr id="900475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ecb1a943b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157" cy="16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7614AC">
        <w:rPr/>
        <w:t xml:space="preserve"> </w:t>
      </w:r>
    </w:p>
    <w:p w:rsidR="78DCF87A" w:rsidP="7EB0795D" w:rsidRDefault="78DCF87A" w14:paraId="0C1A80E2" w14:textId="0494507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0"/>
          <w:szCs w:val="20"/>
        </w:rPr>
      </w:pPr>
      <w:r w:rsidRPr="7EB0795D" w:rsidR="78DCF87A">
        <w:rPr>
          <w:sz w:val="20"/>
          <w:szCs w:val="20"/>
        </w:rPr>
        <w:t xml:space="preserve"> </w:t>
      </w:r>
      <w:r w:rsidRPr="7EB0795D" w:rsidR="3D7614AC">
        <w:rPr>
          <w:sz w:val="20"/>
          <w:szCs w:val="20"/>
        </w:rPr>
        <w:t>Snippet of plot for model loss</w:t>
      </w:r>
    </w:p>
    <w:p w:rsidR="61D4371A" w:rsidP="7EB0795D" w:rsidRDefault="61D4371A" w14:paraId="256F3C0A" w14:textId="209CAAE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1D4371A">
        <w:drawing>
          <wp:inline wp14:editId="59CA74D4" wp14:anchorId="2B997E75">
            <wp:extent cx="2338901" cy="1855657"/>
            <wp:effectExtent l="0" t="0" r="0" b="0"/>
            <wp:docPr id="557115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94dae1c9e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901" cy="185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967C3" w:rsidP="7EB0795D" w:rsidRDefault="055967C3" w14:paraId="44800DD3" w14:textId="7F46543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0"/>
          <w:szCs w:val="20"/>
        </w:rPr>
      </w:pPr>
      <w:r w:rsidRPr="7EB0795D" w:rsidR="055967C3">
        <w:rPr>
          <w:sz w:val="20"/>
          <w:szCs w:val="20"/>
        </w:rPr>
        <w:t xml:space="preserve"> </w:t>
      </w:r>
      <w:r w:rsidRPr="7EB0795D" w:rsidR="3D7614AC">
        <w:rPr>
          <w:sz w:val="20"/>
          <w:szCs w:val="20"/>
        </w:rPr>
        <w:t>Snippet of plot for model accuracy</w:t>
      </w:r>
    </w:p>
    <w:p w:rsidR="7EB0795D" w:rsidP="7EB0795D" w:rsidRDefault="7EB0795D" w14:paraId="003D9BB2" w14:textId="6166AF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0"/>
          <w:szCs w:val="20"/>
        </w:rPr>
      </w:pPr>
    </w:p>
    <w:p w:rsidR="20B10BC1" w:rsidP="7EB0795D" w:rsidRDefault="20B10BC1" w14:paraId="60520720" w14:textId="092A54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Georgia" w:hAnsi="Georgia" w:eastAsia="Georgia" w:cs="Georgia"/>
          <w:sz w:val="48"/>
          <w:szCs w:val="48"/>
        </w:rPr>
      </w:pPr>
      <w:r w:rsidRPr="7EB0795D" w:rsidR="20B10BC1">
        <w:rPr>
          <w:rFonts w:ascii="Georgia" w:hAnsi="Georgia" w:eastAsia="Georgia" w:cs="Georgia"/>
          <w:sz w:val="48"/>
          <w:szCs w:val="48"/>
        </w:rPr>
        <w:t>Conclusion</w:t>
      </w:r>
    </w:p>
    <w:p w:rsidR="0BE1A8D8" w:rsidP="7EB0795D" w:rsidRDefault="0BE1A8D8" w14:paraId="1AB4BC81" w14:textId="7490615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EB0795D" w:rsidR="0BE1A8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project, we developed a Convolutional Neural Network (CNN) model for the classification of MRI images to detect brain tumors. The model </w:t>
      </w:r>
      <w:r w:rsidRPr="7EB0795D" w:rsidR="0BE1A8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utilized</w:t>
      </w:r>
      <w:r w:rsidRPr="7EB0795D" w:rsidR="0BE1A8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batch normalization, Conv2D layers, and </w:t>
      </w:r>
      <w:r w:rsidRPr="7EB0795D" w:rsidR="0BE1A8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MaxPooling</w:t>
      </w:r>
      <w:r w:rsidRPr="7EB0795D" w:rsidR="0BE1A8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layers to effectively learn and classify images with</w:t>
      </w:r>
      <w:r w:rsidRPr="7EB0795D" w:rsidR="719AB1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B0795D" w:rsidR="0BE1A8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accuracy. </w:t>
      </w:r>
      <w:r w:rsidRPr="7EB0795D" w:rsidR="7E25440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After testing</w:t>
      </w:r>
      <w:r w:rsidRPr="7EB0795D" w:rsidR="7E25440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7EB0795D" w:rsidR="7E25440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CNN</w:t>
      </w:r>
      <w:r w:rsidRPr="7EB0795D" w:rsidR="67A823E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</w:t>
      </w:r>
      <w:r w:rsidRPr="7EB0795D" w:rsidR="096D0AC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we noticed that </w:t>
      </w:r>
      <w:r w:rsidRPr="7EB0795D" w:rsidR="05C3DA5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it </w:t>
      </w:r>
      <w:r w:rsidRPr="7EB0795D" w:rsidR="7E25440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outperformed by a significant amount of accuracy and speed.</w:t>
      </w:r>
      <w:r w:rsidRPr="7EB0795D" w:rsidR="121EC4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The number of parameters of the model is too high, and the model is trained on a significantly small amount of data. Hence, there is a possibility of overfitting. To prevent the overfitting, a regularization technique, </w:t>
      </w:r>
      <w:r w:rsidRPr="7EB0795D" w:rsidR="121EC48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i.e.</w:t>
      </w:r>
      <w:r w:rsidRPr="7EB0795D" w:rsidR="121EC48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dropout regularization, is used on the model. It helps the model to concentrate on the most prominent patterns during the training phase. Therefore, there is a better chance of generalization which keeps the model stable</w:t>
      </w:r>
      <w:r w:rsidRPr="7EB0795D" w:rsidR="121EC48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EB0795D" w:rsidR="62174F6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B0795D" w:rsidR="62174F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Overall, our CNN model shows great promise in improving the efficiency and accuracy of brain tumor detection.</w:t>
      </w:r>
    </w:p>
    <w:p w:rsidR="201DE082" w:rsidP="201DE082" w:rsidRDefault="201DE082" w14:paraId="73064976" w14:textId="52679B34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4786B71C" w:rsidP="7EB0795D" w:rsidRDefault="4786B71C" w14:paraId="6CF7C5E1" w14:textId="70458F5A">
      <w:pPr>
        <w:pStyle w:val="Normal"/>
        <w:jc w:val="center"/>
      </w:pPr>
    </w:p>
    <w:p w:rsidR="201DE082" w:rsidP="201DE082" w:rsidRDefault="201DE082" w14:paraId="58321D22" w14:textId="75641576">
      <w:pPr>
        <w:pStyle w:val="Normal"/>
      </w:pPr>
    </w:p>
    <w:p w:rsidR="201DE082" w:rsidP="201DE082" w:rsidRDefault="201DE082" w14:paraId="426E5ECD" w14:textId="2C2E34AE">
      <w:pPr>
        <w:pStyle w:val="Normal"/>
      </w:pPr>
    </w:p>
    <w:p w:rsidR="201DE082" w:rsidP="201DE082" w:rsidRDefault="201DE082" w14:paraId="3C62FC8A" w14:textId="3F74732E">
      <w:pPr>
        <w:pStyle w:val="Normal"/>
      </w:pPr>
    </w:p>
    <w:p w:rsidR="201DE082" w:rsidP="201DE082" w:rsidRDefault="201DE082" w14:paraId="665210E2" w14:textId="5CDA06E1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201DE082" w:rsidP="201DE082" w:rsidRDefault="201DE082" w14:paraId="5D09C64F" w14:textId="171DE2E0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1777f8157dc459c"/>
      <w:footerReference w:type="default" r:id="R2b8f24a9d51d42c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1DE082" w:rsidTr="201DE082" w14:paraId="37F54B62">
      <w:trPr>
        <w:trHeight w:val="300"/>
      </w:trPr>
      <w:tc>
        <w:tcPr>
          <w:tcW w:w="3120" w:type="dxa"/>
          <w:tcMar/>
        </w:tcPr>
        <w:p w:rsidR="201DE082" w:rsidP="201DE082" w:rsidRDefault="201DE082" w14:paraId="27E66673" w14:textId="20ABAA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1DE082" w:rsidP="201DE082" w:rsidRDefault="201DE082" w14:paraId="625DA38E" w14:textId="661E720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1DE082" w:rsidP="201DE082" w:rsidRDefault="201DE082" w14:paraId="2E07E02D" w14:textId="703D1800">
          <w:pPr>
            <w:pStyle w:val="Header"/>
            <w:bidi w:val="0"/>
            <w:ind w:right="-115"/>
            <w:jc w:val="right"/>
          </w:pPr>
        </w:p>
      </w:tc>
    </w:tr>
  </w:tbl>
  <w:p w:rsidR="201DE082" w:rsidP="201DE082" w:rsidRDefault="201DE082" w14:paraId="60EFF8EC" w14:textId="1764532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1DE082" w:rsidTr="201DE082" w14:paraId="32A13CAF">
      <w:trPr>
        <w:trHeight w:val="300"/>
      </w:trPr>
      <w:tc>
        <w:tcPr>
          <w:tcW w:w="3120" w:type="dxa"/>
          <w:tcMar/>
        </w:tcPr>
        <w:p w:rsidR="201DE082" w:rsidP="201DE082" w:rsidRDefault="201DE082" w14:paraId="3E43D75B" w14:textId="2345706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1DE082" w:rsidP="201DE082" w:rsidRDefault="201DE082" w14:paraId="668B5AA0" w14:textId="6D7AB67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1DE082" w:rsidP="201DE082" w:rsidRDefault="201DE082" w14:paraId="1BDB660D" w14:textId="43FB8751">
          <w:pPr>
            <w:pStyle w:val="Header"/>
            <w:bidi w:val="0"/>
            <w:ind w:right="-115"/>
            <w:jc w:val="right"/>
          </w:pPr>
        </w:p>
      </w:tc>
    </w:tr>
  </w:tbl>
  <w:p w:rsidR="201DE082" w:rsidP="201DE082" w:rsidRDefault="201DE082" w14:paraId="45133E01" w14:textId="2E4F8DD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h8iej7aQ" int2:invalidationBookmarkName="" int2:hashCode="F0kmY9T0K2YQiy" int2:id="kDzhclg8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e3bed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94e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181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19a6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f8b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c7d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72d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a06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30d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d5e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6c2be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CC5F78"/>
    <w:rsid w:val="0026B68F"/>
    <w:rsid w:val="0054AFBF"/>
    <w:rsid w:val="0054AFBF"/>
    <w:rsid w:val="00922B2B"/>
    <w:rsid w:val="00A64467"/>
    <w:rsid w:val="00EB5F5B"/>
    <w:rsid w:val="01AFAB88"/>
    <w:rsid w:val="0202EEF3"/>
    <w:rsid w:val="02C8808B"/>
    <w:rsid w:val="02F3E492"/>
    <w:rsid w:val="03494D0A"/>
    <w:rsid w:val="04228029"/>
    <w:rsid w:val="0517D54A"/>
    <w:rsid w:val="054CD941"/>
    <w:rsid w:val="055967C3"/>
    <w:rsid w:val="05807B63"/>
    <w:rsid w:val="05C3DA58"/>
    <w:rsid w:val="0672D541"/>
    <w:rsid w:val="06786E80"/>
    <w:rsid w:val="06863B4D"/>
    <w:rsid w:val="06E8D88A"/>
    <w:rsid w:val="0712ABFE"/>
    <w:rsid w:val="07484AEE"/>
    <w:rsid w:val="0774D736"/>
    <w:rsid w:val="07EF8CD9"/>
    <w:rsid w:val="0803996A"/>
    <w:rsid w:val="081A604D"/>
    <w:rsid w:val="082F72DF"/>
    <w:rsid w:val="0903681C"/>
    <w:rsid w:val="0916B0F7"/>
    <w:rsid w:val="092AB793"/>
    <w:rsid w:val="096D0AC1"/>
    <w:rsid w:val="09C11313"/>
    <w:rsid w:val="09F30CBA"/>
    <w:rsid w:val="09F9F8AD"/>
    <w:rsid w:val="0A33571D"/>
    <w:rsid w:val="0A37084A"/>
    <w:rsid w:val="0AA359FD"/>
    <w:rsid w:val="0BE1A8D8"/>
    <w:rsid w:val="0BFDF0A0"/>
    <w:rsid w:val="0C164460"/>
    <w:rsid w:val="0C168C1D"/>
    <w:rsid w:val="0C928704"/>
    <w:rsid w:val="0CA65B1E"/>
    <w:rsid w:val="0CADD76B"/>
    <w:rsid w:val="0CF9BB89"/>
    <w:rsid w:val="0D0272D0"/>
    <w:rsid w:val="0D34623C"/>
    <w:rsid w:val="0D4820A7"/>
    <w:rsid w:val="0D7B72A2"/>
    <w:rsid w:val="0DAA50EF"/>
    <w:rsid w:val="0DF4B895"/>
    <w:rsid w:val="0EFC57AC"/>
    <w:rsid w:val="0F0DAFDB"/>
    <w:rsid w:val="0F492344"/>
    <w:rsid w:val="0F4E2CDF"/>
    <w:rsid w:val="103B6B8A"/>
    <w:rsid w:val="10693A31"/>
    <w:rsid w:val="10B6CD5C"/>
    <w:rsid w:val="10C6B5F5"/>
    <w:rsid w:val="10E97995"/>
    <w:rsid w:val="10EAA174"/>
    <w:rsid w:val="112ADE54"/>
    <w:rsid w:val="116E39CC"/>
    <w:rsid w:val="1172895D"/>
    <w:rsid w:val="118617AD"/>
    <w:rsid w:val="118F9586"/>
    <w:rsid w:val="11C0D2F8"/>
    <w:rsid w:val="121EC48F"/>
    <w:rsid w:val="125B5A32"/>
    <w:rsid w:val="12997DAD"/>
    <w:rsid w:val="13004909"/>
    <w:rsid w:val="138948CC"/>
    <w:rsid w:val="13A63AB9"/>
    <w:rsid w:val="13B64675"/>
    <w:rsid w:val="149AF6DA"/>
    <w:rsid w:val="14F8E139"/>
    <w:rsid w:val="15AAF5BE"/>
    <w:rsid w:val="15ECE287"/>
    <w:rsid w:val="163819A8"/>
    <w:rsid w:val="165010FA"/>
    <w:rsid w:val="165653B4"/>
    <w:rsid w:val="1699DDE5"/>
    <w:rsid w:val="16C59721"/>
    <w:rsid w:val="170D1534"/>
    <w:rsid w:val="172B864D"/>
    <w:rsid w:val="174BB7A8"/>
    <w:rsid w:val="17A815BB"/>
    <w:rsid w:val="17DA543E"/>
    <w:rsid w:val="180AD970"/>
    <w:rsid w:val="18383488"/>
    <w:rsid w:val="18C3598A"/>
    <w:rsid w:val="18C98993"/>
    <w:rsid w:val="18FAD0B1"/>
    <w:rsid w:val="19546559"/>
    <w:rsid w:val="1964B0EC"/>
    <w:rsid w:val="1979E8E0"/>
    <w:rsid w:val="1A2281A2"/>
    <w:rsid w:val="1A76A138"/>
    <w:rsid w:val="1A7BC141"/>
    <w:rsid w:val="1B34F0A4"/>
    <w:rsid w:val="1B5115A0"/>
    <w:rsid w:val="1B70125F"/>
    <w:rsid w:val="1B804A40"/>
    <w:rsid w:val="1BE2A8C3"/>
    <w:rsid w:val="1D272298"/>
    <w:rsid w:val="1DE081BB"/>
    <w:rsid w:val="1E13BB70"/>
    <w:rsid w:val="1E259BC4"/>
    <w:rsid w:val="1E65C272"/>
    <w:rsid w:val="1E83AB1F"/>
    <w:rsid w:val="1EABC509"/>
    <w:rsid w:val="1F47527A"/>
    <w:rsid w:val="1F8621C2"/>
    <w:rsid w:val="1FBFDA39"/>
    <w:rsid w:val="201DE082"/>
    <w:rsid w:val="20365A05"/>
    <w:rsid w:val="20B10BC1"/>
    <w:rsid w:val="20D4B662"/>
    <w:rsid w:val="217A2232"/>
    <w:rsid w:val="222C4890"/>
    <w:rsid w:val="222F05D7"/>
    <w:rsid w:val="223C2B72"/>
    <w:rsid w:val="2370FDC0"/>
    <w:rsid w:val="251E0850"/>
    <w:rsid w:val="252A773E"/>
    <w:rsid w:val="260D6AE8"/>
    <w:rsid w:val="2655AFB8"/>
    <w:rsid w:val="26D747DF"/>
    <w:rsid w:val="26E4E25C"/>
    <w:rsid w:val="272384D9"/>
    <w:rsid w:val="27CC47E8"/>
    <w:rsid w:val="27DFDB73"/>
    <w:rsid w:val="27F3CB8D"/>
    <w:rsid w:val="280A1822"/>
    <w:rsid w:val="281D51A6"/>
    <w:rsid w:val="289F1C10"/>
    <w:rsid w:val="28C125D6"/>
    <w:rsid w:val="28FE23E2"/>
    <w:rsid w:val="29589EE6"/>
    <w:rsid w:val="29FC8D03"/>
    <w:rsid w:val="2A9C5E9A"/>
    <w:rsid w:val="2A9D5B36"/>
    <w:rsid w:val="2AEBC2B1"/>
    <w:rsid w:val="2B061D40"/>
    <w:rsid w:val="2B4BDCEE"/>
    <w:rsid w:val="2B53B93F"/>
    <w:rsid w:val="2BEAA7DD"/>
    <w:rsid w:val="2C476375"/>
    <w:rsid w:val="2C622DD9"/>
    <w:rsid w:val="2CD5395C"/>
    <w:rsid w:val="2CD83637"/>
    <w:rsid w:val="2D613646"/>
    <w:rsid w:val="2E252618"/>
    <w:rsid w:val="2E26015E"/>
    <w:rsid w:val="2E2B3D4D"/>
    <w:rsid w:val="2E35DA74"/>
    <w:rsid w:val="2E3C6B8F"/>
    <w:rsid w:val="2E9B0C61"/>
    <w:rsid w:val="2EBA64AA"/>
    <w:rsid w:val="2EDD74BD"/>
    <w:rsid w:val="2EDE8055"/>
    <w:rsid w:val="2FB7B9CC"/>
    <w:rsid w:val="2FCC1909"/>
    <w:rsid w:val="2FD1AAD5"/>
    <w:rsid w:val="2FD72C9E"/>
    <w:rsid w:val="30DD6B21"/>
    <w:rsid w:val="30EE0FA7"/>
    <w:rsid w:val="3162599E"/>
    <w:rsid w:val="31875C92"/>
    <w:rsid w:val="31A4E528"/>
    <w:rsid w:val="32093D2E"/>
    <w:rsid w:val="324ED462"/>
    <w:rsid w:val="329192EE"/>
    <w:rsid w:val="32FB408C"/>
    <w:rsid w:val="33094B97"/>
    <w:rsid w:val="33369C2E"/>
    <w:rsid w:val="33907F9D"/>
    <w:rsid w:val="33AFBAD6"/>
    <w:rsid w:val="340BC317"/>
    <w:rsid w:val="34142257"/>
    <w:rsid w:val="34371582"/>
    <w:rsid w:val="348E98B4"/>
    <w:rsid w:val="34BAF0B2"/>
    <w:rsid w:val="34CB7D2B"/>
    <w:rsid w:val="34CB7D2B"/>
    <w:rsid w:val="34D56968"/>
    <w:rsid w:val="34E2C8B8"/>
    <w:rsid w:val="355F7154"/>
    <w:rsid w:val="35712113"/>
    <w:rsid w:val="357E7FDA"/>
    <w:rsid w:val="35C61412"/>
    <w:rsid w:val="3617EAE6"/>
    <w:rsid w:val="361FB0CB"/>
    <w:rsid w:val="36B10CF0"/>
    <w:rsid w:val="36E06EBD"/>
    <w:rsid w:val="36E3505E"/>
    <w:rsid w:val="37055C55"/>
    <w:rsid w:val="37094D38"/>
    <w:rsid w:val="372FDA94"/>
    <w:rsid w:val="376056A0"/>
    <w:rsid w:val="37B5DC86"/>
    <w:rsid w:val="37E89C2D"/>
    <w:rsid w:val="38412EFC"/>
    <w:rsid w:val="38A687D9"/>
    <w:rsid w:val="3921EAF3"/>
    <w:rsid w:val="39A193CC"/>
    <w:rsid w:val="3A14F009"/>
    <w:rsid w:val="3A4756BA"/>
    <w:rsid w:val="3A9FC666"/>
    <w:rsid w:val="3AA291C2"/>
    <w:rsid w:val="3ACFC1C8"/>
    <w:rsid w:val="3AD33247"/>
    <w:rsid w:val="3AFC8ECC"/>
    <w:rsid w:val="3AFF66FA"/>
    <w:rsid w:val="3B722C71"/>
    <w:rsid w:val="3C2753C8"/>
    <w:rsid w:val="3C5214D9"/>
    <w:rsid w:val="3CB7A549"/>
    <w:rsid w:val="3D6035FF"/>
    <w:rsid w:val="3D7614AC"/>
    <w:rsid w:val="3D77E9D7"/>
    <w:rsid w:val="3DD6EE0B"/>
    <w:rsid w:val="3DD6EE0B"/>
    <w:rsid w:val="3EB6AC57"/>
    <w:rsid w:val="3ECBB0D8"/>
    <w:rsid w:val="3EF1FE37"/>
    <w:rsid w:val="3F35611E"/>
    <w:rsid w:val="3F8D1ABE"/>
    <w:rsid w:val="4018DA16"/>
    <w:rsid w:val="4024BC1A"/>
    <w:rsid w:val="40358F68"/>
    <w:rsid w:val="40756221"/>
    <w:rsid w:val="40A5C866"/>
    <w:rsid w:val="40AA79C5"/>
    <w:rsid w:val="410ED786"/>
    <w:rsid w:val="41551EA1"/>
    <w:rsid w:val="420964C9"/>
    <w:rsid w:val="42C73FEB"/>
    <w:rsid w:val="42D23F61"/>
    <w:rsid w:val="42D23F61"/>
    <w:rsid w:val="438EA953"/>
    <w:rsid w:val="43BFCA85"/>
    <w:rsid w:val="43BFCA85"/>
    <w:rsid w:val="43DBC6B1"/>
    <w:rsid w:val="43EB8FA2"/>
    <w:rsid w:val="43FE51E1"/>
    <w:rsid w:val="44417FFB"/>
    <w:rsid w:val="4529C625"/>
    <w:rsid w:val="453D58AB"/>
    <w:rsid w:val="453DCB25"/>
    <w:rsid w:val="45513E84"/>
    <w:rsid w:val="459A3B4D"/>
    <w:rsid w:val="459A3B4D"/>
    <w:rsid w:val="45D63083"/>
    <w:rsid w:val="45D63083"/>
    <w:rsid w:val="462E0BCD"/>
    <w:rsid w:val="4647EFCA"/>
    <w:rsid w:val="4677B8C6"/>
    <w:rsid w:val="46926A07"/>
    <w:rsid w:val="46C09805"/>
    <w:rsid w:val="47153C91"/>
    <w:rsid w:val="474BFEA8"/>
    <w:rsid w:val="4786B71C"/>
    <w:rsid w:val="47874228"/>
    <w:rsid w:val="47E1832D"/>
    <w:rsid w:val="47E1832D"/>
    <w:rsid w:val="48853100"/>
    <w:rsid w:val="488D55D3"/>
    <w:rsid w:val="48A88CFA"/>
    <w:rsid w:val="49648BE1"/>
    <w:rsid w:val="4A21290B"/>
    <w:rsid w:val="4AFD2261"/>
    <w:rsid w:val="4B881A89"/>
    <w:rsid w:val="4BC4F695"/>
    <w:rsid w:val="4BE0E2E1"/>
    <w:rsid w:val="4BFD780A"/>
    <w:rsid w:val="4CA53DBA"/>
    <w:rsid w:val="4CB1F599"/>
    <w:rsid w:val="4D23EAEA"/>
    <w:rsid w:val="4D985FBD"/>
    <w:rsid w:val="4E2B3FBD"/>
    <w:rsid w:val="4EA8BF65"/>
    <w:rsid w:val="4F1FCBBB"/>
    <w:rsid w:val="4F34301E"/>
    <w:rsid w:val="4FDDA9B9"/>
    <w:rsid w:val="5023B187"/>
    <w:rsid w:val="5026C4A2"/>
    <w:rsid w:val="50290D55"/>
    <w:rsid w:val="50E53129"/>
    <w:rsid w:val="512682CB"/>
    <w:rsid w:val="52A7F23A"/>
    <w:rsid w:val="5325D06D"/>
    <w:rsid w:val="534251DD"/>
    <w:rsid w:val="53ED3036"/>
    <w:rsid w:val="53FE12AA"/>
    <w:rsid w:val="54337990"/>
    <w:rsid w:val="54345815"/>
    <w:rsid w:val="547E271E"/>
    <w:rsid w:val="54FA0764"/>
    <w:rsid w:val="55816F02"/>
    <w:rsid w:val="567006DA"/>
    <w:rsid w:val="56C9E800"/>
    <w:rsid w:val="56DE28ED"/>
    <w:rsid w:val="571E8B4D"/>
    <w:rsid w:val="5791EA1B"/>
    <w:rsid w:val="57C5B64D"/>
    <w:rsid w:val="57D5136A"/>
    <w:rsid w:val="5831D0B1"/>
    <w:rsid w:val="583C87E1"/>
    <w:rsid w:val="588746FB"/>
    <w:rsid w:val="58EB8C6A"/>
    <w:rsid w:val="591EC071"/>
    <w:rsid w:val="5985B900"/>
    <w:rsid w:val="5993013A"/>
    <w:rsid w:val="59C771A1"/>
    <w:rsid w:val="5A165AE3"/>
    <w:rsid w:val="5AD166F8"/>
    <w:rsid w:val="5AD166F8"/>
    <w:rsid w:val="5B073D46"/>
    <w:rsid w:val="5B448033"/>
    <w:rsid w:val="5B7E1FA0"/>
    <w:rsid w:val="5B8682D5"/>
    <w:rsid w:val="5BAA0349"/>
    <w:rsid w:val="5D579364"/>
    <w:rsid w:val="5E220E01"/>
    <w:rsid w:val="5E34F5E2"/>
    <w:rsid w:val="5E88A042"/>
    <w:rsid w:val="5E943902"/>
    <w:rsid w:val="5F1D2E2F"/>
    <w:rsid w:val="5F31739D"/>
    <w:rsid w:val="5F9DFEA9"/>
    <w:rsid w:val="5F9DFEA9"/>
    <w:rsid w:val="5FE48D65"/>
    <w:rsid w:val="5FE99711"/>
    <w:rsid w:val="5FEDA691"/>
    <w:rsid w:val="5FF9F2C8"/>
    <w:rsid w:val="60D51CB7"/>
    <w:rsid w:val="614BD7AE"/>
    <w:rsid w:val="61714D51"/>
    <w:rsid w:val="618264BC"/>
    <w:rsid w:val="61BB9449"/>
    <w:rsid w:val="61BB9449"/>
    <w:rsid w:val="61CC5F78"/>
    <w:rsid w:val="61D4371A"/>
    <w:rsid w:val="61D7F77B"/>
    <w:rsid w:val="62174F6F"/>
    <w:rsid w:val="62FCAA87"/>
    <w:rsid w:val="6302C2B2"/>
    <w:rsid w:val="6317012D"/>
    <w:rsid w:val="6408B40E"/>
    <w:rsid w:val="644812CA"/>
    <w:rsid w:val="64A8C582"/>
    <w:rsid w:val="65184953"/>
    <w:rsid w:val="6560A8C4"/>
    <w:rsid w:val="656F3E2A"/>
    <w:rsid w:val="657F87F8"/>
    <w:rsid w:val="65EC40F9"/>
    <w:rsid w:val="65FDA44C"/>
    <w:rsid w:val="669518B0"/>
    <w:rsid w:val="66E979B9"/>
    <w:rsid w:val="671F5BFE"/>
    <w:rsid w:val="679CB569"/>
    <w:rsid w:val="679EF043"/>
    <w:rsid w:val="67A823EB"/>
    <w:rsid w:val="687E9FA7"/>
    <w:rsid w:val="68A1C213"/>
    <w:rsid w:val="68D8AEC1"/>
    <w:rsid w:val="6907A256"/>
    <w:rsid w:val="690F4B29"/>
    <w:rsid w:val="6935450E"/>
    <w:rsid w:val="69766D8E"/>
    <w:rsid w:val="69766D8E"/>
    <w:rsid w:val="69CB8FA5"/>
    <w:rsid w:val="6A3FC3FD"/>
    <w:rsid w:val="6A4521F0"/>
    <w:rsid w:val="6AD1156F"/>
    <w:rsid w:val="6AD5FAC9"/>
    <w:rsid w:val="6B41A4C9"/>
    <w:rsid w:val="6C1D325B"/>
    <w:rsid w:val="6C5DBB25"/>
    <w:rsid w:val="6CC7B272"/>
    <w:rsid w:val="6CDE75EA"/>
    <w:rsid w:val="6D074B4F"/>
    <w:rsid w:val="6D28F79F"/>
    <w:rsid w:val="6D73D475"/>
    <w:rsid w:val="6D7939D5"/>
    <w:rsid w:val="6E4299D0"/>
    <w:rsid w:val="6E496A9F"/>
    <w:rsid w:val="6E5684C7"/>
    <w:rsid w:val="6E5D1817"/>
    <w:rsid w:val="6EA354D2"/>
    <w:rsid w:val="6F3F6B1E"/>
    <w:rsid w:val="6F6FA860"/>
    <w:rsid w:val="6F6FA860"/>
    <w:rsid w:val="6FF8E878"/>
    <w:rsid w:val="70163038"/>
    <w:rsid w:val="70274DEB"/>
    <w:rsid w:val="7073B52B"/>
    <w:rsid w:val="70B2449A"/>
    <w:rsid w:val="70F0EC02"/>
    <w:rsid w:val="719AB1D4"/>
    <w:rsid w:val="71C9E984"/>
    <w:rsid w:val="71EB282C"/>
    <w:rsid w:val="72386DB9"/>
    <w:rsid w:val="72F01A60"/>
    <w:rsid w:val="72F01A60"/>
    <w:rsid w:val="730F300D"/>
    <w:rsid w:val="731201D4"/>
    <w:rsid w:val="73AAB5DC"/>
    <w:rsid w:val="73AB7972"/>
    <w:rsid w:val="741D59A6"/>
    <w:rsid w:val="74A4EE8B"/>
    <w:rsid w:val="74D2A3DF"/>
    <w:rsid w:val="74DF02AB"/>
    <w:rsid w:val="75378B0E"/>
    <w:rsid w:val="75B92A07"/>
    <w:rsid w:val="75BFB5CC"/>
    <w:rsid w:val="76355692"/>
    <w:rsid w:val="768B88F3"/>
    <w:rsid w:val="76A88BE5"/>
    <w:rsid w:val="7780C463"/>
    <w:rsid w:val="77ADC0E6"/>
    <w:rsid w:val="77ADC0E6"/>
    <w:rsid w:val="78249B4B"/>
    <w:rsid w:val="7872815B"/>
    <w:rsid w:val="78C7708D"/>
    <w:rsid w:val="78C9C0E4"/>
    <w:rsid w:val="78DCF87A"/>
    <w:rsid w:val="79FE3DAF"/>
    <w:rsid w:val="7A1384DE"/>
    <w:rsid w:val="7A5E46D9"/>
    <w:rsid w:val="7AF18094"/>
    <w:rsid w:val="7AF81545"/>
    <w:rsid w:val="7B066E2D"/>
    <w:rsid w:val="7B61B826"/>
    <w:rsid w:val="7B8CC335"/>
    <w:rsid w:val="7B94AAC1"/>
    <w:rsid w:val="7BBE64C9"/>
    <w:rsid w:val="7C031796"/>
    <w:rsid w:val="7C3EEEBC"/>
    <w:rsid w:val="7CAAE32D"/>
    <w:rsid w:val="7CC216DD"/>
    <w:rsid w:val="7CDE9277"/>
    <w:rsid w:val="7D2062BC"/>
    <w:rsid w:val="7D6818C2"/>
    <w:rsid w:val="7D9E08BF"/>
    <w:rsid w:val="7DBBC381"/>
    <w:rsid w:val="7E254400"/>
    <w:rsid w:val="7E4761CD"/>
    <w:rsid w:val="7E75D798"/>
    <w:rsid w:val="7EA6AE07"/>
    <w:rsid w:val="7EB0795D"/>
    <w:rsid w:val="7EDB10AE"/>
    <w:rsid w:val="7F53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5F78"/>
  <w15:chartTrackingRefBased/>
  <w15:docId w15:val="{62B8599D-FFD0-4F1A-A632-14788AC773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1777f8157dc459c" /><Relationship Type="http://schemas.openxmlformats.org/officeDocument/2006/relationships/footer" Target="footer.xml" Id="R2b8f24a9d51d42c3" /><Relationship Type="http://schemas.microsoft.com/office/2020/10/relationships/intelligence" Target="intelligence2.xml" Id="R90fc5626b67c46ed" /><Relationship Type="http://schemas.openxmlformats.org/officeDocument/2006/relationships/numbering" Target="numbering.xml" Id="Reae7286db6464c19" /><Relationship Type="http://schemas.openxmlformats.org/officeDocument/2006/relationships/image" Target="/media/image5.png" Id="R0cfcd876b53c4cd4" /><Relationship Type="http://schemas.openxmlformats.org/officeDocument/2006/relationships/image" Target="/media/image6.png" Id="R5a49db0aad174ad6" /><Relationship Type="http://schemas.openxmlformats.org/officeDocument/2006/relationships/image" Target="/media/image7.png" Id="Rf3eecb1a943b48f5" /><Relationship Type="http://schemas.openxmlformats.org/officeDocument/2006/relationships/image" Target="/media/image8.png" Id="R3d094dae1c9e42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2024-05-10T07:12:47.2457403Z</dcterms:created>
  <dcterms:modified xsi:type="dcterms:W3CDTF">2024-05-11T16:23:34.2326184Z</dcterms:modified>
  <dc:creator>Ashu Singh</dc:creator>
  <lastModifiedBy>Ashu Singh</lastModifiedBy>
</coreProperties>
</file>