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2E00C" w14:textId="634959D4" w:rsidR="00B55BC7" w:rsidRDefault="000257C1">
      <w:pPr>
        <w:ind w:left="198"/>
        <w:rPr>
          <w:rFonts w:ascii="Times New Roman"/>
          <w:sz w:val="20"/>
        </w:rPr>
      </w:pPr>
      <w:r>
        <w:rPr>
          <w:rFonts w:ascii="Times New Roman"/>
          <w:sz w:val="20"/>
        </w:rPr>
        <w:t>LOGO Company</w:t>
      </w:r>
    </w:p>
    <w:p w14:paraId="4562E00D" w14:textId="77777777" w:rsidR="00B55BC7" w:rsidRDefault="00B55BC7">
      <w:pPr>
        <w:pStyle w:val="BodyText"/>
        <w:spacing w:before="164"/>
        <w:rPr>
          <w:rFonts w:ascii="Times New Roman"/>
          <w:sz w:val="20"/>
        </w:rPr>
      </w:pPr>
    </w:p>
    <w:p w14:paraId="4562E00E" w14:textId="77777777" w:rsidR="00B55BC7" w:rsidRDefault="00B55BC7">
      <w:pPr>
        <w:pStyle w:val="BodyText"/>
        <w:rPr>
          <w:rFonts w:ascii="Times New Roman"/>
          <w:sz w:val="20"/>
        </w:rPr>
        <w:sectPr w:rsidR="00B55BC7">
          <w:type w:val="continuous"/>
          <w:pgSz w:w="11910" w:h="16840"/>
          <w:pgMar w:top="600" w:right="425" w:bottom="884" w:left="425" w:header="720" w:footer="720" w:gutter="0"/>
          <w:cols w:space="720"/>
        </w:sectPr>
      </w:pPr>
    </w:p>
    <w:p w14:paraId="4562E00F" w14:textId="21F21145" w:rsidR="00B55BC7" w:rsidRDefault="00986ADA">
      <w:pPr>
        <w:pStyle w:val="BodyText"/>
        <w:spacing w:before="94"/>
        <w:ind w:left="141"/>
      </w:pPr>
      <w:r>
        <w:t xml:space="preserve">To, </w:t>
      </w:r>
      <w:r w:rsidR="0021326A">
        <w:t>NAME</w:t>
      </w:r>
      <w:r>
        <w:rPr>
          <w:spacing w:val="-2"/>
        </w:rPr>
        <w:t>,</w:t>
      </w:r>
    </w:p>
    <w:p w14:paraId="4562E010" w14:textId="015B6258" w:rsidR="00B55BC7" w:rsidRDefault="0021326A">
      <w:pPr>
        <w:pStyle w:val="BodyText"/>
        <w:spacing w:before="73" w:line="312" w:lineRule="auto"/>
        <w:ind w:left="141"/>
      </w:pPr>
      <w:r>
        <w:t xml:space="preserve">ADDRESS </w:t>
      </w:r>
    </w:p>
    <w:p w14:paraId="4562E011" w14:textId="77777777" w:rsidR="00B55BC7" w:rsidRDefault="00986ADA">
      <w:pPr>
        <w:pStyle w:val="BodyText"/>
        <w:spacing w:before="167"/>
      </w:pPr>
      <w:r>
        <w:br w:type="column"/>
      </w:r>
    </w:p>
    <w:p w14:paraId="4562E012" w14:textId="3B5E0513" w:rsidR="00B55BC7" w:rsidRDefault="00986ADA">
      <w:pPr>
        <w:pStyle w:val="BodyText"/>
        <w:ind w:left="141"/>
      </w:pPr>
      <w:proofErr w:type="gramStart"/>
      <w:r>
        <w:t>Date:</w:t>
      </w:r>
      <w:r w:rsidR="0021326A">
        <w:t>_</w:t>
      </w:r>
      <w:proofErr w:type="gramEnd"/>
      <w:r w:rsidR="0021326A">
        <w:t>_____</w:t>
      </w:r>
    </w:p>
    <w:p w14:paraId="4562E013" w14:textId="77777777" w:rsidR="00B55BC7" w:rsidRDefault="00B55BC7">
      <w:pPr>
        <w:pStyle w:val="BodyText"/>
        <w:sectPr w:rsidR="00B55BC7">
          <w:type w:val="continuous"/>
          <w:pgSz w:w="11910" w:h="16840"/>
          <w:pgMar w:top="600" w:right="425" w:bottom="280" w:left="425" w:header="720" w:footer="720" w:gutter="0"/>
          <w:cols w:num="2" w:space="720" w:equalWidth="0">
            <w:col w:w="4724" w:space="4390"/>
            <w:col w:w="1946"/>
          </w:cols>
        </w:sectPr>
      </w:pPr>
    </w:p>
    <w:p w14:paraId="4562E014" w14:textId="77777777" w:rsidR="00B55BC7" w:rsidRDefault="00B55BC7">
      <w:pPr>
        <w:pStyle w:val="BodyText"/>
        <w:spacing w:before="81"/>
      </w:pPr>
    </w:p>
    <w:p w14:paraId="4562E015" w14:textId="77777777" w:rsidR="00B55BC7" w:rsidRDefault="00986ADA">
      <w:pPr>
        <w:pStyle w:val="Heading2"/>
      </w:pPr>
      <w:r>
        <w:rPr>
          <w:rFonts w:ascii="Arial MT"/>
          <w:b w:val="0"/>
        </w:rPr>
        <w:t xml:space="preserve">Sub - </w:t>
      </w:r>
      <w:r>
        <w:t xml:space="preserve">Loan Sanction letter Cum Key Fact </w:t>
      </w:r>
      <w:r>
        <w:rPr>
          <w:spacing w:val="-2"/>
        </w:rPr>
        <w:t>Statement</w:t>
      </w:r>
    </w:p>
    <w:p w14:paraId="4562E016" w14:textId="77777777" w:rsidR="00B55BC7" w:rsidRDefault="00B55BC7">
      <w:pPr>
        <w:pStyle w:val="BodyText"/>
        <w:spacing w:before="19"/>
        <w:rPr>
          <w:rFonts w:ascii="Arial"/>
          <w:b/>
        </w:rPr>
      </w:pPr>
    </w:p>
    <w:p w14:paraId="4562E017" w14:textId="33E2F205" w:rsidR="00B55BC7" w:rsidRDefault="00986ADA">
      <w:pPr>
        <w:pStyle w:val="BodyText"/>
        <w:spacing w:line="252" w:lineRule="auto"/>
        <w:ind w:left="161" w:right="339"/>
      </w:pPr>
      <w:r>
        <w:t>We</w:t>
      </w:r>
      <w:r>
        <w:rPr>
          <w:spacing w:val="-2"/>
        </w:rPr>
        <w:t xml:space="preserve"> </w:t>
      </w:r>
      <w:r>
        <w:t>hereby</w:t>
      </w:r>
      <w:r>
        <w:rPr>
          <w:spacing w:val="-2"/>
        </w:rPr>
        <w:t xml:space="preserve"> </w:t>
      </w:r>
      <w:r>
        <w:t>confirm</w:t>
      </w:r>
      <w:r>
        <w:rPr>
          <w:spacing w:val="-2"/>
        </w:rPr>
        <w:t xml:space="preserve"> </w:t>
      </w:r>
      <w:r>
        <w:t>that</w:t>
      </w:r>
      <w:r>
        <w:rPr>
          <w:spacing w:val="-2"/>
        </w:rPr>
        <w:t xml:space="preserve"> </w:t>
      </w:r>
      <w:r>
        <w:t>your</w:t>
      </w:r>
      <w:r>
        <w:rPr>
          <w:spacing w:val="-2"/>
        </w:rPr>
        <w:t xml:space="preserve"> </w:t>
      </w:r>
      <w:r>
        <w:t>loan</w:t>
      </w:r>
      <w:r>
        <w:rPr>
          <w:spacing w:val="-2"/>
        </w:rPr>
        <w:t xml:space="preserve"> </w:t>
      </w:r>
      <w:r>
        <w:t>is</w:t>
      </w:r>
      <w:r>
        <w:rPr>
          <w:spacing w:val="-2"/>
        </w:rPr>
        <w:t xml:space="preserve"> </w:t>
      </w:r>
      <w:r>
        <w:t>approved</w:t>
      </w:r>
      <w:r>
        <w:rPr>
          <w:spacing w:val="-2"/>
        </w:rPr>
        <w:t xml:space="preserve"> </w:t>
      </w:r>
      <w:r>
        <w:t>by</w:t>
      </w:r>
      <w:r>
        <w:rPr>
          <w:spacing w:val="-2"/>
        </w:rPr>
        <w:t xml:space="preserve"> </w:t>
      </w:r>
      <w:r w:rsidR="000257C1">
        <w:t>&lt;NBCF name&gt;</w:t>
      </w:r>
      <w:r>
        <w:rPr>
          <w:spacing w:val="-2"/>
        </w:rPr>
        <w:t xml:space="preserve"> </w:t>
      </w:r>
      <w:r>
        <w:t>as</w:t>
      </w:r>
      <w:r>
        <w:rPr>
          <w:spacing w:val="-2"/>
        </w:rPr>
        <w:t xml:space="preserve"> </w:t>
      </w:r>
      <w:r>
        <w:t>per</w:t>
      </w:r>
      <w:r>
        <w:rPr>
          <w:spacing w:val="-2"/>
        </w:rPr>
        <w:t xml:space="preserve"> </w:t>
      </w:r>
      <w:r>
        <w:t>the</w:t>
      </w:r>
      <w:r>
        <w:rPr>
          <w:spacing w:val="-2"/>
        </w:rPr>
        <w:t xml:space="preserve"> </w:t>
      </w:r>
      <w:r>
        <w:t>following</w:t>
      </w:r>
      <w:r>
        <w:rPr>
          <w:spacing w:val="-2"/>
        </w:rPr>
        <w:t xml:space="preserve"> </w:t>
      </w:r>
      <w:r>
        <w:t>terms</w:t>
      </w:r>
      <w:r>
        <w:rPr>
          <w:spacing w:val="-2"/>
        </w:rPr>
        <w:t xml:space="preserve"> </w:t>
      </w:r>
      <w:r>
        <w:t>&amp; conditions. Your loan amount will be deposited into the bank account mentioned below.</w:t>
      </w:r>
    </w:p>
    <w:p w14:paraId="4562E018" w14:textId="77777777" w:rsidR="00B55BC7" w:rsidRDefault="00B55BC7">
      <w:pPr>
        <w:pStyle w:val="BodyText"/>
        <w:spacing w:before="5"/>
      </w:pPr>
    </w:p>
    <w:p w14:paraId="4562E019" w14:textId="77777777" w:rsidR="00B55BC7" w:rsidRDefault="00986ADA">
      <w:pPr>
        <w:pStyle w:val="Heading1"/>
      </w:pPr>
      <w:r>
        <w:t xml:space="preserve">PART </w:t>
      </w:r>
      <w:r>
        <w:rPr>
          <w:spacing w:val="-10"/>
        </w:rPr>
        <w:t>1</w:t>
      </w:r>
    </w:p>
    <w:p w14:paraId="4562E01A" w14:textId="77777777" w:rsidR="00B55BC7" w:rsidRDefault="00B55BC7">
      <w:pPr>
        <w:pStyle w:val="BodyText"/>
        <w:spacing w:before="1"/>
        <w:rPr>
          <w:rFonts w:ascii="Arial"/>
          <w:b/>
          <w:sz w:val="19"/>
        </w:rPr>
      </w:pPr>
    </w:p>
    <w:tbl>
      <w:tblPr>
        <w:tblW w:w="0" w:type="auto"/>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77"/>
        <w:gridCol w:w="2423"/>
        <w:gridCol w:w="2423"/>
        <w:gridCol w:w="2423"/>
        <w:gridCol w:w="2423"/>
      </w:tblGrid>
      <w:tr w:rsidR="00B55BC7" w14:paraId="4562E01E" w14:textId="77777777">
        <w:trPr>
          <w:trHeight w:val="780"/>
        </w:trPr>
        <w:tc>
          <w:tcPr>
            <w:tcW w:w="1077" w:type="dxa"/>
          </w:tcPr>
          <w:p w14:paraId="4562E01B" w14:textId="77777777" w:rsidR="00B55BC7" w:rsidRDefault="00986ADA">
            <w:pPr>
              <w:pStyle w:val="TableParagraph"/>
              <w:spacing w:before="186"/>
              <w:ind w:left="240"/>
              <w:rPr>
                <w:sz w:val="21"/>
              </w:rPr>
            </w:pPr>
            <w:r>
              <w:rPr>
                <w:spacing w:val="-5"/>
                <w:sz w:val="21"/>
              </w:rPr>
              <w:t>1.</w:t>
            </w:r>
          </w:p>
        </w:tc>
        <w:tc>
          <w:tcPr>
            <w:tcW w:w="4846" w:type="dxa"/>
            <w:gridSpan w:val="2"/>
          </w:tcPr>
          <w:p w14:paraId="4562E01C" w14:textId="77777777" w:rsidR="00B55BC7" w:rsidRDefault="00986ADA">
            <w:pPr>
              <w:pStyle w:val="TableParagraph"/>
              <w:spacing w:before="186"/>
              <w:ind w:left="240"/>
              <w:rPr>
                <w:rFonts w:ascii="Arial"/>
                <w:b/>
                <w:sz w:val="21"/>
              </w:rPr>
            </w:pPr>
            <w:r>
              <w:rPr>
                <w:rFonts w:ascii="Arial"/>
                <w:b/>
                <w:sz w:val="21"/>
              </w:rPr>
              <w:t xml:space="preserve">Name of the </w:t>
            </w:r>
            <w:r>
              <w:rPr>
                <w:rFonts w:ascii="Arial"/>
                <w:b/>
                <w:spacing w:val="-2"/>
                <w:sz w:val="21"/>
              </w:rPr>
              <w:t>Lender</w:t>
            </w:r>
          </w:p>
        </w:tc>
        <w:tc>
          <w:tcPr>
            <w:tcW w:w="4846" w:type="dxa"/>
            <w:gridSpan w:val="2"/>
          </w:tcPr>
          <w:p w14:paraId="4562E01D" w14:textId="4820B1D6" w:rsidR="00B55BC7" w:rsidRDefault="00B55BC7">
            <w:pPr>
              <w:pStyle w:val="TableParagraph"/>
              <w:spacing w:before="186"/>
              <w:ind w:left="241"/>
              <w:rPr>
                <w:sz w:val="21"/>
              </w:rPr>
            </w:pPr>
          </w:p>
        </w:tc>
      </w:tr>
      <w:tr w:rsidR="00B55BC7" w14:paraId="4562E022" w14:textId="77777777">
        <w:trPr>
          <w:trHeight w:val="780"/>
        </w:trPr>
        <w:tc>
          <w:tcPr>
            <w:tcW w:w="1077" w:type="dxa"/>
          </w:tcPr>
          <w:p w14:paraId="4562E01F" w14:textId="77777777" w:rsidR="00B55BC7" w:rsidRDefault="00986ADA">
            <w:pPr>
              <w:pStyle w:val="TableParagraph"/>
              <w:spacing w:before="186"/>
              <w:ind w:left="240"/>
              <w:rPr>
                <w:sz w:val="21"/>
              </w:rPr>
            </w:pPr>
            <w:r>
              <w:rPr>
                <w:spacing w:val="-5"/>
                <w:sz w:val="21"/>
              </w:rPr>
              <w:t>2.</w:t>
            </w:r>
          </w:p>
        </w:tc>
        <w:tc>
          <w:tcPr>
            <w:tcW w:w="4846" w:type="dxa"/>
            <w:gridSpan w:val="2"/>
          </w:tcPr>
          <w:p w14:paraId="4562E020" w14:textId="77777777" w:rsidR="00B55BC7" w:rsidRDefault="00986ADA">
            <w:pPr>
              <w:pStyle w:val="TableParagraph"/>
              <w:spacing w:before="186"/>
              <w:ind w:left="240"/>
              <w:rPr>
                <w:rFonts w:ascii="Arial"/>
                <w:b/>
                <w:sz w:val="21"/>
              </w:rPr>
            </w:pPr>
            <w:r>
              <w:rPr>
                <w:rFonts w:ascii="Arial"/>
                <w:b/>
                <w:sz w:val="21"/>
              </w:rPr>
              <w:t xml:space="preserve">Name of the </w:t>
            </w:r>
            <w:r>
              <w:rPr>
                <w:rFonts w:ascii="Arial"/>
                <w:b/>
                <w:spacing w:val="-2"/>
                <w:sz w:val="21"/>
              </w:rPr>
              <w:t>Borrower</w:t>
            </w:r>
          </w:p>
        </w:tc>
        <w:tc>
          <w:tcPr>
            <w:tcW w:w="4846" w:type="dxa"/>
            <w:gridSpan w:val="2"/>
          </w:tcPr>
          <w:p w14:paraId="4562E021" w14:textId="2B593A73" w:rsidR="00B55BC7" w:rsidRDefault="0021326A">
            <w:pPr>
              <w:pStyle w:val="TableParagraph"/>
              <w:spacing w:before="186"/>
              <w:ind w:left="241"/>
              <w:rPr>
                <w:sz w:val="21"/>
              </w:rPr>
            </w:pPr>
            <w:r>
              <w:rPr>
                <w:sz w:val="21"/>
              </w:rPr>
              <w:t>___________</w:t>
            </w:r>
          </w:p>
        </w:tc>
      </w:tr>
      <w:tr w:rsidR="00B55BC7" w14:paraId="4562E027" w14:textId="77777777">
        <w:trPr>
          <w:trHeight w:val="1095"/>
        </w:trPr>
        <w:tc>
          <w:tcPr>
            <w:tcW w:w="1077" w:type="dxa"/>
          </w:tcPr>
          <w:p w14:paraId="4562E023" w14:textId="77777777" w:rsidR="00B55BC7" w:rsidRDefault="00B55BC7">
            <w:pPr>
              <w:pStyle w:val="TableParagraph"/>
              <w:spacing w:before="102"/>
              <w:rPr>
                <w:rFonts w:ascii="Arial"/>
                <w:b/>
                <w:sz w:val="21"/>
              </w:rPr>
            </w:pPr>
          </w:p>
          <w:p w14:paraId="4562E024" w14:textId="77777777" w:rsidR="00B55BC7" w:rsidRDefault="00986ADA">
            <w:pPr>
              <w:pStyle w:val="TableParagraph"/>
              <w:ind w:left="240"/>
              <w:rPr>
                <w:sz w:val="21"/>
              </w:rPr>
            </w:pPr>
            <w:r>
              <w:rPr>
                <w:spacing w:val="-5"/>
                <w:sz w:val="21"/>
              </w:rPr>
              <w:t>3.</w:t>
            </w:r>
          </w:p>
        </w:tc>
        <w:tc>
          <w:tcPr>
            <w:tcW w:w="4846" w:type="dxa"/>
            <w:gridSpan w:val="2"/>
          </w:tcPr>
          <w:p w14:paraId="4562E025" w14:textId="77777777" w:rsidR="00B55BC7" w:rsidRDefault="00986ADA">
            <w:pPr>
              <w:pStyle w:val="TableParagraph"/>
              <w:spacing w:before="186" w:line="312" w:lineRule="auto"/>
              <w:ind w:left="240" w:right="796"/>
              <w:rPr>
                <w:rFonts w:ascii="Arial"/>
                <w:b/>
                <w:sz w:val="21"/>
              </w:rPr>
            </w:pPr>
            <w:r>
              <w:rPr>
                <w:rFonts w:ascii="Arial"/>
                <w:b/>
                <w:sz w:val="21"/>
              </w:rPr>
              <w:t>Name</w:t>
            </w:r>
            <w:r>
              <w:rPr>
                <w:rFonts w:ascii="Arial"/>
                <w:b/>
                <w:spacing w:val="-8"/>
                <w:sz w:val="21"/>
              </w:rPr>
              <w:t xml:space="preserve"> </w:t>
            </w:r>
            <w:r>
              <w:rPr>
                <w:rFonts w:ascii="Arial"/>
                <w:b/>
                <w:sz w:val="21"/>
              </w:rPr>
              <w:t>of</w:t>
            </w:r>
            <w:r>
              <w:rPr>
                <w:rFonts w:ascii="Arial"/>
                <w:b/>
                <w:spacing w:val="-8"/>
                <w:sz w:val="21"/>
              </w:rPr>
              <w:t xml:space="preserve"> </w:t>
            </w:r>
            <w:r>
              <w:rPr>
                <w:rFonts w:ascii="Arial"/>
                <w:b/>
                <w:sz w:val="21"/>
              </w:rPr>
              <w:t>the</w:t>
            </w:r>
            <w:r>
              <w:rPr>
                <w:rFonts w:ascii="Arial"/>
                <w:b/>
                <w:spacing w:val="-8"/>
                <w:sz w:val="21"/>
              </w:rPr>
              <w:t xml:space="preserve"> </w:t>
            </w:r>
            <w:r>
              <w:rPr>
                <w:rFonts w:ascii="Arial"/>
                <w:b/>
                <w:sz w:val="21"/>
              </w:rPr>
              <w:t>Lending</w:t>
            </w:r>
            <w:r>
              <w:rPr>
                <w:rFonts w:ascii="Arial"/>
                <w:b/>
                <w:spacing w:val="-8"/>
                <w:sz w:val="21"/>
              </w:rPr>
              <w:t xml:space="preserve"> </w:t>
            </w:r>
            <w:r>
              <w:rPr>
                <w:rFonts w:ascii="Arial"/>
                <w:b/>
                <w:sz w:val="21"/>
              </w:rPr>
              <w:t>Service</w:t>
            </w:r>
            <w:r>
              <w:rPr>
                <w:rFonts w:ascii="Arial"/>
                <w:b/>
                <w:spacing w:val="-8"/>
                <w:sz w:val="21"/>
              </w:rPr>
              <w:t xml:space="preserve"> </w:t>
            </w:r>
            <w:r>
              <w:rPr>
                <w:rFonts w:ascii="Arial"/>
                <w:b/>
                <w:sz w:val="21"/>
              </w:rPr>
              <w:t xml:space="preserve">Provider </w:t>
            </w:r>
            <w:r>
              <w:rPr>
                <w:rFonts w:ascii="Arial"/>
                <w:b/>
                <w:spacing w:val="-2"/>
                <w:sz w:val="21"/>
              </w:rPr>
              <w:t>(LSP)</w:t>
            </w:r>
          </w:p>
        </w:tc>
        <w:tc>
          <w:tcPr>
            <w:tcW w:w="4846" w:type="dxa"/>
            <w:gridSpan w:val="2"/>
          </w:tcPr>
          <w:p w14:paraId="4562E026" w14:textId="101D945D" w:rsidR="00B55BC7" w:rsidRDefault="00B55BC7">
            <w:pPr>
              <w:pStyle w:val="TableParagraph"/>
              <w:spacing w:before="186" w:line="312" w:lineRule="auto"/>
              <w:ind w:left="241" w:right="258"/>
              <w:rPr>
                <w:sz w:val="21"/>
              </w:rPr>
            </w:pPr>
          </w:p>
        </w:tc>
      </w:tr>
      <w:tr w:rsidR="00B55BC7" w14:paraId="4562E02C" w14:textId="77777777">
        <w:trPr>
          <w:trHeight w:val="1095"/>
        </w:trPr>
        <w:tc>
          <w:tcPr>
            <w:tcW w:w="1077" w:type="dxa"/>
          </w:tcPr>
          <w:p w14:paraId="4562E028" w14:textId="77777777" w:rsidR="00B55BC7" w:rsidRDefault="00B55BC7">
            <w:pPr>
              <w:pStyle w:val="TableParagraph"/>
              <w:spacing w:before="102"/>
              <w:rPr>
                <w:rFonts w:ascii="Arial"/>
                <w:b/>
                <w:sz w:val="21"/>
              </w:rPr>
            </w:pPr>
          </w:p>
          <w:p w14:paraId="4562E029" w14:textId="77777777" w:rsidR="00B55BC7" w:rsidRDefault="00986ADA">
            <w:pPr>
              <w:pStyle w:val="TableParagraph"/>
              <w:ind w:left="240"/>
              <w:rPr>
                <w:sz w:val="21"/>
              </w:rPr>
            </w:pPr>
            <w:r>
              <w:rPr>
                <w:spacing w:val="-5"/>
                <w:sz w:val="21"/>
              </w:rPr>
              <w:t>4.</w:t>
            </w:r>
          </w:p>
        </w:tc>
        <w:tc>
          <w:tcPr>
            <w:tcW w:w="4846" w:type="dxa"/>
            <w:gridSpan w:val="2"/>
          </w:tcPr>
          <w:p w14:paraId="4562E02A" w14:textId="77777777" w:rsidR="00B55BC7" w:rsidRDefault="00986ADA">
            <w:pPr>
              <w:pStyle w:val="TableParagraph"/>
              <w:spacing w:before="186" w:line="312" w:lineRule="auto"/>
              <w:ind w:left="240" w:right="258"/>
              <w:rPr>
                <w:rFonts w:ascii="Arial"/>
                <w:b/>
                <w:sz w:val="21"/>
              </w:rPr>
            </w:pPr>
            <w:r>
              <w:rPr>
                <w:rFonts w:ascii="Arial"/>
                <w:b/>
                <w:sz w:val="21"/>
              </w:rPr>
              <w:t>Name</w:t>
            </w:r>
            <w:r>
              <w:rPr>
                <w:rFonts w:ascii="Arial"/>
                <w:b/>
                <w:spacing w:val="-8"/>
                <w:sz w:val="21"/>
              </w:rPr>
              <w:t xml:space="preserve"> </w:t>
            </w:r>
            <w:r>
              <w:rPr>
                <w:rFonts w:ascii="Arial"/>
                <w:b/>
                <w:sz w:val="21"/>
              </w:rPr>
              <w:t>of</w:t>
            </w:r>
            <w:r>
              <w:rPr>
                <w:rFonts w:ascii="Arial"/>
                <w:b/>
                <w:spacing w:val="-8"/>
                <w:sz w:val="21"/>
              </w:rPr>
              <w:t xml:space="preserve"> </w:t>
            </w:r>
            <w:r>
              <w:rPr>
                <w:rFonts w:ascii="Arial"/>
                <w:b/>
                <w:sz w:val="21"/>
              </w:rPr>
              <w:t>the</w:t>
            </w:r>
            <w:r>
              <w:rPr>
                <w:rFonts w:ascii="Arial"/>
                <w:b/>
                <w:spacing w:val="-8"/>
                <w:sz w:val="21"/>
              </w:rPr>
              <w:t xml:space="preserve"> </w:t>
            </w:r>
            <w:r>
              <w:rPr>
                <w:rFonts w:ascii="Arial"/>
                <w:b/>
                <w:sz w:val="21"/>
              </w:rPr>
              <w:t>Digital</w:t>
            </w:r>
            <w:r>
              <w:rPr>
                <w:rFonts w:ascii="Arial"/>
                <w:b/>
                <w:spacing w:val="-8"/>
                <w:sz w:val="21"/>
              </w:rPr>
              <w:t xml:space="preserve"> </w:t>
            </w:r>
            <w:r>
              <w:rPr>
                <w:rFonts w:ascii="Arial"/>
                <w:b/>
                <w:sz w:val="21"/>
              </w:rPr>
              <w:t>Lending</w:t>
            </w:r>
            <w:r>
              <w:rPr>
                <w:rFonts w:ascii="Arial"/>
                <w:b/>
                <w:spacing w:val="-8"/>
                <w:sz w:val="21"/>
              </w:rPr>
              <w:t xml:space="preserve"> </w:t>
            </w:r>
            <w:r>
              <w:rPr>
                <w:rFonts w:ascii="Arial"/>
                <w:b/>
                <w:sz w:val="21"/>
              </w:rPr>
              <w:t xml:space="preserve">Application </w:t>
            </w:r>
            <w:r>
              <w:rPr>
                <w:rFonts w:ascii="Arial"/>
                <w:b/>
                <w:spacing w:val="-2"/>
                <w:sz w:val="21"/>
              </w:rPr>
              <w:t>(DLA)</w:t>
            </w:r>
          </w:p>
        </w:tc>
        <w:tc>
          <w:tcPr>
            <w:tcW w:w="4846" w:type="dxa"/>
            <w:gridSpan w:val="2"/>
          </w:tcPr>
          <w:p w14:paraId="4562E02B" w14:textId="295334C3" w:rsidR="00B55BC7" w:rsidRDefault="00B55BC7">
            <w:pPr>
              <w:pStyle w:val="TableParagraph"/>
              <w:spacing w:before="186" w:line="312" w:lineRule="auto"/>
              <w:ind w:left="241" w:right="258"/>
              <w:rPr>
                <w:sz w:val="21"/>
              </w:rPr>
            </w:pPr>
          </w:p>
        </w:tc>
      </w:tr>
      <w:tr w:rsidR="00B55BC7" w14:paraId="4562E033" w14:textId="77777777">
        <w:trPr>
          <w:trHeight w:val="1410"/>
        </w:trPr>
        <w:tc>
          <w:tcPr>
            <w:tcW w:w="1077" w:type="dxa"/>
          </w:tcPr>
          <w:p w14:paraId="4562E02D" w14:textId="77777777" w:rsidR="00B55BC7" w:rsidRDefault="00B55BC7">
            <w:pPr>
              <w:pStyle w:val="TableParagraph"/>
              <w:rPr>
                <w:rFonts w:ascii="Arial"/>
                <w:b/>
                <w:sz w:val="21"/>
              </w:rPr>
            </w:pPr>
          </w:p>
          <w:p w14:paraId="4562E02E" w14:textId="77777777" w:rsidR="00B55BC7" w:rsidRDefault="00B55BC7">
            <w:pPr>
              <w:pStyle w:val="TableParagraph"/>
              <w:spacing w:before="18"/>
              <w:rPr>
                <w:rFonts w:ascii="Arial"/>
                <w:b/>
                <w:sz w:val="21"/>
              </w:rPr>
            </w:pPr>
          </w:p>
          <w:p w14:paraId="4562E02F" w14:textId="77777777" w:rsidR="00B55BC7" w:rsidRDefault="00986ADA">
            <w:pPr>
              <w:pStyle w:val="TableParagraph"/>
              <w:ind w:left="240"/>
              <w:rPr>
                <w:sz w:val="21"/>
              </w:rPr>
            </w:pPr>
            <w:r>
              <w:rPr>
                <w:spacing w:val="-5"/>
                <w:sz w:val="21"/>
              </w:rPr>
              <w:t>5.</w:t>
            </w:r>
          </w:p>
        </w:tc>
        <w:tc>
          <w:tcPr>
            <w:tcW w:w="4846" w:type="dxa"/>
            <w:gridSpan w:val="2"/>
          </w:tcPr>
          <w:p w14:paraId="4562E030" w14:textId="77777777" w:rsidR="00B55BC7" w:rsidRDefault="00986ADA">
            <w:pPr>
              <w:pStyle w:val="TableParagraph"/>
              <w:spacing w:before="186" w:line="312" w:lineRule="auto"/>
              <w:ind w:left="240" w:right="258"/>
              <w:rPr>
                <w:rFonts w:ascii="Arial"/>
                <w:b/>
                <w:sz w:val="21"/>
              </w:rPr>
            </w:pPr>
            <w:r>
              <w:rPr>
                <w:rFonts w:ascii="Arial"/>
                <w:b/>
                <w:sz w:val="21"/>
              </w:rPr>
              <w:t>Name of the of Loan Service Provider acting</w:t>
            </w:r>
            <w:r>
              <w:rPr>
                <w:rFonts w:ascii="Arial"/>
                <w:b/>
                <w:spacing w:val="-7"/>
                <w:sz w:val="21"/>
              </w:rPr>
              <w:t xml:space="preserve"> </w:t>
            </w:r>
            <w:r>
              <w:rPr>
                <w:rFonts w:ascii="Arial"/>
                <w:b/>
                <w:sz w:val="21"/>
              </w:rPr>
              <w:t>as</w:t>
            </w:r>
            <w:r>
              <w:rPr>
                <w:rFonts w:ascii="Arial"/>
                <w:b/>
                <w:spacing w:val="-7"/>
                <w:sz w:val="21"/>
              </w:rPr>
              <w:t xml:space="preserve"> </w:t>
            </w:r>
            <w:r>
              <w:rPr>
                <w:rFonts w:ascii="Arial"/>
                <w:b/>
                <w:sz w:val="21"/>
              </w:rPr>
              <w:t>recovery</w:t>
            </w:r>
            <w:r>
              <w:rPr>
                <w:rFonts w:ascii="Arial"/>
                <w:b/>
                <w:spacing w:val="-7"/>
                <w:sz w:val="21"/>
              </w:rPr>
              <w:t xml:space="preserve"> </w:t>
            </w:r>
            <w:r>
              <w:rPr>
                <w:rFonts w:ascii="Arial"/>
                <w:b/>
                <w:sz w:val="21"/>
              </w:rPr>
              <w:t>agent</w:t>
            </w:r>
            <w:r>
              <w:rPr>
                <w:rFonts w:ascii="Arial"/>
                <w:b/>
                <w:spacing w:val="-7"/>
                <w:sz w:val="21"/>
              </w:rPr>
              <w:t xml:space="preserve"> </w:t>
            </w:r>
            <w:r>
              <w:rPr>
                <w:rFonts w:ascii="Arial"/>
                <w:b/>
                <w:sz w:val="21"/>
              </w:rPr>
              <w:t>and</w:t>
            </w:r>
            <w:r>
              <w:rPr>
                <w:rFonts w:ascii="Arial"/>
                <w:b/>
                <w:spacing w:val="-7"/>
                <w:sz w:val="21"/>
              </w:rPr>
              <w:t xml:space="preserve"> </w:t>
            </w:r>
            <w:r>
              <w:rPr>
                <w:rFonts w:ascii="Arial"/>
                <w:b/>
                <w:sz w:val="21"/>
              </w:rPr>
              <w:t>authorized</w:t>
            </w:r>
            <w:r>
              <w:rPr>
                <w:rFonts w:ascii="Arial"/>
                <w:b/>
                <w:spacing w:val="-7"/>
                <w:sz w:val="21"/>
              </w:rPr>
              <w:t xml:space="preserve"> </w:t>
            </w:r>
            <w:r>
              <w:rPr>
                <w:rFonts w:ascii="Arial"/>
                <w:b/>
                <w:sz w:val="21"/>
              </w:rPr>
              <w:t>to approach the Borrower</w:t>
            </w:r>
          </w:p>
        </w:tc>
        <w:tc>
          <w:tcPr>
            <w:tcW w:w="4846" w:type="dxa"/>
            <w:gridSpan w:val="2"/>
          </w:tcPr>
          <w:p w14:paraId="4562E031" w14:textId="77777777" w:rsidR="00B55BC7" w:rsidRDefault="00B55BC7">
            <w:pPr>
              <w:pStyle w:val="TableParagraph"/>
              <w:spacing w:before="102"/>
              <w:rPr>
                <w:rFonts w:ascii="Arial"/>
                <w:b/>
                <w:sz w:val="21"/>
              </w:rPr>
            </w:pPr>
          </w:p>
          <w:p w14:paraId="4562E032" w14:textId="72E47CBD" w:rsidR="00B55BC7" w:rsidRDefault="00B55BC7">
            <w:pPr>
              <w:pStyle w:val="TableParagraph"/>
              <w:spacing w:line="312" w:lineRule="auto"/>
              <w:ind w:left="241" w:right="258"/>
              <w:rPr>
                <w:sz w:val="21"/>
              </w:rPr>
            </w:pPr>
          </w:p>
        </w:tc>
      </w:tr>
      <w:tr w:rsidR="00B55BC7" w14:paraId="4562E037" w14:textId="77777777">
        <w:trPr>
          <w:trHeight w:val="780"/>
        </w:trPr>
        <w:tc>
          <w:tcPr>
            <w:tcW w:w="1077" w:type="dxa"/>
          </w:tcPr>
          <w:p w14:paraId="4562E034" w14:textId="77777777" w:rsidR="00B55BC7" w:rsidRDefault="00986ADA">
            <w:pPr>
              <w:pStyle w:val="TableParagraph"/>
              <w:spacing w:before="186"/>
              <w:ind w:left="240"/>
              <w:rPr>
                <w:sz w:val="21"/>
              </w:rPr>
            </w:pPr>
            <w:r>
              <w:rPr>
                <w:spacing w:val="-5"/>
                <w:sz w:val="21"/>
              </w:rPr>
              <w:t>6.</w:t>
            </w:r>
          </w:p>
        </w:tc>
        <w:tc>
          <w:tcPr>
            <w:tcW w:w="4846" w:type="dxa"/>
            <w:gridSpan w:val="2"/>
          </w:tcPr>
          <w:p w14:paraId="4562E035" w14:textId="77777777" w:rsidR="00B55BC7" w:rsidRDefault="00986ADA">
            <w:pPr>
              <w:pStyle w:val="TableParagraph"/>
              <w:spacing w:before="186"/>
              <w:ind w:left="240"/>
              <w:rPr>
                <w:rFonts w:ascii="Arial"/>
                <w:b/>
                <w:sz w:val="21"/>
              </w:rPr>
            </w:pPr>
            <w:r>
              <w:rPr>
                <w:rFonts w:ascii="Arial"/>
                <w:b/>
                <w:sz w:val="21"/>
              </w:rPr>
              <w:t xml:space="preserve">Purpose of the </w:t>
            </w:r>
            <w:r>
              <w:rPr>
                <w:rFonts w:ascii="Arial"/>
                <w:b/>
                <w:spacing w:val="-4"/>
                <w:sz w:val="21"/>
              </w:rPr>
              <w:t>Loan</w:t>
            </w:r>
          </w:p>
        </w:tc>
        <w:tc>
          <w:tcPr>
            <w:tcW w:w="4846" w:type="dxa"/>
            <w:gridSpan w:val="2"/>
          </w:tcPr>
          <w:p w14:paraId="4562E036" w14:textId="3C0F3D14" w:rsidR="00B55BC7" w:rsidRDefault="0021326A">
            <w:pPr>
              <w:pStyle w:val="TableParagraph"/>
              <w:spacing w:before="186"/>
              <w:ind w:left="241"/>
              <w:rPr>
                <w:sz w:val="21"/>
              </w:rPr>
            </w:pPr>
            <w:r>
              <w:rPr>
                <w:sz w:val="21"/>
              </w:rPr>
              <w:t>_________</w:t>
            </w:r>
          </w:p>
        </w:tc>
      </w:tr>
      <w:tr w:rsidR="00B55BC7" w14:paraId="4562E044" w14:textId="77777777">
        <w:trPr>
          <w:trHeight w:val="1410"/>
        </w:trPr>
        <w:tc>
          <w:tcPr>
            <w:tcW w:w="1077" w:type="dxa"/>
          </w:tcPr>
          <w:p w14:paraId="4562E038" w14:textId="77777777" w:rsidR="00B55BC7" w:rsidRDefault="00B55BC7">
            <w:pPr>
              <w:pStyle w:val="TableParagraph"/>
              <w:rPr>
                <w:rFonts w:ascii="Arial"/>
                <w:b/>
                <w:sz w:val="21"/>
              </w:rPr>
            </w:pPr>
          </w:p>
          <w:p w14:paraId="4562E039" w14:textId="77777777" w:rsidR="00B55BC7" w:rsidRDefault="00B55BC7">
            <w:pPr>
              <w:pStyle w:val="TableParagraph"/>
              <w:spacing w:before="18"/>
              <w:rPr>
                <w:rFonts w:ascii="Arial"/>
                <w:b/>
                <w:sz w:val="21"/>
              </w:rPr>
            </w:pPr>
          </w:p>
          <w:p w14:paraId="4562E03A" w14:textId="77777777" w:rsidR="00B55BC7" w:rsidRDefault="00986ADA">
            <w:pPr>
              <w:pStyle w:val="TableParagraph"/>
              <w:ind w:left="240"/>
              <w:rPr>
                <w:sz w:val="21"/>
              </w:rPr>
            </w:pPr>
            <w:r>
              <w:rPr>
                <w:spacing w:val="-5"/>
                <w:sz w:val="21"/>
              </w:rPr>
              <w:t>7.</w:t>
            </w:r>
          </w:p>
        </w:tc>
        <w:tc>
          <w:tcPr>
            <w:tcW w:w="2423" w:type="dxa"/>
          </w:tcPr>
          <w:p w14:paraId="4562E03B" w14:textId="77777777" w:rsidR="00B55BC7" w:rsidRDefault="00B55BC7">
            <w:pPr>
              <w:pStyle w:val="TableParagraph"/>
              <w:spacing w:before="102"/>
              <w:rPr>
                <w:rFonts w:ascii="Arial"/>
                <w:b/>
                <w:sz w:val="21"/>
              </w:rPr>
            </w:pPr>
          </w:p>
          <w:p w14:paraId="4562E03C" w14:textId="77777777" w:rsidR="00B55BC7" w:rsidRDefault="00986ADA">
            <w:pPr>
              <w:pStyle w:val="TableParagraph"/>
              <w:spacing w:line="312" w:lineRule="auto"/>
              <w:ind w:left="240" w:right="657"/>
              <w:rPr>
                <w:rFonts w:ascii="Arial"/>
                <w:b/>
                <w:sz w:val="21"/>
              </w:rPr>
            </w:pPr>
            <w:r>
              <w:rPr>
                <w:rFonts w:ascii="Arial"/>
                <w:b/>
                <w:sz w:val="21"/>
              </w:rPr>
              <w:t>Loan</w:t>
            </w:r>
            <w:r>
              <w:rPr>
                <w:rFonts w:ascii="Arial"/>
                <w:b/>
                <w:spacing w:val="-15"/>
                <w:sz w:val="21"/>
              </w:rPr>
              <w:t xml:space="preserve"> </w:t>
            </w:r>
            <w:r>
              <w:rPr>
                <w:rFonts w:ascii="Arial"/>
                <w:b/>
                <w:sz w:val="21"/>
              </w:rPr>
              <w:t>proposal/ account No.</w:t>
            </w:r>
          </w:p>
        </w:tc>
        <w:tc>
          <w:tcPr>
            <w:tcW w:w="2423" w:type="dxa"/>
          </w:tcPr>
          <w:p w14:paraId="4562E03D" w14:textId="77777777" w:rsidR="00B55BC7" w:rsidRDefault="00B55BC7">
            <w:pPr>
              <w:pStyle w:val="TableParagraph"/>
              <w:rPr>
                <w:rFonts w:ascii="Arial"/>
                <w:b/>
                <w:sz w:val="21"/>
              </w:rPr>
            </w:pPr>
          </w:p>
          <w:p w14:paraId="4562E03E" w14:textId="77777777" w:rsidR="00B55BC7" w:rsidRDefault="00B55BC7">
            <w:pPr>
              <w:pStyle w:val="TableParagraph"/>
              <w:spacing w:before="18"/>
              <w:rPr>
                <w:rFonts w:ascii="Arial"/>
                <w:b/>
                <w:sz w:val="21"/>
              </w:rPr>
            </w:pPr>
          </w:p>
          <w:p w14:paraId="4562E03F" w14:textId="21B40917" w:rsidR="00B55BC7" w:rsidRDefault="0021326A">
            <w:pPr>
              <w:pStyle w:val="TableParagraph"/>
              <w:ind w:left="240"/>
              <w:rPr>
                <w:sz w:val="21"/>
              </w:rPr>
            </w:pPr>
            <w:r>
              <w:rPr>
                <w:spacing w:val="-2"/>
                <w:sz w:val="21"/>
              </w:rPr>
              <w:t>_______________</w:t>
            </w:r>
          </w:p>
        </w:tc>
        <w:tc>
          <w:tcPr>
            <w:tcW w:w="2423" w:type="dxa"/>
          </w:tcPr>
          <w:p w14:paraId="4562E040" w14:textId="77777777" w:rsidR="00B55BC7" w:rsidRDefault="00B55BC7">
            <w:pPr>
              <w:pStyle w:val="TableParagraph"/>
              <w:rPr>
                <w:rFonts w:ascii="Arial"/>
                <w:b/>
                <w:sz w:val="21"/>
              </w:rPr>
            </w:pPr>
          </w:p>
          <w:p w14:paraId="4562E041" w14:textId="77777777" w:rsidR="00B55BC7" w:rsidRDefault="00B55BC7">
            <w:pPr>
              <w:pStyle w:val="TableParagraph"/>
              <w:spacing w:before="18"/>
              <w:rPr>
                <w:rFonts w:ascii="Arial"/>
                <w:b/>
                <w:sz w:val="21"/>
              </w:rPr>
            </w:pPr>
          </w:p>
          <w:p w14:paraId="4562E042" w14:textId="77777777" w:rsidR="00B55BC7" w:rsidRDefault="00986ADA">
            <w:pPr>
              <w:pStyle w:val="TableParagraph"/>
              <w:ind w:left="241"/>
              <w:rPr>
                <w:rFonts w:ascii="Arial"/>
                <w:b/>
                <w:sz w:val="21"/>
              </w:rPr>
            </w:pPr>
            <w:r>
              <w:rPr>
                <w:rFonts w:ascii="Arial"/>
                <w:b/>
                <w:sz w:val="21"/>
              </w:rPr>
              <w:t xml:space="preserve">Type of </w:t>
            </w:r>
            <w:r>
              <w:rPr>
                <w:rFonts w:ascii="Arial"/>
                <w:b/>
                <w:spacing w:val="-4"/>
                <w:sz w:val="21"/>
              </w:rPr>
              <w:t>loan</w:t>
            </w:r>
          </w:p>
        </w:tc>
        <w:tc>
          <w:tcPr>
            <w:tcW w:w="2423" w:type="dxa"/>
          </w:tcPr>
          <w:p w14:paraId="4562E043" w14:textId="77777777" w:rsidR="00B55BC7" w:rsidRDefault="00986ADA">
            <w:pPr>
              <w:pStyle w:val="TableParagraph"/>
              <w:spacing w:before="186" w:line="312" w:lineRule="auto"/>
              <w:ind w:left="242" w:right="386"/>
              <w:rPr>
                <w:sz w:val="21"/>
              </w:rPr>
            </w:pPr>
            <w:r>
              <w:rPr>
                <w:sz w:val="21"/>
              </w:rPr>
              <w:t>BULLET</w:t>
            </w:r>
            <w:r>
              <w:rPr>
                <w:spacing w:val="-15"/>
                <w:sz w:val="21"/>
              </w:rPr>
              <w:t xml:space="preserve"> </w:t>
            </w:r>
            <w:r>
              <w:rPr>
                <w:sz w:val="21"/>
              </w:rPr>
              <w:t>LOAN</w:t>
            </w:r>
            <w:r>
              <w:rPr>
                <w:spacing w:val="-15"/>
                <w:sz w:val="21"/>
              </w:rPr>
              <w:t xml:space="preserve"> </w:t>
            </w:r>
            <w:r>
              <w:rPr>
                <w:sz w:val="21"/>
              </w:rPr>
              <w:t xml:space="preserve">/ ONE TIME </w:t>
            </w:r>
            <w:r>
              <w:rPr>
                <w:spacing w:val="-2"/>
                <w:sz w:val="21"/>
              </w:rPr>
              <w:t>REPAYMENT</w:t>
            </w:r>
          </w:p>
        </w:tc>
      </w:tr>
      <w:tr w:rsidR="00B55BC7" w14:paraId="4562E048" w14:textId="77777777">
        <w:trPr>
          <w:trHeight w:val="780"/>
        </w:trPr>
        <w:tc>
          <w:tcPr>
            <w:tcW w:w="1077" w:type="dxa"/>
          </w:tcPr>
          <w:p w14:paraId="4562E045" w14:textId="77777777" w:rsidR="00B55BC7" w:rsidRDefault="00986ADA">
            <w:pPr>
              <w:pStyle w:val="TableParagraph"/>
              <w:spacing w:before="186"/>
              <w:ind w:left="240"/>
              <w:rPr>
                <w:sz w:val="21"/>
              </w:rPr>
            </w:pPr>
            <w:r>
              <w:rPr>
                <w:spacing w:val="-5"/>
                <w:sz w:val="21"/>
              </w:rPr>
              <w:t>8.</w:t>
            </w:r>
          </w:p>
        </w:tc>
        <w:tc>
          <w:tcPr>
            <w:tcW w:w="4846" w:type="dxa"/>
            <w:gridSpan w:val="2"/>
          </w:tcPr>
          <w:p w14:paraId="4562E046" w14:textId="77777777" w:rsidR="00B55BC7" w:rsidRDefault="00986ADA">
            <w:pPr>
              <w:pStyle w:val="TableParagraph"/>
              <w:spacing w:before="186"/>
              <w:ind w:left="240"/>
              <w:rPr>
                <w:rFonts w:ascii="Arial"/>
                <w:b/>
                <w:sz w:val="21"/>
              </w:rPr>
            </w:pPr>
            <w:r>
              <w:rPr>
                <w:rFonts w:ascii="Arial"/>
                <w:b/>
                <w:sz w:val="21"/>
              </w:rPr>
              <w:t xml:space="preserve">Sanctioned Loan amount (in </w:t>
            </w:r>
            <w:r>
              <w:rPr>
                <w:rFonts w:ascii="Arial"/>
                <w:b/>
                <w:spacing w:val="-2"/>
                <w:sz w:val="21"/>
              </w:rPr>
              <w:t>Rupees)</w:t>
            </w:r>
          </w:p>
        </w:tc>
        <w:tc>
          <w:tcPr>
            <w:tcW w:w="4846" w:type="dxa"/>
            <w:gridSpan w:val="2"/>
          </w:tcPr>
          <w:p w14:paraId="4562E047" w14:textId="4D28FE52" w:rsidR="00B55BC7" w:rsidRDefault="0021326A">
            <w:pPr>
              <w:pStyle w:val="TableParagraph"/>
              <w:spacing w:before="186"/>
              <w:ind w:left="241"/>
              <w:rPr>
                <w:sz w:val="21"/>
              </w:rPr>
            </w:pPr>
            <w:r>
              <w:rPr>
                <w:spacing w:val="-2"/>
                <w:sz w:val="21"/>
              </w:rPr>
              <w:t>____________</w:t>
            </w:r>
          </w:p>
        </w:tc>
      </w:tr>
      <w:tr w:rsidR="00B55BC7" w14:paraId="4562E04C" w14:textId="77777777">
        <w:trPr>
          <w:trHeight w:val="780"/>
        </w:trPr>
        <w:tc>
          <w:tcPr>
            <w:tcW w:w="1077" w:type="dxa"/>
          </w:tcPr>
          <w:p w14:paraId="4562E049" w14:textId="77777777" w:rsidR="00B55BC7" w:rsidRDefault="00986ADA">
            <w:pPr>
              <w:pStyle w:val="TableParagraph"/>
              <w:spacing w:before="186"/>
              <w:ind w:left="240"/>
              <w:rPr>
                <w:sz w:val="21"/>
              </w:rPr>
            </w:pPr>
            <w:r>
              <w:rPr>
                <w:spacing w:val="-5"/>
                <w:sz w:val="21"/>
              </w:rPr>
              <w:t>9.</w:t>
            </w:r>
          </w:p>
        </w:tc>
        <w:tc>
          <w:tcPr>
            <w:tcW w:w="4846" w:type="dxa"/>
            <w:gridSpan w:val="2"/>
          </w:tcPr>
          <w:p w14:paraId="4562E04A" w14:textId="77777777" w:rsidR="00B55BC7" w:rsidRDefault="00986ADA">
            <w:pPr>
              <w:pStyle w:val="TableParagraph"/>
              <w:spacing w:before="186"/>
              <w:ind w:left="240"/>
              <w:rPr>
                <w:rFonts w:ascii="Arial"/>
                <w:b/>
                <w:sz w:val="21"/>
              </w:rPr>
            </w:pPr>
            <w:r>
              <w:rPr>
                <w:rFonts w:ascii="Arial"/>
                <w:b/>
                <w:sz w:val="21"/>
              </w:rPr>
              <w:t xml:space="preserve">Net disbursed </w:t>
            </w:r>
            <w:r>
              <w:rPr>
                <w:rFonts w:ascii="Arial"/>
                <w:b/>
                <w:spacing w:val="-2"/>
                <w:sz w:val="21"/>
              </w:rPr>
              <w:t>amount</w:t>
            </w:r>
          </w:p>
        </w:tc>
        <w:tc>
          <w:tcPr>
            <w:tcW w:w="4846" w:type="dxa"/>
            <w:gridSpan w:val="2"/>
          </w:tcPr>
          <w:p w14:paraId="4562E04B" w14:textId="76C0F9E2" w:rsidR="00B55BC7" w:rsidRDefault="00986ADA">
            <w:pPr>
              <w:pStyle w:val="TableParagraph"/>
              <w:spacing w:before="186"/>
              <w:ind w:left="241"/>
              <w:rPr>
                <w:sz w:val="21"/>
              </w:rPr>
            </w:pPr>
            <w:r>
              <w:rPr>
                <w:sz w:val="21"/>
              </w:rPr>
              <w:t xml:space="preserve">INR </w:t>
            </w:r>
            <w:r w:rsidR="0021326A">
              <w:rPr>
                <w:sz w:val="21"/>
              </w:rPr>
              <w:t>____</w:t>
            </w:r>
            <w:r>
              <w:rPr>
                <w:sz w:val="21"/>
              </w:rPr>
              <w:t xml:space="preserve"> after deduction of Processing </w:t>
            </w:r>
            <w:r>
              <w:rPr>
                <w:spacing w:val="-5"/>
                <w:sz w:val="21"/>
              </w:rPr>
              <w:t>Fee</w:t>
            </w:r>
          </w:p>
        </w:tc>
      </w:tr>
      <w:tr w:rsidR="00B55BC7" w14:paraId="4562E056" w14:textId="77777777">
        <w:trPr>
          <w:trHeight w:val="1725"/>
        </w:trPr>
        <w:tc>
          <w:tcPr>
            <w:tcW w:w="1077" w:type="dxa"/>
          </w:tcPr>
          <w:p w14:paraId="4562E04D" w14:textId="77777777" w:rsidR="00B55BC7" w:rsidRDefault="00B55BC7">
            <w:pPr>
              <w:pStyle w:val="TableParagraph"/>
              <w:rPr>
                <w:rFonts w:ascii="Arial"/>
                <w:b/>
                <w:sz w:val="21"/>
              </w:rPr>
            </w:pPr>
          </w:p>
          <w:p w14:paraId="4562E04E" w14:textId="77777777" w:rsidR="00B55BC7" w:rsidRDefault="00B55BC7">
            <w:pPr>
              <w:pStyle w:val="TableParagraph"/>
              <w:spacing w:before="175"/>
              <w:rPr>
                <w:rFonts w:ascii="Arial"/>
                <w:b/>
                <w:sz w:val="21"/>
              </w:rPr>
            </w:pPr>
          </w:p>
          <w:p w14:paraId="4562E04F" w14:textId="77777777" w:rsidR="00B55BC7" w:rsidRDefault="00986ADA">
            <w:pPr>
              <w:pStyle w:val="TableParagraph"/>
              <w:spacing w:before="1"/>
              <w:ind w:left="240"/>
              <w:rPr>
                <w:sz w:val="21"/>
              </w:rPr>
            </w:pPr>
            <w:r>
              <w:rPr>
                <w:spacing w:val="-5"/>
                <w:sz w:val="21"/>
              </w:rPr>
              <w:t>10.</w:t>
            </w:r>
          </w:p>
        </w:tc>
        <w:tc>
          <w:tcPr>
            <w:tcW w:w="4846" w:type="dxa"/>
            <w:gridSpan w:val="2"/>
          </w:tcPr>
          <w:p w14:paraId="4562E050" w14:textId="77777777" w:rsidR="00B55BC7" w:rsidRDefault="00986ADA">
            <w:pPr>
              <w:pStyle w:val="TableParagraph"/>
              <w:spacing w:before="186"/>
              <w:ind w:left="240"/>
              <w:rPr>
                <w:rFonts w:ascii="Arial"/>
                <w:b/>
                <w:sz w:val="21"/>
              </w:rPr>
            </w:pPr>
            <w:r>
              <w:rPr>
                <w:rFonts w:ascii="Arial"/>
                <w:b/>
                <w:sz w:val="21"/>
              </w:rPr>
              <w:t xml:space="preserve">Disbursal </w:t>
            </w:r>
            <w:r>
              <w:rPr>
                <w:rFonts w:ascii="Arial"/>
                <w:b/>
                <w:spacing w:val="-2"/>
                <w:sz w:val="21"/>
              </w:rPr>
              <w:t>schedule</w:t>
            </w:r>
          </w:p>
          <w:p w14:paraId="4562E051" w14:textId="77777777" w:rsidR="00B55BC7" w:rsidRDefault="00986ADA">
            <w:pPr>
              <w:pStyle w:val="TableParagraph"/>
              <w:numPr>
                <w:ilvl w:val="0"/>
                <w:numId w:val="4"/>
              </w:numPr>
              <w:tabs>
                <w:tab w:val="left" w:pos="484"/>
              </w:tabs>
              <w:spacing w:before="74"/>
              <w:ind w:left="484" w:hanging="244"/>
              <w:rPr>
                <w:sz w:val="21"/>
              </w:rPr>
            </w:pPr>
            <w:r>
              <w:rPr>
                <w:sz w:val="21"/>
              </w:rPr>
              <w:t xml:space="preserve">Disbursement in stages or 100% </w:t>
            </w:r>
            <w:r>
              <w:rPr>
                <w:spacing w:val="-2"/>
                <w:sz w:val="21"/>
              </w:rPr>
              <w:t>upfront.</w:t>
            </w:r>
          </w:p>
          <w:p w14:paraId="4562E052" w14:textId="77777777" w:rsidR="00B55BC7" w:rsidRDefault="00986ADA">
            <w:pPr>
              <w:pStyle w:val="TableParagraph"/>
              <w:numPr>
                <w:ilvl w:val="0"/>
                <w:numId w:val="4"/>
              </w:numPr>
              <w:tabs>
                <w:tab w:val="left" w:pos="531"/>
              </w:tabs>
              <w:spacing w:before="73" w:line="312" w:lineRule="auto"/>
              <w:ind w:left="240" w:right="643" w:firstLine="0"/>
              <w:rPr>
                <w:sz w:val="21"/>
              </w:rPr>
            </w:pPr>
            <w:r>
              <w:rPr>
                <w:sz w:val="21"/>
              </w:rPr>
              <w:t>If</w:t>
            </w:r>
            <w:r>
              <w:rPr>
                <w:spacing w:val="-5"/>
                <w:sz w:val="21"/>
              </w:rPr>
              <w:t xml:space="preserve"> </w:t>
            </w:r>
            <w:r>
              <w:rPr>
                <w:sz w:val="21"/>
              </w:rPr>
              <w:t>it</w:t>
            </w:r>
            <w:r>
              <w:rPr>
                <w:spacing w:val="-5"/>
                <w:sz w:val="21"/>
              </w:rPr>
              <w:t xml:space="preserve"> </w:t>
            </w:r>
            <w:r>
              <w:rPr>
                <w:sz w:val="21"/>
              </w:rPr>
              <w:t>is</w:t>
            </w:r>
            <w:r>
              <w:rPr>
                <w:spacing w:val="-5"/>
                <w:sz w:val="21"/>
              </w:rPr>
              <w:t xml:space="preserve"> </w:t>
            </w:r>
            <w:r>
              <w:rPr>
                <w:sz w:val="21"/>
              </w:rPr>
              <w:t>stage</w:t>
            </w:r>
            <w:r>
              <w:rPr>
                <w:spacing w:val="-5"/>
                <w:sz w:val="21"/>
              </w:rPr>
              <w:t xml:space="preserve"> </w:t>
            </w:r>
            <w:r>
              <w:rPr>
                <w:sz w:val="21"/>
              </w:rPr>
              <w:t>wise,</w:t>
            </w:r>
            <w:r>
              <w:rPr>
                <w:spacing w:val="-5"/>
                <w:sz w:val="21"/>
              </w:rPr>
              <w:t xml:space="preserve"> </w:t>
            </w:r>
            <w:r>
              <w:rPr>
                <w:sz w:val="21"/>
              </w:rPr>
              <w:t>mention</w:t>
            </w:r>
            <w:r>
              <w:rPr>
                <w:spacing w:val="-5"/>
                <w:sz w:val="21"/>
              </w:rPr>
              <w:t xml:space="preserve"> </w:t>
            </w:r>
            <w:r>
              <w:rPr>
                <w:sz w:val="21"/>
              </w:rPr>
              <w:t>the</w:t>
            </w:r>
            <w:r>
              <w:rPr>
                <w:spacing w:val="-5"/>
                <w:sz w:val="21"/>
              </w:rPr>
              <w:t xml:space="preserve"> </w:t>
            </w:r>
            <w:r>
              <w:rPr>
                <w:sz w:val="21"/>
              </w:rPr>
              <w:t>clause</w:t>
            </w:r>
            <w:r>
              <w:rPr>
                <w:spacing w:val="-5"/>
                <w:sz w:val="21"/>
              </w:rPr>
              <w:t xml:space="preserve"> </w:t>
            </w:r>
            <w:r>
              <w:rPr>
                <w:sz w:val="21"/>
              </w:rPr>
              <w:t>of loan agreement having relevant details</w:t>
            </w:r>
          </w:p>
        </w:tc>
        <w:tc>
          <w:tcPr>
            <w:tcW w:w="4846" w:type="dxa"/>
            <w:gridSpan w:val="2"/>
          </w:tcPr>
          <w:p w14:paraId="4562E053" w14:textId="77777777" w:rsidR="00B55BC7" w:rsidRDefault="00B55BC7">
            <w:pPr>
              <w:pStyle w:val="TableParagraph"/>
              <w:rPr>
                <w:rFonts w:ascii="Arial"/>
                <w:b/>
                <w:sz w:val="21"/>
              </w:rPr>
            </w:pPr>
          </w:p>
          <w:p w14:paraId="4562E054" w14:textId="77777777" w:rsidR="00B55BC7" w:rsidRDefault="00B55BC7">
            <w:pPr>
              <w:pStyle w:val="TableParagraph"/>
              <w:spacing w:before="175"/>
              <w:rPr>
                <w:rFonts w:ascii="Arial"/>
                <w:b/>
                <w:sz w:val="21"/>
              </w:rPr>
            </w:pPr>
          </w:p>
          <w:p w14:paraId="4562E055" w14:textId="77777777" w:rsidR="00B55BC7" w:rsidRDefault="00986ADA">
            <w:pPr>
              <w:pStyle w:val="TableParagraph"/>
              <w:spacing w:before="1"/>
              <w:ind w:left="241"/>
              <w:rPr>
                <w:sz w:val="21"/>
              </w:rPr>
            </w:pPr>
            <w:r>
              <w:rPr>
                <w:sz w:val="21"/>
              </w:rPr>
              <w:t xml:space="preserve">100% </w:t>
            </w:r>
            <w:r>
              <w:rPr>
                <w:spacing w:val="-2"/>
                <w:sz w:val="21"/>
              </w:rPr>
              <w:t>upfront</w:t>
            </w:r>
          </w:p>
        </w:tc>
      </w:tr>
    </w:tbl>
    <w:p w14:paraId="4562E057" w14:textId="77777777" w:rsidR="00B55BC7" w:rsidRDefault="00B55BC7">
      <w:pPr>
        <w:pStyle w:val="TableParagraph"/>
        <w:rPr>
          <w:sz w:val="21"/>
        </w:rPr>
        <w:sectPr w:rsidR="00B55BC7">
          <w:type w:val="continuous"/>
          <w:pgSz w:w="11910" w:h="16840"/>
          <w:pgMar w:top="600" w:right="425" w:bottom="280" w:left="425" w:header="720" w:footer="720" w:gutter="0"/>
          <w:cols w:space="720"/>
        </w:sectPr>
      </w:pPr>
    </w:p>
    <w:tbl>
      <w:tblPr>
        <w:tblW w:w="0" w:type="auto"/>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77"/>
        <w:gridCol w:w="2423"/>
        <w:gridCol w:w="2423"/>
        <w:gridCol w:w="2423"/>
        <w:gridCol w:w="2423"/>
      </w:tblGrid>
      <w:tr w:rsidR="00B55BC7" w14:paraId="4562E05B" w14:textId="77777777">
        <w:trPr>
          <w:trHeight w:val="780"/>
        </w:trPr>
        <w:tc>
          <w:tcPr>
            <w:tcW w:w="1077" w:type="dxa"/>
          </w:tcPr>
          <w:p w14:paraId="4562E058" w14:textId="77777777" w:rsidR="00B55BC7" w:rsidRDefault="00986ADA">
            <w:pPr>
              <w:pStyle w:val="TableParagraph"/>
              <w:spacing w:before="186"/>
              <w:ind w:left="240"/>
              <w:rPr>
                <w:sz w:val="21"/>
              </w:rPr>
            </w:pPr>
            <w:r>
              <w:rPr>
                <w:spacing w:val="-5"/>
                <w:sz w:val="21"/>
              </w:rPr>
              <w:t>11.</w:t>
            </w:r>
          </w:p>
        </w:tc>
        <w:tc>
          <w:tcPr>
            <w:tcW w:w="4846" w:type="dxa"/>
            <w:gridSpan w:val="2"/>
          </w:tcPr>
          <w:p w14:paraId="4562E059" w14:textId="77777777" w:rsidR="00B55BC7" w:rsidRDefault="00986ADA">
            <w:pPr>
              <w:pStyle w:val="TableParagraph"/>
              <w:spacing w:before="186"/>
              <w:ind w:left="240"/>
              <w:rPr>
                <w:rFonts w:ascii="Arial"/>
                <w:b/>
                <w:sz w:val="21"/>
              </w:rPr>
            </w:pPr>
            <w:r>
              <w:rPr>
                <w:rFonts w:ascii="Arial"/>
                <w:b/>
                <w:sz w:val="21"/>
              </w:rPr>
              <w:t xml:space="preserve">Loan term </w:t>
            </w:r>
            <w:r>
              <w:rPr>
                <w:rFonts w:ascii="Arial"/>
                <w:b/>
                <w:spacing w:val="-2"/>
                <w:sz w:val="21"/>
              </w:rPr>
              <w:t>(year/months/days)</w:t>
            </w:r>
          </w:p>
        </w:tc>
        <w:tc>
          <w:tcPr>
            <w:tcW w:w="4846" w:type="dxa"/>
            <w:gridSpan w:val="2"/>
          </w:tcPr>
          <w:p w14:paraId="4562E05A" w14:textId="77777777" w:rsidR="00B55BC7" w:rsidRDefault="00986ADA">
            <w:pPr>
              <w:pStyle w:val="TableParagraph"/>
              <w:spacing w:before="186"/>
              <w:ind w:left="241"/>
              <w:rPr>
                <w:sz w:val="21"/>
              </w:rPr>
            </w:pPr>
            <w:r>
              <w:rPr>
                <w:sz w:val="21"/>
              </w:rPr>
              <w:t xml:space="preserve">28 </w:t>
            </w:r>
            <w:r>
              <w:rPr>
                <w:spacing w:val="-4"/>
                <w:sz w:val="21"/>
              </w:rPr>
              <w:t>days</w:t>
            </w:r>
          </w:p>
        </w:tc>
      </w:tr>
      <w:tr w:rsidR="00B55BC7" w14:paraId="4562E05F" w14:textId="77777777">
        <w:trPr>
          <w:trHeight w:val="780"/>
        </w:trPr>
        <w:tc>
          <w:tcPr>
            <w:tcW w:w="1077" w:type="dxa"/>
          </w:tcPr>
          <w:p w14:paraId="4562E05C" w14:textId="77777777" w:rsidR="00B55BC7" w:rsidRDefault="00986ADA">
            <w:pPr>
              <w:pStyle w:val="TableParagraph"/>
              <w:spacing w:before="186"/>
              <w:ind w:left="240"/>
              <w:rPr>
                <w:sz w:val="21"/>
              </w:rPr>
            </w:pPr>
            <w:r>
              <w:rPr>
                <w:spacing w:val="-5"/>
                <w:sz w:val="21"/>
              </w:rPr>
              <w:lastRenderedPageBreak/>
              <w:t>12.</w:t>
            </w:r>
          </w:p>
        </w:tc>
        <w:tc>
          <w:tcPr>
            <w:tcW w:w="4846" w:type="dxa"/>
            <w:gridSpan w:val="2"/>
          </w:tcPr>
          <w:p w14:paraId="4562E05D" w14:textId="77777777" w:rsidR="00B55BC7" w:rsidRDefault="00986ADA">
            <w:pPr>
              <w:pStyle w:val="TableParagraph"/>
              <w:spacing w:before="186"/>
              <w:ind w:left="240"/>
              <w:rPr>
                <w:rFonts w:ascii="Arial"/>
                <w:b/>
                <w:sz w:val="21"/>
              </w:rPr>
            </w:pPr>
            <w:r>
              <w:rPr>
                <w:rFonts w:ascii="Arial"/>
                <w:b/>
                <w:sz w:val="21"/>
              </w:rPr>
              <w:t xml:space="preserve">Cooling Off/ Look up </w:t>
            </w:r>
            <w:r>
              <w:rPr>
                <w:rFonts w:ascii="Arial"/>
                <w:b/>
                <w:spacing w:val="-2"/>
                <w:sz w:val="21"/>
              </w:rPr>
              <w:t>Period</w:t>
            </w:r>
          </w:p>
        </w:tc>
        <w:tc>
          <w:tcPr>
            <w:tcW w:w="4846" w:type="dxa"/>
            <w:gridSpan w:val="2"/>
          </w:tcPr>
          <w:p w14:paraId="4562E05E" w14:textId="77777777" w:rsidR="00B55BC7" w:rsidRDefault="00986ADA">
            <w:pPr>
              <w:pStyle w:val="TableParagraph"/>
              <w:spacing w:before="186"/>
              <w:ind w:left="241"/>
              <w:rPr>
                <w:sz w:val="21"/>
              </w:rPr>
            </w:pPr>
            <w:r>
              <w:rPr>
                <w:sz w:val="21"/>
              </w:rPr>
              <w:t xml:space="preserve">3 </w:t>
            </w:r>
            <w:r>
              <w:rPr>
                <w:spacing w:val="-4"/>
                <w:sz w:val="21"/>
              </w:rPr>
              <w:t>days</w:t>
            </w:r>
          </w:p>
        </w:tc>
      </w:tr>
      <w:tr w:rsidR="00B55BC7" w14:paraId="4562E063" w14:textId="77777777">
        <w:trPr>
          <w:trHeight w:val="780"/>
        </w:trPr>
        <w:tc>
          <w:tcPr>
            <w:tcW w:w="1077" w:type="dxa"/>
          </w:tcPr>
          <w:p w14:paraId="4562E060" w14:textId="77777777" w:rsidR="00B55BC7" w:rsidRDefault="00986ADA">
            <w:pPr>
              <w:pStyle w:val="TableParagraph"/>
              <w:spacing w:before="186"/>
              <w:ind w:left="240"/>
              <w:rPr>
                <w:sz w:val="21"/>
              </w:rPr>
            </w:pPr>
            <w:r>
              <w:rPr>
                <w:spacing w:val="-5"/>
                <w:sz w:val="21"/>
              </w:rPr>
              <w:t>13.</w:t>
            </w:r>
          </w:p>
        </w:tc>
        <w:tc>
          <w:tcPr>
            <w:tcW w:w="4846" w:type="dxa"/>
            <w:gridSpan w:val="2"/>
          </w:tcPr>
          <w:p w14:paraId="4562E061" w14:textId="77777777" w:rsidR="00B55BC7" w:rsidRDefault="00986ADA">
            <w:pPr>
              <w:pStyle w:val="TableParagraph"/>
              <w:spacing w:before="186"/>
              <w:ind w:left="240"/>
              <w:rPr>
                <w:rFonts w:ascii="Arial"/>
                <w:b/>
                <w:sz w:val="21"/>
              </w:rPr>
            </w:pPr>
            <w:r>
              <w:rPr>
                <w:rFonts w:ascii="Arial"/>
                <w:b/>
                <w:sz w:val="21"/>
              </w:rPr>
              <w:t xml:space="preserve">Instalment </w:t>
            </w:r>
            <w:r>
              <w:rPr>
                <w:rFonts w:ascii="Arial"/>
                <w:b/>
                <w:spacing w:val="-2"/>
                <w:sz w:val="21"/>
              </w:rPr>
              <w:t>details</w:t>
            </w:r>
          </w:p>
        </w:tc>
        <w:tc>
          <w:tcPr>
            <w:tcW w:w="4846" w:type="dxa"/>
            <w:gridSpan w:val="2"/>
          </w:tcPr>
          <w:p w14:paraId="4562E062" w14:textId="77777777" w:rsidR="00B55BC7" w:rsidRDefault="00B55BC7">
            <w:pPr>
              <w:pStyle w:val="TableParagraph"/>
              <w:rPr>
                <w:rFonts w:ascii="Times New Roman"/>
                <w:sz w:val="20"/>
              </w:rPr>
            </w:pPr>
          </w:p>
        </w:tc>
      </w:tr>
      <w:tr w:rsidR="00B55BC7" w14:paraId="4562E071" w14:textId="77777777">
        <w:trPr>
          <w:trHeight w:val="1410"/>
        </w:trPr>
        <w:tc>
          <w:tcPr>
            <w:tcW w:w="1077" w:type="dxa"/>
          </w:tcPr>
          <w:p w14:paraId="4562E064" w14:textId="77777777" w:rsidR="00B55BC7" w:rsidRDefault="00B55BC7">
            <w:pPr>
              <w:pStyle w:val="TableParagraph"/>
              <w:rPr>
                <w:rFonts w:ascii="Arial"/>
                <w:b/>
                <w:sz w:val="21"/>
              </w:rPr>
            </w:pPr>
          </w:p>
          <w:p w14:paraId="4562E065" w14:textId="77777777" w:rsidR="00B55BC7" w:rsidRDefault="00B55BC7">
            <w:pPr>
              <w:pStyle w:val="TableParagraph"/>
              <w:spacing w:before="18"/>
              <w:rPr>
                <w:rFonts w:ascii="Arial"/>
                <w:b/>
                <w:sz w:val="21"/>
              </w:rPr>
            </w:pPr>
          </w:p>
          <w:p w14:paraId="4562E066" w14:textId="77777777" w:rsidR="00B55BC7" w:rsidRDefault="00986ADA">
            <w:pPr>
              <w:pStyle w:val="TableParagraph"/>
              <w:ind w:left="240"/>
              <w:rPr>
                <w:sz w:val="21"/>
              </w:rPr>
            </w:pPr>
            <w:proofErr w:type="spellStart"/>
            <w:r>
              <w:rPr>
                <w:spacing w:val="-5"/>
                <w:sz w:val="21"/>
              </w:rPr>
              <w:t>i</w:t>
            </w:r>
            <w:proofErr w:type="spellEnd"/>
            <w:r>
              <w:rPr>
                <w:spacing w:val="-5"/>
                <w:sz w:val="21"/>
              </w:rPr>
              <w:t>.</w:t>
            </w:r>
          </w:p>
        </w:tc>
        <w:tc>
          <w:tcPr>
            <w:tcW w:w="2423" w:type="dxa"/>
          </w:tcPr>
          <w:p w14:paraId="4562E067" w14:textId="77777777" w:rsidR="00B55BC7" w:rsidRDefault="00B55BC7">
            <w:pPr>
              <w:pStyle w:val="TableParagraph"/>
              <w:rPr>
                <w:rFonts w:ascii="Arial"/>
                <w:b/>
                <w:sz w:val="21"/>
              </w:rPr>
            </w:pPr>
          </w:p>
          <w:p w14:paraId="4562E068" w14:textId="77777777" w:rsidR="00B55BC7" w:rsidRDefault="00B55BC7">
            <w:pPr>
              <w:pStyle w:val="TableParagraph"/>
              <w:spacing w:before="18"/>
              <w:rPr>
                <w:rFonts w:ascii="Arial"/>
                <w:b/>
                <w:sz w:val="21"/>
              </w:rPr>
            </w:pPr>
          </w:p>
          <w:p w14:paraId="4562E069" w14:textId="77777777" w:rsidR="00B55BC7" w:rsidRDefault="00986ADA">
            <w:pPr>
              <w:pStyle w:val="TableParagraph"/>
              <w:ind w:left="240"/>
              <w:rPr>
                <w:sz w:val="21"/>
              </w:rPr>
            </w:pPr>
            <w:r>
              <w:rPr>
                <w:sz w:val="21"/>
              </w:rPr>
              <w:t xml:space="preserve">Type of </w:t>
            </w:r>
            <w:r>
              <w:rPr>
                <w:spacing w:val="-2"/>
                <w:sz w:val="21"/>
              </w:rPr>
              <w:t>instalments</w:t>
            </w:r>
          </w:p>
        </w:tc>
        <w:tc>
          <w:tcPr>
            <w:tcW w:w="2423" w:type="dxa"/>
          </w:tcPr>
          <w:p w14:paraId="4562E06A" w14:textId="77777777" w:rsidR="00B55BC7" w:rsidRDefault="00B55BC7">
            <w:pPr>
              <w:pStyle w:val="TableParagraph"/>
              <w:rPr>
                <w:rFonts w:ascii="Arial"/>
                <w:b/>
                <w:sz w:val="21"/>
              </w:rPr>
            </w:pPr>
          </w:p>
          <w:p w14:paraId="4562E06B" w14:textId="77777777" w:rsidR="00B55BC7" w:rsidRDefault="00B55BC7">
            <w:pPr>
              <w:pStyle w:val="TableParagraph"/>
              <w:spacing w:before="18"/>
              <w:rPr>
                <w:rFonts w:ascii="Arial"/>
                <w:b/>
                <w:sz w:val="21"/>
              </w:rPr>
            </w:pPr>
          </w:p>
          <w:p w14:paraId="4562E06C" w14:textId="77777777" w:rsidR="00B55BC7" w:rsidRDefault="00986ADA">
            <w:pPr>
              <w:pStyle w:val="TableParagraph"/>
              <w:ind w:left="240"/>
              <w:rPr>
                <w:sz w:val="21"/>
              </w:rPr>
            </w:pPr>
            <w:r>
              <w:rPr>
                <w:sz w:val="21"/>
              </w:rPr>
              <w:t xml:space="preserve">Number of </w:t>
            </w:r>
            <w:r>
              <w:rPr>
                <w:spacing w:val="-4"/>
                <w:sz w:val="21"/>
              </w:rPr>
              <w:t>EPIs</w:t>
            </w:r>
          </w:p>
        </w:tc>
        <w:tc>
          <w:tcPr>
            <w:tcW w:w="2423" w:type="dxa"/>
          </w:tcPr>
          <w:p w14:paraId="4562E06D" w14:textId="77777777" w:rsidR="00B55BC7" w:rsidRDefault="00B55BC7">
            <w:pPr>
              <w:pStyle w:val="TableParagraph"/>
              <w:rPr>
                <w:rFonts w:ascii="Arial"/>
                <w:b/>
                <w:sz w:val="21"/>
              </w:rPr>
            </w:pPr>
          </w:p>
          <w:p w14:paraId="4562E06E" w14:textId="77777777" w:rsidR="00B55BC7" w:rsidRDefault="00B55BC7">
            <w:pPr>
              <w:pStyle w:val="TableParagraph"/>
              <w:spacing w:before="18"/>
              <w:rPr>
                <w:rFonts w:ascii="Arial"/>
                <w:b/>
                <w:sz w:val="21"/>
              </w:rPr>
            </w:pPr>
          </w:p>
          <w:p w14:paraId="4562E06F" w14:textId="77777777" w:rsidR="00B55BC7" w:rsidRDefault="00986ADA">
            <w:pPr>
              <w:pStyle w:val="TableParagraph"/>
              <w:ind w:left="241"/>
              <w:rPr>
                <w:sz w:val="21"/>
              </w:rPr>
            </w:pPr>
            <w:r>
              <w:rPr>
                <w:sz w:val="21"/>
              </w:rPr>
              <w:t xml:space="preserve">EPI </w:t>
            </w:r>
            <w:r>
              <w:rPr>
                <w:spacing w:val="-4"/>
                <w:sz w:val="21"/>
              </w:rPr>
              <w:t>(Rs)</w:t>
            </w:r>
          </w:p>
        </w:tc>
        <w:tc>
          <w:tcPr>
            <w:tcW w:w="2423" w:type="dxa"/>
          </w:tcPr>
          <w:p w14:paraId="4562E070" w14:textId="77777777" w:rsidR="00B55BC7" w:rsidRDefault="00986ADA">
            <w:pPr>
              <w:pStyle w:val="TableParagraph"/>
              <w:spacing w:before="186" w:line="312" w:lineRule="auto"/>
              <w:ind w:left="242" w:right="386"/>
              <w:rPr>
                <w:sz w:val="21"/>
              </w:rPr>
            </w:pPr>
            <w:r>
              <w:rPr>
                <w:sz w:val="21"/>
              </w:rPr>
              <w:t>Commencement</w:t>
            </w:r>
            <w:r>
              <w:rPr>
                <w:spacing w:val="-15"/>
                <w:sz w:val="21"/>
              </w:rPr>
              <w:t xml:space="preserve"> </w:t>
            </w:r>
            <w:r>
              <w:rPr>
                <w:sz w:val="21"/>
              </w:rPr>
              <w:t xml:space="preserve">of repayment, post </w:t>
            </w:r>
            <w:r>
              <w:rPr>
                <w:spacing w:val="-2"/>
                <w:sz w:val="21"/>
              </w:rPr>
              <w:t>sanction</w:t>
            </w:r>
          </w:p>
        </w:tc>
      </w:tr>
      <w:tr w:rsidR="00B55BC7" w14:paraId="4562E077" w14:textId="77777777">
        <w:trPr>
          <w:trHeight w:val="780"/>
        </w:trPr>
        <w:tc>
          <w:tcPr>
            <w:tcW w:w="1077" w:type="dxa"/>
          </w:tcPr>
          <w:p w14:paraId="4562E072" w14:textId="77777777" w:rsidR="00B55BC7" w:rsidRDefault="00B55BC7">
            <w:pPr>
              <w:pStyle w:val="TableParagraph"/>
              <w:rPr>
                <w:rFonts w:ascii="Times New Roman"/>
                <w:sz w:val="20"/>
              </w:rPr>
            </w:pPr>
          </w:p>
        </w:tc>
        <w:tc>
          <w:tcPr>
            <w:tcW w:w="2423" w:type="dxa"/>
          </w:tcPr>
          <w:p w14:paraId="4562E073" w14:textId="77777777" w:rsidR="00B55BC7" w:rsidRDefault="00986ADA">
            <w:pPr>
              <w:pStyle w:val="TableParagraph"/>
              <w:spacing w:before="186"/>
              <w:ind w:left="240"/>
              <w:rPr>
                <w:sz w:val="21"/>
              </w:rPr>
            </w:pPr>
            <w:r>
              <w:rPr>
                <w:spacing w:val="-2"/>
                <w:sz w:val="21"/>
              </w:rPr>
              <w:t>Bullet</w:t>
            </w:r>
          </w:p>
        </w:tc>
        <w:tc>
          <w:tcPr>
            <w:tcW w:w="2423" w:type="dxa"/>
          </w:tcPr>
          <w:p w14:paraId="4562E074" w14:textId="77777777" w:rsidR="00B55BC7" w:rsidRDefault="00986ADA">
            <w:pPr>
              <w:pStyle w:val="TableParagraph"/>
              <w:spacing w:before="186"/>
              <w:ind w:left="240"/>
              <w:rPr>
                <w:sz w:val="21"/>
              </w:rPr>
            </w:pPr>
            <w:r>
              <w:rPr>
                <w:spacing w:val="-10"/>
                <w:sz w:val="21"/>
              </w:rPr>
              <w:t>1</w:t>
            </w:r>
          </w:p>
        </w:tc>
        <w:tc>
          <w:tcPr>
            <w:tcW w:w="2423" w:type="dxa"/>
          </w:tcPr>
          <w:p w14:paraId="4562E075" w14:textId="28C4FC48" w:rsidR="00B55BC7" w:rsidRDefault="0021326A">
            <w:pPr>
              <w:pStyle w:val="TableParagraph"/>
              <w:spacing w:before="186"/>
              <w:ind w:left="241"/>
              <w:rPr>
                <w:sz w:val="21"/>
              </w:rPr>
            </w:pPr>
            <w:r>
              <w:rPr>
                <w:spacing w:val="-2"/>
                <w:sz w:val="21"/>
              </w:rPr>
              <w:t>___________</w:t>
            </w:r>
          </w:p>
        </w:tc>
        <w:tc>
          <w:tcPr>
            <w:tcW w:w="2423" w:type="dxa"/>
          </w:tcPr>
          <w:p w14:paraId="4562E076" w14:textId="77777777" w:rsidR="00B55BC7" w:rsidRDefault="00986ADA">
            <w:pPr>
              <w:pStyle w:val="TableParagraph"/>
              <w:spacing w:before="186"/>
              <w:ind w:left="242"/>
              <w:rPr>
                <w:sz w:val="21"/>
              </w:rPr>
            </w:pPr>
            <w:r>
              <w:rPr>
                <w:sz w:val="21"/>
              </w:rPr>
              <w:t xml:space="preserve">28 </w:t>
            </w:r>
            <w:r>
              <w:rPr>
                <w:spacing w:val="-4"/>
                <w:sz w:val="21"/>
              </w:rPr>
              <w:t>days</w:t>
            </w:r>
          </w:p>
        </w:tc>
      </w:tr>
      <w:tr w:rsidR="00B55BC7" w14:paraId="4562E07C" w14:textId="77777777">
        <w:trPr>
          <w:trHeight w:val="1095"/>
        </w:trPr>
        <w:tc>
          <w:tcPr>
            <w:tcW w:w="1077" w:type="dxa"/>
          </w:tcPr>
          <w:p w14:paraId="4562E078" w14:textId="77777777" w:rsidR="00B55BC7" w:rsidRDefault="00B55BC7">
            <w:pPr>
              <w:pStyle w:val="TableParagraph"/>
              <w:spacing w:before="102"/>
              <w:rPr>
                <w:rFonts w:ascii="Arial"/>
                <w:b/>
                <w:sz w:val="21"/>
              </w:rPr>
            </w:pPr>
          </w:p>
          <w:p w14:paraId="4562E079" w14:textId="77777777" w:rsidR="00B55BC7" w:rsidRDefault="00986ADA">
            <w:pPr>
              <w:pStyle w:val="TableParagraph"/>
              <w:ind w:left="240"/>
              <w:rPr>
                <w:sz w:val="21"/>
              </w:rPr>
            </w:pPr>
            <w:r>
              <w:rPr>
                <w:spacing w:val="-5"/>
                <w:sz w:val="21"/>
              </w:rPr>
              <w:t>14.</w:t>
            </w:r>
          </w:p>
        </w:tc>
        <w:tc>
          <w:tcPr>
            <w:tcW w:w="4846" w:type="dxa"/>
            <w:gridSpan w:val="2"/>
          </w:tcPr>
          <w:p w14:paraId="4562E07A" w14:textId="77777777" w:rsidR="00B55BC7" w:rsidRDefault="00986ADA">
            <w:pPr>
              <w:pStyle w:val="TableParagraph"/>
              <w:spacing w:before="186" w:line="312" w:lineRule="auto"/>
              <w:ind w:left="240" w:right="258"/>
              <w:rPr>
                <w:rFonts w:ascii="Arial"/>
                <w:b/>
                <w:sz w:val="21"/>
              </w:rPr>
            </w:pPr>
            <w:r>
              <w:rPr>
                <w:rFonts w:ascii="Arial"/>
                <w:b/>
                <w:sz w:val="21"/>
              </w:rPr>
              <w:t>Interest</w:t>
            </w:r>
            <w:r>
              <w:rPr>
                <w:rFonts w:ascii="Arial"/>
                <w:b/>
                <w:spacing w:val="-6"/>
                <w:sz w:val="21"/>
              </w:rPr>
              <w:t xml:space="preserve"> </w:t>
            </w:r>
            <w:r>
              <w:rPr>
                <w:rFonts w:ascii="Arial"/>
                <w:b/>
                <w:sz w:val="21"/>
              </w:rPr>
              <w:t>rate</w:t>
            </w:r>
            <w:r>
              <w:rPr>
                <w:rFonts w:ascii="Arial"/>
                <w:b/>
                <w:spacing w:val="-6"/>
                <w:sz w:val="21"/>
              </w:rPr>
              <w:t xml:space="preserve"> </w:t>
            </w:r>
            <w:r>
              <w:rPr>
                <w:rFonts w:ascii="Arial"/>
                <w:b/>
                <w:sz w:val="21"/>
              </w:rPr>
              <w:t>(%)</w:t>
            </w:r>
            <w:r>
              <w:rPr>
                <w:rFonts w:ascii="Arial"/>
                <w:b/>
                <w:spacing w:val="-6"/>
                <w:sz w:val="21"/>
              </w:rPr>
              <w:t xml:space="preserve"> </w:t>
            </w:r>
            <w:r>
              <w:rPr>
                <w:rFonts w:ascii="Arial"/>
                <w:b/>
                <w:sz w:val="21"/>
              </w:rPr>
              <w:t>and</w:t>
            </w:r>
            <w:r>
              <w:rPr>
                <w:rFonts w:ascii="Arial"/>
                <w:b/>
                <w:spacing w:val="-6"/>
                <w:sz w:val="21"/>
              </w:rPr>
              <w:t xml:space="preserve"> </w:t>
            </w:r>
            <w:r>
              <w:rPr>
                <w:rFonts w:ascii="Arial"/>
                <w:b/>
                <w:sz w:val="21"/>
              </w:rPr>
              <w:t>type</w:t>
            </w:r>
            <w:r>
              <w:rPr>
                <w:rFonts w:ascii="Arial"/>
                <w:b/>
                <w:spacing w:val="-6"/>
                <w:sz w:val="21"/>
              </w:rPr>
              <w:t xml:space="preserve"> </w:t>
            </w:r>
            <w:r>
              <w:rPr>
                <w:rFonts w:ascii="Arial"/>
                <w:b/>
                <w:sz w:val="21"/>
              </w:rPr>
              <w:t>(fixed</w:t>
            </w:r>
            <w:r>
              <w:rPr>
                <w:rFonts w:ascii="Arial"/>
                <w:b/>
                <w:spacing w:val="-6"/>
                <w:sz w:val="21"/>
              </w:rPr>
              <w:t xml:space="preserve"> </w:t>
            </w:r>
            <w:r>
              <w:rPr>
                <w:rFonts w:ascii="Arial"/>
                <w:b/>
                <w:sz w:val="21"/>
              </w:rPr>
              <w:t>or</w:t>
            </w:r>
            <w:r>
              <w:rPr>
                <w:rFonts w:ascii="Arial"/>
                <w:b/>
                <w:spacing w:val="-6"/>
                <w:sz w:val="21"/>
              </w:rPr>
              <w:t xml:space="preserve"> </w:t>
            </w:r>
            <w:r>
              <w:rPr>
                <w:rFonts w:ascii="Arial"/>
                <w:b/>
                <w:sz w:val="21"/>
              </w:rPr>
              <w:t>floating or hybrid)</w:t>
            </w:r>
          </w:p>
        </w:tc>
        <w:tc>
          <w:tcPr>
            <w:tcW w:w="4846" w:type="dxa"/>
            <w:gridSpan w:val="2"/>
          </w:tcPr>
          <w:p w14:paraId="4562E07B" w14:textId="4AD58B5D" w:rsidR="00B55BC7" w:rsidRDefault="00B55BC7">
            <w:pPr>
              <w:pStyle w:val="TableParagraph"/>
              <w:spacing w:before="186" w:line="312" w:lineRule="auto"/>
              <w:ind w:left="241"/>
              <w:rPr>
                <w:sz w:val="21"/>
              </w:rPr>
            </w:pPr>
          </w:p>
        </w:tc>
      </w:tr>
      <w:tr w:rsidR="00B55BC7" w14:paraId="4562E082" w14:textId="77777777">
        <w:trPr>
          <w:trHeight w:val="1095"/>
        </w:trPr>
        <w:tc>
          <w:tcPr>
            <w:tcW w:w="1077" w:type="dxa"/>
          </w:tcPr>
          <w:p w14:paraId="4562E07D" w14:textId="77777777" w:rsidR="00B55BC7" w:rsidRDefault="00B55BC7">
            <w:pPr>
              <w:pStyle w:val="TableParagraph"/>
              <w:spacing w:before="102"/>
              <w:rPr>
                <w:rFonts w:ascii="Arial"/>
                <w:b/>
                <w:sz w:val="21"/>
              </w:rPr>
            </w:pPr>
          </w:p>
          <w:p w14:paraId="4562E07E" w14:textId="77777777" w:rsidR="00B55BC7" w:rsidRDefault="00986ADA">
            <w:pPr>
              <w:pStyle w:val="TableParagraph"/>
              <w:ind w:left="240"/>
              <w:rPr>
                <w:sz w:val="21"/>
              </w:rPr>
            </w:pPr>
            <w:r>
              <w:rPr>
                <w:spacing w:val="-5"/>
                <w:sz w:val="21"/>
              </w:rPr>
              <w:t>(a)</w:t>
            </w:r>
          </w:p>
        </w:tc>
        <w:tc>
          <w:tcPr>
            <w:tcW w:w="4846" w:type="dxa"/>
            <w:gridSpan w:val="2"/>
          </w:tcPr>
          <w:p w14:paraId="4562E07F" w14:textId="77777777" w:rsidR="00B55BC7" w:rsidRDefault="00986ADA">
            <w:pPr>
              <w:pStyle w:val="TableParagraph"/>
              <w:spacing w:before="186" w:line="312" w:lineRule="auto"/>
              <w:ind w:left="240" w:right="258"/>
              <w:rPr>
                <w:rFonts w:ascii="Arial"/>
                <w:b/>
                <w:sz w:val="21"/>
              </w:rPr>
            </w:pPr>
            <w:r>
              <w:rPr>
                <w:rFonts w:ascii="Arial"/>
                <w:b/>
                <w:sz w:val="21"/>
              </w:rPr>
              <w:t>Total</w:t>
            </w:r>
            <w:r>
              <w:rPr>
                <w:rFonts w:ascii="Arial"/>
                <w:b/>
                <w:spacing w:val="-7"/>
                <w:sz w:val="21"/>
              </w:rPr>
              <w:t xml:space="preserve"> </w:t>
            </w:r>
            <w:r>
              <w:rPr>
                <w:rFonts w:ascii="Arial"/>
                <w:b/>
                <w:sz w:val="21"/>
              </w:rPr>
              <w:t>Interest</w:t>
            </w:r>
            <w:r>
              <w:rPr>
                <w:rFonts w:ascii="Arial"/>
                <w:b/>
                <w:spacing w:val="-7"/>
                <w:sz w:val="21"/>
              </w:rPr>
              <w:t xml:space="preserve"> </w:t>
            </w:r>
            <w:r>
              <w:rPr>
                <w:rFonts w:ascii="Arial"/>
                <w:b/>
                <w:sz w:val="21"/>
              </w:rPr>
              <w:t>Amount</w:t>
            </w:r>
            <w:r>
              <w:rPr>
                <w:rFonts w:ascii="Arial"/>
                <w:b/>
                <w:spacing w:val="-7"/>
                <w:sz w:val="21"/>
              </w:rPr>
              <w:t xml:space="preserve"> </w:t>
            </w:r>
            <w:r>
              <w:rPr>
                <w:rFonts w:ascii="Arial"/>
                <w:b/>
                <w:sz w:val="21"/>
              </w:rPr>
              <w:t>to</w:t>
            </w:r>
            <w:r>
              <w:rPr>
                <w:rFonts w:ascii="Arial"/>
                <w:b/>
                <w:spacing w:val="-7"/>
                <w:sz w:val="21"/>
              </w:rPr>
              <w:t xml:space="preserve"> </w:t>
            </w:r>
            <w:r>
              <w:rPr>
                <w:rFonts w:ascii="Arial"/>
                <w:b/>
                <w:sz w:val="21"/>
              </w:rPr>
              <w:t>be</w:t>
            </w:r>
            <w:r>
              <w:rPr>
                <w:rFonts w:ascii="Arial"/>
                <w:b/>
                <w:spacing w:val="-7"/>
                <w:sz w:val="21"/>
              </w:rPr>
              <w:t xml:space="preserve"> </w:t>
            </w:r>
            <w:r>
              <w:rPr>
                <w:rFonts w:ascii="Arial"/>
                <w:b/>
                <w:sz w:val="21"/>
              </w:rPr>
              <w:t>charged</w:t>
            </w:r>
            <w:r>
              <w:rPr>
                <w:rFonts w:ascii="Arial"/>
                <w:b/>
                <w:spacing w:val="-7"/>
                <w:sz w:val="21"/>
              </w:rPr>
              <w:t xml:space="preserve"> </w:t>
            </w:r>
            <w:r>
              <w:rPr>
                <w:rFonts w:ascii="Arial"/>
                <w:b/>
                <w:sz w:val="21"/>
              </w:rPr>
              <w:t>during the entire loan tenor (in rupees)</w:t>
            </w:r>
          </w:p>
        </w:tc>
        <w:tc>
          <w:tcPr>
            <w:tcW w:w="4846" w:type="dxa"/>
            <w:gridSpan w:val="2"/>
          </w:tcPr>
          <w:p w14:paraId="4562E080" w14:textId="77777777" w:rsidR="00B55BC7" w:rsidRDefault="00B55BC7">
            <w:pPr>
              <w:pStyle w:val="TableParagraph"/>
              <w:spacing w:before="102"/>
              <w:rPr>
                <w:rFonts w:ascii="Arial"/>
                <w:b/>
                <w:sz w:val="21"/>
              </w:rPr>
            </w:pPr>
          </w:p>
          <w:p w14:paraId="4562E081" w14:textId="14A88556" w:rsidR="00B55BC7" w:rsidRDefault="0021326A">
            <w:pPr>
              <w:pStyle w:val="TableParagraph"/>
              <w:ind w:left="241"/>
              <w:rPr>
                <w:sz w:val="21"/>
              </w:rPr>
            </w:pPr>
            <w:r>
              <w:rPr>
                <w:spacing w:val="-4"/>
                <w:sz w:val="21"/>
              </w:rPr>
              <w:t>_____</w:t>
            </w:r>
          </w:p>
        </w:tc>
      </w:tr>
      <w:tr w:rsidR="00B55BC7" w14:paraId="4562E085" w14:textId="77777777">
        <w:trPr>
          <w:trHeight w:val="780"/>
        </w:trPr>
        <w:tc>
          <w:tcPr>
            <w:tcW w:w="1077" w:type="dxa"/>
          </w:tcPr>
          <w:p w14:paraId="4562E083" w14:textId="77777777" w:rsidR="00B55BC7" w:rsidRDefault="00986ADA">
            <w:pPr>
              <w:pStyle w:val="TableParagraph"/>
              <w:spacing w:before="186"/>
              <w:ind w:left="240"/>
              <w:rPr>
                <w:sz w:val="21"/>
              </w:rPr>
            </w:pPr>
            <w:r>
              <w:rPr>
                <w:spacing w:val="-5"/>
                <w:sz w:val="21"/>
              </w:rPr>
              <w:t>15.</w:t>
            </w:r>
          </w:p>
        </w:tc>
        <w:tc>
          <w:tcPr>
            <w:tcW w:w="9692" w:type="dxa"/>
            <w:gridSpan w:val="4"/>
          </w:tcPr>
          <w:p w14:paraId="4562E084" w14:textId="77777777" w:rsidR="00B55BC7" w:rsidRDefault="00986ADA">
            <w:pPr>
              <w:pStyle w:val="TableParagraph"/>
              <w:spacing w:before="186"/>
              <w:ind w:left="240"/>
              <w:rPr>
                <w:rFonts w:ascii="Arial"/>
                <w:b/>
                <w:sz w:val="21"/>
              </w:rPr>
            </w:pPr>
            <w:r>
              <w:rPr>
                <w:rFonts w:ascii="Arial"/>
                <w:b/>
                <w:spacing w:val="-2"/>
                <w:sz w:val="21"/>
              </w:rPr>
              <w:t>Fee/Charges</w:t>
            </w:r>
          </w:p>
        </w:tc>
      </w:tr>
    </w:tbl>
    <w:p w14:paraId="4562E086" w14:textId="77777777" w:rsidR="00B55BC7" w:rsidRDefault="00B55BC7">
      <w:pPr>
        <w:pStyle w:val="BodyText"/>
        <w:rPr>
          <w:rFonts w:ascii="Arial"/>
          <w:b/>
        </w:rPr>
      </w:pPr>
    </w:p>
    <w:p w14:paraId="4562E087" w14:textId="77777777" w:rsidR="00B55BC7" w:rsidRDefault="00B55BC7">
      <w:pPr>
        <w:pStyle w:val="BodyText"/>
        <w:spacing w:before="204"/>
        <w:rPr>
          <w:rFonts w:ascii="Arial"/>
          <w:b/>
        </w:rPr>
      </w:pPr>
    </w:p>
    <w:p w14:paraId="4562E088" w14:textId="77777777" w:rsidR="00B55BC7" w:rsidRDefault="00986ADA">
      <w:pPr>
        <w:pStyle w:val="BodyText"/>
        <w:spacing w:before="1" w:line="252" w:lineRule="auto"/>
        <w:ind w:left="161" w:right="339"/>
      </w:pPr>
      <w:r>
        <w:t>A cooling off period allows you / Borrower / end-user to cancel or withdraw from the loan until the Cooling-off Period. Upon expiry of the Cooling-off Period, the loan terms shall be deemed to be accepted by you. The Cooling-off</w:t>
      </w:r>
      <w:r>
        <w:rPr>
          <w:spacing w:val="-2"/>
        </w:rPr>
        <w:t xml:space="preserve"> </w:t>
      </w:r>
      <w:r>
        <w:t>Period</w:t>
      </w:r>
      <w:r>
        <w:rPr>
          <w:spacing w:val="-2"/>
        </w:rPr>
        <w:t xml:space="preserve"> </w:t>
      </w:r>
      <w:r>
        <w:t>on</w:t>
      </w:r>
      <w:r>
        <w:rPr>
          <w:spacing w:val="-2"/>
        </w:rPr>
        <w:t xml:space="preserve"> </w:t>
      </w:r>
      <w:r>
        <w:t>the</w:t>
      </w:r>
      <w:r>
        <w:rPr>
          <w:spacing w:val="-2"/>
        </w:rPr>
        <w:t xml:space="preserve"> </w:t>
      </w:r>
      <w:r>
        <w:t>loan</w:t>
      </w:r>
      <w:r>
        <w:rPr>
          <w:spacing w:val="-2"/>
        </w:rPr>
        <w:t xml:space="preserve"> </w:t>
      </w:r>
      <w:r>
        <w:t>commences</w:t>
      </w:r>
      <w:r>
        <w:rPr>
          <w:spacing w:val="-2"/>
        </w:rPr>
        <w:t xml:space="preserve"> </w:t>
      </w:r>
      <w:r>
        <w:t>/</w:t>
      </w:r>
      <w:r>
        <w:rPr>
          <w:spacing w:val="-2"/>
        </w:rPr>
        <w:t xml:space="preserve"> </w:t>
      </w:r>
      <w:r>
        <w:t>starts</w:t>
      </w:r>
      <w:r>
        <w:rPr>
          <w:spacing w:val="-2"/>
        </w:rPr>
        <w:t xml:space="preserve"> </w:t>
      </w:r>
      <w:r>
        <w:t>from</w:t>
      </w:r>
      <w:r>
        <w:rPr>
          <w:spacing w:val="-2"/>
        </w:rPr>
        <w:t xml:space="preserve"> </w:t>
      </w:r>
      <w:r>
        <w:t>the</w:t>
      </w:r>
      <w:r>
        <w:rPr>
          <w:spacing w:val="-2"/>
        </w:rPr>
        <w:t xml:space="preserve"> </w:t>
      </w:r>
      <w:r>
        <w:t>date</w:t>
      </w:r>
      <w:r>
        <w:rPr>
          <w:spacing w:val="-2"/>
        </w:rPr>
        <w:t xml:space="preserve"> </w:t>
      </w:r>
      <w:r>
        <w:t>of</w:t>
      </w:r>
      <w:r>
        <w:rPr>
          <w:spacing w:val="-2"/>
        </w:rPr>
        <w:t xml:space="preserve"> </w:t>
      </w:r>
      <w:r>
        <w:t>signing</w:t>
      </w:r>
      <w:r>
        <w:rPr>
          <w:spacing w:val="-2"/>
        </w:rPr>
        <w:t xml:space="preserve"> </w:t>
      </w:r>
      <w:r>
        <w:t>/</w:t>
      </w:r>
      <w:r>
        <w:rPr>
          <w:spacing w:val="-2"/>
        </w:rPr>
        <w:t xml:space="preserve"> </w:t>
      </w:r>
      <w:r>
        <w:t>accepting</w:t>
      </w:r>
      <w:r>
        <w:rPr>
          <w:spacing w:val="-2"/>
        </w:rPr>
        <w:t xml:space="preserve"> </w:t>
      </w:r>
      <w:r>
        <w:t>the</w:t>
      </w:r>
      <w:r>
        <w:rPr>
          <w:spacing w:val="-2"/>
        </w:rPr>
        <w:t xml:space="preserve"> </w:t>
      </w:r>
      <w:r>
        <w:t>loan</w:t>
      </w:r>
      <w:r>
        <w:rPr>
          <w:spacing w:val="-2"/>
        </w:rPr>
        <w:t xml:space="preserve"> </w:t>
      </w:r>
      <w:r>
        <w:t>terms</w:t>
      </w:r>
      <w:r>
        <w:rPr>
          <w:spacing w:val="-2"/>
        </w:rPr>
        <w:t xml:space="preserve"> </w:t>
      </w:r>
      <w:r>
        <w:t>/</w:t>
      </w:r>
      <w:r>
        <w:rPr>
          <w:spacing w:val="-2"/>
        </w:rPr>
        <w:t xml:space="preserve"> </w:t>
      </w:r>
      <w:r>
        <w:t xml:space="preserve">agreement and ends on the third (3) day from such </w:t>
      </w:r>
      <w:proofErr w:type="gramStart"/>
      <w:r>
        <w:t>acceptance .</w:t>
      </w:r>
      <w:proofErr w:type="gramEnd"/>
      <w:r>
        <w:t xml:space="preserve"> The Lender shall not levy any penalty or pre-payment charges for cancellation during the Cooling-off Period.</w:t>
      </w:r>
    </w:p>
    <w:p w14:paraId="4562E089" w14:textId="77777777" w:rsidR="00B55BC7" w:rsidRDefault="00B55BC7">
      <w:pPr>
        <w:pStyle w:val="BodyText"/>
      </w:pPr>
    </w:p>
    <w:p w14:paraId="4562E08A" w14:textId="77777777" w:rsidR="00B55BC7" w:rsidRDefault="00986ADA">
      <w:pPr>
        <w:pStyle w:val="BodyText"/>
        <w:spacing w:line="252" w:lineRule="auto"/>
        <w:ind w:left="161" w:right="339"/>
      </w:pPr>
      <w:r>
        <w:t xml:space="preserve">To apply for cancellation of loan during the Cooling-off Period, a request must be submitted by the Borrower at </w:t>
      </w:r>
      <w:hyperlink r:id="rId5">
        <w:r>
          <w:rPr>
            <w:color w:val="0000FF"/>
            <w:u w:val="single" w:color="0000FF"/>
          </w:rPr>
          <w:t>bansalinholdltd95@gmail.com</w:t>
        </w:r>
      </w:hyperlink>
      <w:r>
        <w:t>. After submission of such request, the Borrower must submit a copy of the bank account</w:t>
      </w:r>
      <w:r>
        <w:rPr>
          <w:spacing w:val="-2"/>
        </w:rPr>
        <w:t xml:space="preserve"> </w:t>
      </w:r>
      <w:r>
        <w:t>statement</w:t>
      </w:r>
      <w:r>
        <w:rPr>
          <w:spacing w:val="-2"/>
        </w:rPr>
        <w:t xml:space="preserve"> </w:t>
      </w:r>
      <w:r>
        <w:t>in</w:t>
      </w:r>
      <w:r>
        <w:rPr>
          <w:spacing w:val="-2"/>
        </w:rPr>
        <w:t xml:space="preserve"> </w:t>
      </w:r>
      <w:r>
        <w:t>which</w:t>
      </w:r>
      <w:r>
        <w:rPr>
          <w:spacing w:val="-2"/>
        </w:rPr>
        <w:t xml:space="preserve"> </w:t>
      </w:r>
      <w:r>
        <w:t>the</w:t>
      </w:r>
      <w:r>
        <w:rPr>
          <w:spacing w:val="-2"/>
        </w:rPr>
        <w:t xml:space="preserve"> </w:t>
      </w:r>
      <w:r>
        <w:t>said</w:t>
      </w:r>
      <w:r>
        <w:rPr>
          <w:spacing w:val="-2"/>
        </w:rPr>
        <w:t xml:space="preserve"> </w:t>
      </w:r>
      <w:r>
        <w:t>loan</w:t>
      </w:r>
      <w:r>
        <w:rPr>
          <w:spacing w:val="-2"/>
        </w:rPr>
        <w:t xml:space="preserve"> </w:t>
      </w:r>
      <w:r>
        <w:t>amount</w:t>
      </w:r>
      <w:r>
        <w:rPr>
          <w:spacing w:val="-2"/>
        </w:rPr>
        <w:t xml:space="preserve"> </w:t>
      </w:r>
      <w:r>
        <w:t>was</w:t>
      </w:r>
      <w:r>
        <w:rPr>
          <w:spacing w:val="-2"/>
        </w:rPr>
        <w:t xml:space="preserve"> </w:t>
      </w:r>
      <w:r>
        <w:t>disbursed</w:t>
      </w:r>
      <w:r>
        <w:rPr>
          <w:spacing w:val="-2"/>
        </w:rPr>
        <w:t xml:space="preserve"> </w:t>
      </w:r>
      <w:r>
        <w:t>along</w:t>
      </w:r>
      <w:r>
        <w:rPr>
          <w:spacing w:val="-2"/>
        </w:rPr>
        <w:t xml:space="preserve"> </w:t>
      </w:r>
      <w:r>
        <w:t>with</w:t>
      </w:r>
      <w:r>
        <w:rPr>
          <w:spacing w:val="-2"/>
        </w:rPr>
        <w:t xml:space="preserve"> </w:t>
      </w:r>
      <w:r>
        <w:t>an</w:t>
      </w:r>
      <w:r>
        <w:rPr>
          <w:spacing w:val="-2"/>
        </w:rPr>
        <w:t xml:space="preserve"> </w:t>
      </w:r>
      <w:r>
        <w:t>undertaking</w:t>
      </w:r>
      <w:r>
        <w:rPr>
          <w:spacing w:val="-2"/>
        </w:rPr>
        <w:t xml:space="preserve"> </w:t>
      </w:r>
      <w:r>
        <w:t>that</w:t>
      </w:r>
      <w:r>
        <w:rPr>
          <w:spacing w:val="-2"/>
        </w:rPr>
        <w:t xml:space="preserve"> </w:t>
      </w:r>
      <w:r>
        <w:t>such</w:t>
      </w:r>
      <w:r>
        <w:rPr>
          <w:spacing w:val="-2"/>
        </w:rPr>
        <w:t xml:space="preserve"> </w:t>
      </w:r>
      <w:r>
        <w:t>loan</w:t>
      </w:r>
      <w:r>
        <w:rPr>
          <w:spacing w:val="-2"/>
        </w:rPr>
        <w:t xml:space="preserve"> </w:t>
      </w:r>
      <w:r>
        <w:t>amount was not utilized by the Borrower during the Cooling-off Period.</w:t>
      </w:r>
    </w:p>
    <w:p w14:paraId="4562E08B" w14:textId="77777777" w:rsidR="00B55BC7" w:rsidRDefault="00B55BC7">
      <w:pPr>
        <w:pStyle w:val="BodyText"/>
        <w:spacing w:before="3"/>
      </w:pPr>
    </w:p>
    <w:p w14:paraId="4562E08C" w14:textId="1B8260BB" w:rsidR="00B55BC7" w:rsidRDefault="00986ADA">
      <w:pPr>
        <w:pStyle w:val="BodyText"/>
        <w:spacing w:line="252" w:lineRule="auto"/>
        <w:ind w:left="161"/>
      </w:pPr>
      <w:r>
        <w:t>The</w:t>
      </w:r>
      <w:r>
        <w:rPr>
          <w:spacing w:val="-2"/>
        </w:rPr>
        <w:t xml:space="preserve"> </w:t>
      </w:r>
      <w:r>
        <w:t>cancellation</w:t>
      </w:r>
      <w:r>
        <w:rPr>
          <w:spacing w:val="-2"/>
        </w:rPr>
        <w:t xml:space="preserve"> </w:t>
      </w:r>
      <w:r>
        <w:t>request</w:t>
      </w:r>
      <w:r>
        <w:rPr>
          <w:spacing w:val="-2"/>
        </w:rPr>
        <w:t xml:space="preserve"> </w:t>
      </w:r>
      <w:r>
        <w:t>will</w:t>
      </w:r>
      <w:r>
        <w:rPr>
          <w:spacing w:val="-2"/>
        </w:rPr>
        <w:t xml:space="preserve"> </w:t>
      </w:r>
      <w:r>
        <w:t>only</w:t>
      </w:r>
      <w:r>
        <w:rPr>
          <w:spacing w:val="-2"/>
        </w:rPr>
        <w:t xml:space="preserve"> </w:t>
      </w:r>
      <w:r>
        <w:t>be</w:t>
      </w:r>
      <w:r>
        <w:rPr>
          <w:spacing w:val="-2"/>
        </w:rPr>
        <w:t xml:space="preserve"> </w:t>
      </w:r>
      <w:r>
        <w:t>accepted,</w:t>
      </w:r>
      <w:r>
        <w:rPr>
          <w:spacing w:val="-2"/>
        </w:rPr>
        <w:t xml:space="preserve"> </w:t>
      </w:r>
      <w:r>
        <w:t>if</w:t>
      </w:r>
      <w:r>
        <w:rPr>
          <w:spacing w:val="-2"/>
        </w:rPr>
        <w:t xml:space="preserve"> </w:t>
      </w:r>
      <w:r>
        <w:t>(a)</w:t>
      </w:r>
      <w:r>
        <w:rPr>
          <w:spacing w:val="-2"/>
        </w:rPr>
        <w:t xml:space="preserve"> </w:t>
      </w:r>
      <w:r>
        <w:t>the</w:t>
      </w:r>
      <w:r>
        <w:rPr>
          <w:spacing w:val="-2"/>
        </w:rPr>
        <w:t xml:space="preserve"> </w:t>
      </w:r>
      <w:r>
        <w:t>loan</w:t>
      </w:r>
      <w:r>
        <w:rPr>
          <w:spacing w:val="-2"/>
        </w:rPr>
        <w:t xml:space="preserve"> </w:t>
      </w:r>
      <w:r>
        <w:t>has</w:t>
      </w:r>
      <w:r>
        <w:rPr>
          <w:spacing w:val="-2"/>
        </w:rPr>
        <w:t xml:space="preserve"> </w:t>
      </w:r>
      <w:r>
        <w:t>not</w:t>
      </w:r>
      <w:r>
        <w:rPr>
          <w:spacing w:val="-2"/>
        </w:rPr>
        <w:t xml:space="preserve"> </w:t>
      </w:r>
      <w:r>
        <w:t>been</w:t>
      </w:r>
      <w:r>
        <w:rPr>
          <w:spacing w:val="-2"/>
        </w:rPr>
        <w:t xml:space="preserve"> </w:t>
      </w:r>
      <w:r>
        <w:t>utilized;</w:t>
      </w:r>
      <w:r>
        <w:rPr>
          <w:spacing w:val="-2"/>
        </w:rPr>
        <w:t xml:space="preserve"> </w:t>
      </w:r>
      <w:r>
        <w:t>and</w:t>
      </w:r>
      <w:r>
        <w:rPr>
          <w:spacing w:val="-2"/>
        </w:rPr>
        <w:t xml:space="preserve"> </w:t>
      </w:r>
      <w:r>
        <w:t>(b)</w:t>
      </w:r>
      <w:r>
        <w:rPr>
          <w:spacing w:val="-2"/>
        </w:rPr>
        <w:t xml:space="preserve"> </w:t>
      </w:r>
      <w:r>
        <w:t>the</w:t>
      </w:r>
      <w:r>
        <w:rPr>
          <w:spacing w:val="-2"/>
        </w:rPr>
        <w:t xml:space="preserve"> </w:t>
      </w:r>
      <w:r>
        <w:t>Borrower</w:t>
      </w:r>
      <w:r>
        <w:rPr>
          <w:spacing w:val="-2"/>
        </w:rPr>
        <w:t xml:space="preserve"> </w:t>
      </w:r>
      <w:r>
        <w:t>repays</w:t>
      </w:r>
      <w:r>
        <w:rPr>
          <w:spacing w:val="-2"/>
        </w:rPr>
        <w:t xml:space="preserve"> </w:t>
      </w:r>
      <w:r>
        <w:t>the principal amount along with the proportionate Rate of Interest</w:t>
      </w:r>
    </w:p>
    <w:p w14:paraId="4562E08D" w14:textId="77777777" w:rsidR="00B55BC7" w:rsidRDefault="00B55BC7">
      <w:pPr>
        <w:pStyle w:val="BodyText"/>
        <w:spacing w:before="5"/>
      </w:pPr>
    </w:p>
    <w:p w14:paraId="4562E08E" w14:textId="77777777" w:rsidR="00B55BC7" w:rsidRDefault="00986ADA">
      <w:pPr>
        <w:pStyle w:val="BodyText"/>
        <w:ind w:left="161"/>
      </w:pPr>
      <w:r>
        <w:t xml:space="preserve">As the Loan sanctioned is Bullet Loan (one-time repayment), the nature of Interest applied is Flat rate of </w:t>
      </w:r>
      <w:r>
        <w:rPr>
          <w:spacing w:val="-2"/>
        </w:rPr>
        <w:t>interest.</w:t>
      </w:r>
    </w:p>
    <w:p w14:paraId="4562E08F" w14:textId="77777777" w:rsidR="00B55BC7" w:rsidRDefault="00B55BC7">
      <w:pPr>
        <w:pStyle w:val="BodyText"/>
        <w:rPr>
          <w:sz w:val="20"/>
        </w:rPr>
      </w:pPr>
    </w:p>
    <w:p w14:paraId="4562E090" w14:textId="77777777" w:rsidR="00B55BC7" w:rsidRDefault="00B55BC7">
      <w:pPr>
        <w:pStyle w:val="BodyText"/>
        <w:rPr>
          <w:sz w:val="20"/>
        </w:rPr>
      </w:pPr>
    </w:p>
    <w:p w14:paraId="4562E091" w14:textId="77777777" w:rsidR="00B55BC7" w:rsidRDefault="00B55BC7">
      <w:pPr>
        <w:pStyle w:val="BodyText"/>
        <w:spacing w:before="19"/>
        <w:rPr>
          <w:sz w:val="20"/>
        </w:rPr>
      </w:pPr>
    </w:p>
    <w:tbl>
      <w:tblPr>
        <w:tblW w:w="0" w:type="auto"/>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77"/>
        <w:gridCol w:w="2154"/>
        <w:gridCol w:w="3770"/>
        <w:gridCol w:w="3770"/>
      </w:tblGrid>
      <w:tr w:rsidR="00B55BC7" w14:paraId="4562E095" w14:textId="77777777">
        <w:trPr>
          <w:trHeight w:val="780"/>
        </w:trPr>
        <w:tc>
          <w:tcPr>
            <w:tcW w:w="1077" w:type="dxa"/>
          </w:tcPr>
          <w:p w14:paraId="4562E092" w14:textId="77777777" w:rsidR="00B55BC7" w:rsidRDefault="00B55BC7">
            <w:pPr>
              <w:pStyle w:val="TableParagraph"/>
              <w:rPr>
                <w:rFonts w:ascii="Times New Roman"/>
                <w:sz w:val="20"/>
              </w:rPr>
            </w:pPr>
          </w:p>
        </w:tc>
        <w:tc>
          <w:tcPr>
            <w:tcW w:w="2154" w:type="dxa"/>
          </w:tcPr>
          <w:p w14:paraId="4562E093" w14:textId="77777777" w:rsidR="00B55BC7" w:rsidRDefault="00B55BC7">
            <w:pPr>
              <w:pStyle w:val="TableParagraph"/>
              <w:rPr>
                <w:rFonts w:ascii="Times New Roman"/>
                <w:sz w:val="20"/>
              </w:rPr>
            </w:pPr>
          </w:p>
        </w:tc>
        <w:tc>
          <w:tcPr>
            <w:tcW w:w="7540" w:type="dxa"/>
            <w:gridSpan w:val="2"/>
          </w:tcPr>
          <w:p w14:paraId="4562E094" w14:textId="77777777" w:rsidR="00B55BC7" w:rsidRDefault="00986ADA">
            <w:pPr>
              <w:pStyle w:val="TableParagraph"/>
              <w:spacing w:before="186"/>
              <w:ind w:left="240"/>
              <w:rPr>
                <w:sz w:val="21"/>
              </w:rPr>
            </w:pPr>
            <w:r>
              <w:rPr>
                <w:sz w:val="21"/>
              </w:rPr>
              <w:t xml:space="preserve">Payable to BANSAL IN-HOLD </w:t>
            </w:r>
            <w:r>
              <w:rPr>
                <w:spacing w:val="-2"/>
                <w:sz w:val="21"/>
              </w:rPr>
              <w:t>LIMITED</w:t>
            </w:r>
          </w:p>
        </w:tc>
      </w:tr>
      <w:tr w:rsidR="00B55BC7" w14:paraId="4562E09C" w14:textId="77777777">
        <w:trPr>
          <w:trHeight w:val="1095"/>
        </w:trPr>
        <w:tc>
          <w:tcPr>
            <w:tcW w:w="1077" w:type="dxa"/>
          </w:tcPr>
          <w:p w14:paraId="4562E096" w14:textId="77777777" w:rsidR="00B55BC7" w:rsidRDefault="00B55BC7">
            <w:pPr>
              <w:pStyle w:val="TableParagraph"/>
              <w:spacing w:before="102"/>
              <w:rPr>
                <w:sz w:val="21"/>
              </w:rPr>
            </w:pPr>
          </w:p>
          <w:p w14:paraId="4562E097" w14:textId="77777777" w:rsidR="00B55BC7" w:rsidRDefault="00986ADA">
            <w:pPr>
              <w:pStyle w:val="TableParagraph"/>
              <w:ind w:left="240"/>
              <w:rPr>
                <w:sz w:val="21"/>
              </w:rPr>
            </w:pPr>
            <w:r>
              <w:rPr>
                <w:spacing w:val="-5"/>
                <w:sz w:val="21"/>
              </w:rPr>
              <w:t>(a)</w:t>
            </w:r>
          </w:p>
        </w:tc>
        <w:tc>
          <w:tcPr>
            <w:tcW w:w="2154" w:type="dxa"/>
          </w:tcPr>
          <w:p w14:paraId="4562E098" w14:textId="77777777" w:rsidR="00B55BC7" w:rsidRDefault="00986ADA">
            <w:pPr>
              <w:pStyle w:val="TableParagraph"/>
              <w:spacing w:before="186" w:line="312" w:lineRule="auto"/>
              <w:ind w:left="240" w:right="282"/>
              <w:rPr>
                <w:sz w:val="21"/>
              </w:rPr>
            </w:pPr>
            <w:r>
              <w:rPr>
                <w:sz w:val="21"/>
              </w:rPr>
              <w:t>Type</w:t>
            </w:r>
            <w:r>
              <w:rPr>
                <w:spacing w:val="-15"/>
                <w:sz w:val="21"/>
              </w:rPr>
              <w:t xml:space="preserve"> </w:t>
            </w:r>
            <w:r>
              <w:rPr>
                <w:sz w:val="21"/>
              </w:rPr>
              <w:t>of</w:t>
            </w:r>
            <w:r>
              <w:rPr>
                <w:spacing w:val="-15"/>
                <w:sz w:val="21"/>
              </w:rPr>
              <w:t xml:space="preserve"> </w:t>
            </w:r>
            <w:r>
              <w:rPr>
                <w:sz w:val="21"/>
              </w:rPr>
              <w:t xml:space="preserve">Fee/ </w:t>
            </w:r>
            <w:r>
              <w:rPr>
                <w:spacing w:val="-2"/>
                <w:sz w:val="21"/>
              </w:rPr>
              <w:t>Charge</w:t>
            </w:r>
          </w:p>
        </w:tc>
        <w:tc>
          <w:tcPr>
            <w:tcW w:w="3770" w:type="dxa"/>
          </w:tcPr>
          <w:p w14:paraId="4562E099" w14:textId="77777777" w:rsidR="00B55BC7" w:rsidRDefault="00B55BC7">
            <w:pPr>
              <w:pStyle w:val="TableParagraph"/>
              <w:spacing w:before="102"/>
              <w:rPr>
                <w:sz w:val="21"/>
              </w:rPr>
            </w:pPr>
          </w:p>
          <w:p w14:paraId="4562E09A" w14:textId="77777777" w:rsidR="00B55BC7" w:rsidRDefault="00986ADA">
            <w:pPr>
              <w:pStyle w:val="TableParagraph"/>
              <w:ind w:left="240"/>
              <w:rPr>
                <w:sz w:val="21"/>
              </w:rPr>
            </w:pPr>
            <w:r>
              <w:rPr>
                <w:sz w:val="21"/>
              </w:rPr>
              <w:t xml:space="preserve">One-time/ </w:t>
            </w:r>
            <w:r>
              <w:rPr>
                <w:spacing w:val="-2"/>
                <w:sz w:val="21"/>
              </w:rPr>
              <w:t>Recurring</w:t>
            </w:r>
          </w:p>
        </w:tc>
        <w:tc>
          <w:tcPr>
            <w:tcW w:w="3770" w:type="dxa"/>
          </w:tcPr>
          <w:p w14:paraId="4562E09B" w14:textId="77777777" w:rsidR="00B55BC7" w:rsidRDefault="00986ADA">
            <w:pPr>
              <w:pStyle w:val="TableParagraph"/>
              <w:spacing w:before="186" w:line="312" w:lineRule="auto"/>
              <w:ind w:left="240" w:right="232"/>
              <w:rPr>
                <w:sz w:val="21"/>
              </w:rPr>
            </w:pPr>
            <w:r>
              <w:rPr>
                <w:sz w:val="21"/>
              </w:rPr>
              <w:t>Amount</w:t>
            </w:r>
            <w:r>
              <w:rPr>
                <w:spacing w:val="-8"/>
                <w:sz w:val="21"/>
              </w:rPr>
              <w:t xml:space="preserve"> </w:t>
            </w:r>
            <w:r>
              <w:rPr>
                <w:sz w:val="21"/>
              </w:rPr>
              <w:t>(in</w:t>
            </w:r>
            <w:r>
              <w:rPr>
                <w:spacing w:val="-8"/>
                <w:sz w:val="21"/>
              </w:rPr>
              <w:t xml:space="preserve"> </w:t>
            </w:r>
            <w:r>
              <w:rPr>
                <w:sz w:val="21"/>
              </w:rPr>
              <w:t>Rs)</w:t>
            </w:r>
            <w:r>
              <w:rPr>
                <w:spacing w:val="-8"/>
                <w:sz w:val="21"/>
              </w:rPr>
              <w:t xml:space="preserve"> </w:t>
            </w:r>
            <w:r>
              <w:rPr>
                <w:sz w:val="21"/>
              </w:rPr>
              <w:t>or</w:t>
            </w:r>
            <w:r>
              <w:rPr>
                <w:spacing w:val="-8"/>
                <w:sz w:val="21"/>
              </w:rPr>
              <w:t xml:space="preserve"> </w:t>
            </w:r>
            <w:r>
              <w:rPr>
                <w:sz w:val="21"/>
              </w:rPr>
              <w:t>Percentage</w:t>
            </w:r>
            <w:r>
              <w:rPr>
                <w:spacing w:val="-8"/>
                <w:sz w:val="21"/>
              </w:rPr>
              <w:t xml:space="preserve"> </w:t>
            </w:r>
            <w:r>
              <w:rPr>
                <w:sz w:val="21"/>
              </w:rPr>
              <w:t>(%) as applicable</w:t>
            </w:r>
          </w:p>
        </w:tc>
      </w:tr>
      <w:tr w:rsidR="00B55BC7" w14:paraId="4562E0A1" w14:textId="77777777">
        <w:trPr>
          <w:trHeight w:val="780"/>
        </w:trPr>
        <w:tc>
          <w:tcPr>
            <w:tcW w:w="1077" w:type="dxa"/>
          </w:tcPr>
          <w:p w14:paraId="4562E09D" w14:textId="77777777" w:rsidR="00B55BC7" w:rsidRDefault="00986ADA">
            <w:pPr>
              <w:pStyle w:val="TableParagraph"/>
              <w:spacing w:before="186"/>
              <w:ind w:left="240"/>
              <w:rPr>
                <w:sz w:val="21"/>
              </w:rPr>
            </w:pPr>
            <w:r>
              <w:rPr>
                <w:spacing w:val="-5"/>
                <w:sz w:val="21"/>
              </w:rPr>
              <w:t>(</w:t>
            </w:r>
            <w:proofErr w:type="spellStart"/>
            <w:r>
              <w:rPr>
                <w:spacing w:val="-5"/>
                <w:sz w:val="21"/>
              </w:rPr>
              <w:t>i</w:t>
            </w:r>
            <w:proofErr w:type="spellEnd"/>
            <w:r>
              <w:rPr>
                <w:spacing w:val="-5"/>
                <w:sz w:val="21"/>
              </w:rPr>
              <w:t>)</w:t>
            </w:r>
          </w:p>
        </w:tc>
        <w:tc>
          <w:tcPr>
            <w:tcW w:w="2154" w:type="dxa"/>
          </w:tcPr>
          <w:p w14:paraId="4562E09E" w14:textId="77777777" w:rsidR="00B55BC7" w:rsidRDefault="00986ADA">
            <w:pPr>
              <w:pStyle w:val="TableParagraph"/>
              <w:spacing w:before="186"/>
              <w:ind w:left="240"/>
              <w:rPr>
                <w:sz w:val="21"/>
              </w:rPr>
            </w:pPr>
            <w:r>
              <w:rPr>
                <w:sz w:val="21"/>
              </w:rPr>
              <w:t xml:space="preserve">Processing </w:t>
            </w:r>
            <w:r>
              <w:rPr>
                <w:spacing w:val="-5"/>
                <w:sz w:val="21"/>
              </w:rPr>
              <w:t>Fee</w:t>
            </w:r>
          </w:p>
        </w:tc>
        <w:tc>
          <w:tcPr>
            <w:tcW w:w="3770" w:type="dxa"/>
          </w:tcPr>
          <w:p w14:paraId="4562E09F" w14:textId="77777777" w:rsidR="00B55BC7" w:rsidRDefault="00986ADA">
            <w:pPr>
              <w:pStyle w:val="TableParagraph"/>
              <w:spacing w:before="186"/>
              <w:ind w:left="240"/>
              <w:rPr>
                <w:sz w:val="21"/>
              </w:rPr>
            </w:pPr>
            <w:r>
              <w:rPr>
                <w:sz w:val="21"/>
              </w:rPr>
              <w:t>One-</w:t>
            </w:r>
            <w:r>
              <w:rPr>
                <w:spacing w:val="-4"/>
                <w:sz w:val="21"/>
              </w:rPr>
              <w:t>time</w:t>
            </w:r>
          </w:p>
        </w:tc>
        <w:tc>
          <w:tcPr>
            <w:tcW w:w="3770" w:type="dxa"/>
          </w:tcPr>
          <w:p w14:paraId="4562E0A0" w14:textId="64FEA991" w:rsidR="00B55BC7" w:rsidRDefault="00E55C5F">
            <w:pPr>
              <w:pStyle w:val="TableParagraph"/>
              <w:spacing w:before="186"/>
              <w:ind w:left="240"/>
              <w:rPr>
                <w:sz w:val="21"/>
              </w:rPr>
            </w:pPr>
            <w:r>
              <w:rPr>
                <w:spacing w:val="-4"/>
                <w:sz w:val="21"/>
              </w:rPr>
              <w:t>______</w:t>
            </w:r>
          </w:p>
        </w:tc>
      </w:tr>
    </w:tbl>
    <w:p w14:paraId="4562E0A2" w14:textId="77777777" w:rsidR="00B55BC7" w:rsidRDefault="00B55BC7">
      <w:pPr>
        <w:pStyle w:val="TableParagraph"/>
        <w:rPr>
          <w:sz w:val="21"/>
        </w:rPr>
        <w:sectPr w:rsidR="00B55BC7">
          <w:type w:val="continuous"/>
          <w:pgSz w:w="11910" w:h="16840"/>
          <w:pgMar w:top="520" w:right="425" w:bottom="280" w:left="425" w:header="720" w:footer="720" w:gutter="0"/>
          <w:cols w:space="720"/>
        </w:sectPr>
      </w:pPr>
    </w:p>
    <w:tbl>
      <w:tblPr>
        <w:tblW w:w="0" w:type="auto"/>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77"/>
        <w:gridCol w:w="2154"/>
        <w:gridCol w:w="1885"/>
        <w:gridCol w:w="1885"/>
        <w:gridCol w:w="3770"/>
      </w:tblGrid>
      <w:tr w:rsidR="00B55BC7" w14:paraId="4562E0AA" w14:textId="77777777">
        <w:trPr>
          <w:trHeight w:val="1095"/>
        </w:trPr>
        <w:tc>
          <w:tcPr>
            <w:tcW w:w="1077" w:type="dxa"/>
          </w:tcPr>
          <w:p w14:paraId="4562E0A3" w14:textId="77777777" w:rsidR="00B55BC7" w:rsidRDefault="00B55BC7">
            <w:pPr>
              <w:pStyle w:val="TableParagraph"/>
              <w:spacing w:before="102"/>
              <w:rPr>
                <w:sz w:val="21"/>
              </w:rPr>
            </w:pPr>
          </w:p>
          <w:p w14:paraId="4562E0A4" w14:textId="77777777" w:rsidR="00B55BC7" w:rsidRDefault="00986ADA">
            <w:pPr>
              <w:pStyle w:val="TableParagraph"/>
              <w:ind w:left="240"/>
              <w:rPr>
                <w:sz w:val="21"/>
              </w:rPr>
            </w:pPr>
            <w:r>
              <w:rPr>
                <w:spacing w:val="-4"/>
                <w:sz w:val="21"/>
              </w:rPr>
              <w:t>(ii)</w:t>
            </w:r>
          </w:p>
        </w:tc>
        <w:tc>
          <w:tcPr>
            <w:tcW w:w="2154" w:type="dxa"/>
          </w:tcPr>
          <w:p w14:paraId="4562E0A5" w14:textId="77777777" w:rsidR="00B55BC7" w:rsidRDefault="00986ADA">
            <w:pPr>
              <w:pStyle w:val="TableParagraph"/>
              <w:spacing w:before="186" w:line="312" w:lineRule="auto"/>
              <w:ind w:left="240" w:right="281"/>
              <w:rPr>
                <w:sz w:val="21"/>
              </w:rPr>
            </w:pPr>
            <w:r>
              <w:rPr>
                <w:spacing w:val="-2"/>
                <w:sz w:val="21"/>
              </w:rPr>
              <w:t>Insurance charges</w:t>
            </w:r>
          </w:p>
        </w:tc>
        <w:tc>
          <w:tcPr>
            <w:tcW w:w="3770" w:type="dxa"/>
            <w:gridSpan w:val="2"/>
          </w:tcPr>
          <w:p w14:paraId="4562E0A6" w14:textId="77777777" w:rsidR="00B55BC7" w:rsidRDefault="00B55BC7">
            <w:pPr>
              <w:pStyle w:val="TableParagraph"/>
              <w:spacing w:before="102"/>
              <w:rPr>
                <w:sz w:val="21"/>
              </w:rPr>
            </w:pPr>
          </w:p>
          <w:p w14:paraId="4562E0A7" w14:textId="77777777" w:rsidR="00B55BC7" w:rsidRDefault="00986ADA">
            <w:pPr>
              <w:pStyle w:val="TableParagraph"/>
              <w:ind w:left="240"/>
              <w:rPr>
                <w:sz w:val="21"/>
              </w:rPr>
            </w:pPr>
            <w:r>
              <w:rPr>
                <w:sz w:val="21"/>
              </w:rPr>
              <w:t>One-</w:t>
            </w:r>
            <w:r>
              <w:rPr>
                <w:spacing w:val="-4"/>
                <w:sz w:val="21"/>
              </w:rPr>
              <w:t>time</w:t>
            </w:r>
          </w:p>
        </w:tc>
        <w:tc>
          <w:tcPr>
            <w:tcW w:w="3770" w:type="dxa"/>
          </w:tcPr>
          <w:p w14:paraId="4562E0A8" w14:textId="77777777" w:rsidR="00B55BC7" w:rsidRDefault="00B55BC7">
            <w:pPr>
              <w:pStyle w:val="TableParagraph"/>
              <w:spacing w:before="102"/>
              <w:rPr>
                <w:sz w:val="21"/>
              </w:rPr>
            </w:pPr>
          </w:p>
          <w:p w14:paraId="4562E0A9" w14:textId="77777777" w:rsidR="00B55BC7" w:rsidRDefault="00986ADA">
            <w:pPr>
              <w:pStyle w:val="TableParagraph"/>
              <w:ind w:left="240"/>
              <w:rPr>
                <w:sz w:val="21"/>
              </w:rPr>
            </w:pPr>
            <w:r>
              <w:rPr>
                <w:spacing w:val="-10"/>
                <w:sz w:val="21"/>
              </w:rPr>
              <w:t>0</w:t>
            </w:r>
          </w:p>
        </w:tc>
      </w:tr>
      <w:tr w:rsidR="00B55BC7" w14:paraId="4562E0BE" w14:textId="77777777">
        <w:trPr>
          <w:trHeight w:val="3300"/>
        </w:trPr>
        <w:tc>
          <w:tcPr>
            <w:tcW w:w="1077" w:type="dxa"/>
          </w:tcPr>
          <w:p w14:paraId="4562E0AB" w14:textId="77777777" w:rsidR="00B55BC7" w:rsidRDefault="00B55BC7">
            <w:pPr>
              <w:pStyle w:val="TableParagraph"/>
              <w:rPr>
                <w:sz w:val="21"/>
              </w:rPr>
            </w:pPr>
          </w:p>
          <w:p w14:paraId="4562E0AC" w14:textId="77777777" w:rsidR="00B55BC7" w:rsidRDefault="00B55BC7">
            <w:pPr>
              <w:pStyle w:val="TableParagraph"/>
              <w:rPr>
                <w:sz w:val="21"/>
              </w:rPr>
            </w:pPr>
          </w:p>
          <w:p w14:paraId="4562E0AD" w14:textId="77777777" w:rsidR="00B55BC7" w:rsidRDefault="00B55BC7">
            <w:pPr>
              <w:pStyle w:val="TableParagraph"/>
              <w:rPr>
                <w:sz w:val="21"/>
              </w:rPr>
            </w:pPr>
          </w:p>
          <w:p w14:paraId="4562E0AE" w14:textId="77777777" w:rsidR="00B55BC7" w:rsidRDefault="00B55BC7">
            <w:pPr>
              <w:pStyle w:val="TableParagraph"/>
              <w:rPr>
                <w:sz w:val="21"/>
              </w:rPr>
            </w:pPr>
          </w:p>
          <w:p w14:paraId="4562E0AF" w14:textId="77777777" w:rsidR="00B55BC7" w:rsidRDefault="00B55BC7">
            <w:pPr>
              <w:pStyle w:val="TableParagraph"/>
              <w:spacing w:before="238"/>
              <w:rPr>
                <w:sz w:val="21"/>
              </w:rPr>
            </w:pPr>
          </w:p>
          <w:p w14:paraId="4562E0B0" w14:textId="77777777" w:rsidR="00B55BC7" w:rsidRDefault="00986ADA">
            <w:pPr>
              <w:pStyle w:val="TableParagraph"/>
              <w:spacing w:before="1"/>
              <w:ind w:left="240"/>
              <w:rPr>
                <w:sz w:val="21"/>
              </w:rPr>
            </w:pPr>
            <w:r>
              <w:rPr>
                <w:spacing w:val="-2"/>
                <w:sz w:val="21"/>
              </w:rPr>
              <w:t>(iii)</w:t>
            </w:r>
          </w:p>
        </w:tc>
        <w:tc>
          <w:tcPr>
            <w:tcW w:w="2154" w:type="dxa"/>
          </w:tcPr>
          <w:p w14:paraId="4562E0B1" w14:textId="77777777" w:rsidR="00B55BC7" w:rsidRDefault="00B55BC7">
            <w:pPr>
              <w:pStyle w:val="TableParagraph"/>
              <w:rPr>
                <w:sz w:val="21"/>
              </w:rPr>
            </w:pPr>
          </w:p>
          <w:p w14:paraId="4562E0B2" w14:textId="77777777" w:rsidR="00B55BC7" w:rsidRDefault="00B55BC7">
            <w:pPr>
              <w:pStyle w:val="TableParagraph"/>
              <w:rPr>
                <w:sz w:val="21"/>
              </w:rPr>
            </w:pPr>
          </w:p>
          <w:p w14:paraId="4562E0B3" w14:textId="77777777" w:rsidR="00B55BC7" w:rsidRDefault="00B55BC7">
            <w:pPr>
              <w:pStyle w:val="TableParagraph"/>
              <w:rPr>
                <w:sz w:val="21"/>
              </w:rPr>
            </w:pPr>
          </w:p>
          <w:p w14:paraId="4562E0B4" w14:textId="77777777" w:rsidR="00B55BC7" w:rsidRDefault="00B55BC7">
            <w:pPr>
              <w:pStyle w:val="TableParagraph"/>
              <w:rPr>
                <w:sz w:val="21"/>
              </w:rPr>
            </w:pPr>
          </w:p>
          <w:p w14:paraId="4562E0B5" w14:textId="77777777" w:rsidR="00B55BC7" w:rsidRDefault="00B55BC7">
            <w:pPr>
              <w:pStyle w:val="TableParagraph"/>
              <w:spacing w:before="238"/>
              <w:rPr>
                <w:sz w:val="21"/>
              </w:rPr>
            </w:pPr>
          </w:p>
          <w:p w14:paraId="4562E0B6" w14:textId="77777777" w:rsidR="00B55BC7" w:rsidRDefault="00986ADA">
            <w:pPr>
              <w:pStyle w:val="TableParagraph"/>
              <w:spacing w:before="1"/>
              <w:ind w:left="240"/>
              <w:rPr>
                <w:sz w:val="21"/>
              </w:rPr>
            </w:pPr>
            <w:r>
              <w:rPr>
                <w:sz w:val="21"/>
              </w:rPr>
              <w:t xml:space="preserve">Taxes &amp; </w:t>
            </w:r>
            <w:r>
              <w:rPr>
                <w:spacing w:val="-2"/>
                <w:sz w:val="21"/>
              </w:rPr>
              <w:t>Levies</w:t>
            </w:r>
          </w:p>
        </w:tc>
        <w:tc>
          <w:tcPr>
            <w:tcW w:w="3770" w:type="dxa"/>
            <w:gridSpan w:val="2"/>
          </w:tcPr>
          <w:p w14:paraId="4562E0B7" w14:textId="77777777" w:rsidR="00B55BC7" w:rsidRDefault="00986ADA">
            <w:pPr>
              <w:pStyle w:val="TableParagraph"/>
              <w:spacing w:before="186" w:line="312" w:lineRule="auto"/>
              <w:ind w:left="240" w:right="232"/>
              <w:rPr>
                <w:sz w:val="21"/>
              </w:rPr>
            </w:pPr>
            <w:r>
              <w:rPr>
                <w:sz w:val="21"/>
              </w:rPr>
              <w:t>The Loan and any other services rendered by the Lender and/ or payments made by the Borrower shall</w:t>
            </w:r>
            <w:r>
              <w:rPr>
                <w:spacing w:val="-8"/>
                <w:sz w:val="21"/>
              </w:rPr>
              <w:t xml:space="preserve"> </w:t>
            </w:r>
            <w:r>
              <w:rPr>
                <w:sz w:val="21"/>
              </w:rPr>
              <w:t>be</w:t>
            </w:r>
            <w:r>
              <w:rPr>
                <w:spacing w:val="-8"/>
                <w:sz w:val="21"/>
              </w:rPr>
              <w:t xml:space="preserve"> </w:t>
            </w:r>
            <w:r>
              <w:rPr>
                <w:sz w:val="21"/>
              </w:rPr>
              <w:t>subject</w:t>
            </w:r>
            <w:r>
              <w:rPr>
                <w:spacing w:val="-8"/>
                <w:sz w:val="21"/>
              </w:rPr>
              <w:t xml:space="preserve"> </w:t>
            </w:r>
            <w:r>
              <w:rPr>
                <w:sz w:val="21"/>
              </w:rPr>
              <w:t>to</w:t>
            </w:r>
            <w:r>
              <w:rPr>
                <w:spacing w:val="-8"/>
                <w:sz w:val="21"/>
              </w:rPr>
              <w:t xml:space="preserve"> </w:t>
            </w:r>
            <w:r>
              <w:rPr>
                <w:sz w:val="21"/>
              </w:rPr>
              <w:t>applicable</w:t>
            </w:r>
            <w:r>
              <w:rPr>
                <w:spacing w:val="-8"/>
                <w:sz w:val="21"/>
              </w:rPr>
              <w:t xml:space="preserve"> </w:t>
            </w:r>
            <w:r>
              <w:rPr>
                <w:sz w:val="21"/>
              </w:rPr>
              <w:t>taxes notified by the government from time to time. The Borrower shall pay</w:t>
            </w:r>
            <w:r>
              <w:rPr>
                <w:spacing w:val="-3"/>
                <w:sz w:val="21"/>
              </w:rPr>
              <w:t xml:space="preserve"> </w:t>
            </w:r>
            <w:r>
              <w:rPr>
                <w:sz w:val="21"/>
              </w:rPr>
              <w:t>all</w:t>
            </w:r>
            <w:r>
              <w:rPr>
                <w:spacing w:val="-3"/>
                <w:sz w:val="21"/>
              </w:rPr>
              <w:t xml:space="preserve"> </w:t>
            </w:r>
            <w:r>
              <w:rPr>
                <w:sz w:val="21"/>
              </w:rPr>
              <w:t>taxes</w:t>
            </w:r>
            <w:r>
              <w:rPr>
                <w:spacing w:val="-3"/>
                <w:sz w:val="21"/>
              </w:rPr>
              <w:t xml:space="preserve"> </w:t>
            </w:r>
            <w:r>
              <w:rPr>
                <w:sz w:val="21"/>
              </w:rPr>
              <w:t>present</w:t>
            </w:r>
            <w:r>
              <w:rPr>
                <w:spacing w:val="-3"/>
                <w:sz w:val="21"/>
              </w:rPr>
              <w:t xml:space="preserve"> </w:t>
            </w:r>
            <w:r>
              <w:rPr>
                <w:sz w:val="21"/>
              </w:rPr>
              <w:t>and</w:t>
            </w:r>
            <w:r>
              <w:rPr>
                <w:spacing w:val="-3"/>
                <w:sz w:val="21"/>
              </w:rPr>
              <w:t xml:space="preserve"> </w:t>
            </w:r>
            <w:r>
              <w:rPr>
                <w:sz w:val="21"/>
              </w:rPr>
              <w:t>future</w:t>
            </w:r>
            <w:r>
              <w:rPr>
                <w:spacing w:val="-3"/>
                <w:sz w:val="21"/>
              </w:rPr>
              <w:t xml:space="preserve"> </w:t>
            </w:r>
            <w:r>
              <w:rPr>
                <w:sz w:val="21"/>
              </w:rPr>
              <w:t>on any transactions undertaken with the Lender</w:t>
            </w:r>
          </w:p>
        </w:tc>
        <w:tc>
          <w:tcPr>
            <w:tcW w:w="3770" w:type="dxa"/>
          </w:tcPr>
          <w:p w14:paraId="4562E0B8" w14:textId="77777777" w:rsidR="00B55BC7" w:rsidRDefault="00B55BC7">
            <w:pPr>
              <w:pStyle w:val="TableParagraph"/>
              <w:rPr>
                <w:sz w:val="21"/>
              </w:rPr>
            </w:pPr>
          </w:p>
          <w:p w14:paraId="4562E0B9" w14:textId="77777777" w:rsidR="00B55BC7" w:rsidRDefault="00B55BC7">
            <w:pPr>
              <w:pStyle w:val="TableParagraph"/>
              <w:rPr>
                <w:sz w:val="21"/>
              </w:rPr>
            </w:pPr>
          </w:p>
          <w:p w14:paraId="4562E0BA" w14:textId="77777777" w:rsidR="00B55BC7" w:rsidRDefault="00B55BC7">
            <w:pPr>
              <w:pStyle w:val="TableParagraph"/>
              <w:rPr>
                <w:sz w:val="21"/>
              </w:rPr>
            </w:pPr>
          </w:p>
          <w:p w14:paraId="4562E0BB" w14:textId="77777777" w:rsidR="00B55BC7" w:rsidRDefault="00B55BC7">
            <w:pPr>
              <w:pStyle w:val="TableParagraph"/>
              <w:rPr>
                <w:sz w:val="21"/>
              </w:rPr>
            </w:pPr>
          </w:p>
          <w:p w14:paraId="4562E0BC" w14:textId="77777777" w:rsidR="00B55BC7" w:rsidRDefault="00B55BC7">
            <w:pPr>
              <w:pStyle w:val="TableParagraph"/>
              <w:spacing w:before="238"/>
              <w:rPr>
                <w:sz w:val="21"/>
              </w:rPr>
            </w:pPr>
          </w:p>
          <w:p w14:paraId="4562E0BD" w14:textId="77777777" w:rsidR="00B55BC7" w:rsidRDefault="00986ADA">
            <w:pPr>
              <w:pStyle w:val="TableParagraph"/>
              <w:spacing w:before="1"/>
              <w:ind w:left="240"/>
              <w:rPr>
                <w:sz w:val="21"/>
              </w:rPr>
            </w:pPr>
            <w:r>
              <w:rPr>
                <w:spacing w:val="-5"/>
                <w:sz w:val="21"/>
              </w:rPr>
              <w:t>NA</w:t>
            </w:r>
          </w:p>
        </w:tc>
      </w:tr>
      <w:tr w:rsidR="00B55BC7" w14:paraId="4562E0D0" w14:textId="77777777">
        <w:trPr>
          <w:trHeight w:val="2355"/>
        </w:trPr>
        <w:tc>
          <w:tcPr>
            <w:tcW w:w="1077" w:type="dxa"/>
          </w:tcPr>
          <w:p w14:paraId="4562E0BF" w14:textId="77777777" w:rsidR="00B55BC7" w:rsidRDefault="00B55BC7">
            <w:pPr>
              <w:pStyle w:val="TableParagraph"/>
              <w:rPr>
                <w:sz w:val="21"/>
              </w:rPr>
            </w:pPr>
          </w:p>
          <w:p w14:paraId="4562E0C0" w14:textId="77777777" w:rsidR="00B55BC7" w:rsidRDefault="00B55BC7">
            <w:pPr>
              <w:pStyle w:val="TableParagraph"/>
              <w:rPr>
                <w:sz w:val="21"/>
              </w:rPr>
            </w:pPr>
          </w:p>
          <w:p w14:paraId="4562E0C1" w14:textId="77777777" w:rsidR="00B55BC7" w:rsidRDefault="00B55BC7">
            <w:pPr>
              <w:pStyle w:val="TableParagraph"/>
              <w:rPr>
                <w:sz w:val="21"/>
              </w:rPr>
            </w:pPr>
          </w:p>
          <w:p w14:paraId="4562E0C2" w14:textId="77777777" w:rsidR="00B55BC7" w:rsidRDefault="00B55BC7">
            <w:pPr>
              <w:pStyle w:val="TableParagraph"/>
              <w:spacing w:before="7"/>
              <w:rPr>
                <w:sz w:val="21"/>
              </w:rPr>
            </w:pPr>
          </w:p>
          <w:p w14:paraId="4562E0C3" w14:textId="77777777" w:rsidR="00B55BC7" w:rsidRDefault="00986ADA">
            <w:pPr>
              <w:pStyle w:val="TableParagraph"/>
              <w:spacing w:before="1"/>
              <w:ind w:left="240"/>
              <w:rPr>
                <w:sz w:val="21"/>
              </w:rPr>
            </w:pPr>
            <w:r>
              <w:rPr>
                <w:spacing w:val="-4"/>
                <w:sz w:val="21"/>
              </w:rPr>
              <w:t>(iv)</w:t>
            </w:r>
          </w:p>
        </w:tc>
        <w:tc>
          <w:tcPr>
            <w:tcW w:w="2154" w:type="dxa"/>
          </w:tcPr>
          <w:p w14:paraId="4562E0C4" w14:textId="77777777" w:rsidR="00B55BC7" w:rsidRDefault="00B55BC7">
            <w:pPr>
              <w:pStyle w:val="TableParagraph"/>
              <w:rPr>
                <w:sz w:val="21"/>
              </w:rPr>
            </w:pPr>
          </w:p>
          <w:p w14:paraId="4562E0C5" w14:textId="77777777" w:rsidR="00B55BC7" w:rsidRDefault="00B55BC7">
            <w:pPr>
              <w:pStyle w:val="TableParagraph"/>
              <w:rPr>
                <w:sz w:val="21"/>
              </w:rPr>
            </w:pPr>
          </w:p>
          <w:p w14:paraId="4562E0C6" w14:textId="77777777" w:rsidR="00B55BC7" w:rsidRDefault="00B55BC7">
            <w:pPr>
              <w:pStyle w:val="TableParagraph"/>
              <w:spacing w:before="91"/>
              <w:rPr>
                <w:sz w:val="21"/>
              </w:rPr>
            </w:pPr>
          </w:p>
          <w:p w14:paraId="4562E0C7" w14:textId="77777777" w:rsidR="00B55BC7" w:rsidRDefault="00986ADA">
            <w:pPr>
              <w:pStyle w:val="TableParagraph"/>
              <w:spacing w:before="1" w:line="312" w:lineRule="auto"/>
              <w:ind w:left="240" w:right="1053"/>
              <w:rPr>
                <w:sz w:val="21"/>
              </w:rPr>
            </w:pPr>
            <w:r>
              <w:rPr>
                <w:sz w:val="21"/>
              </w:rPr>
              <w:t>Cost</w:t>
            </w:r>
            <w:r>
              <w:rPr>
                <w:spacing w:val="-15"/>
                <w:sz w:val="21"/>
              </w:rPr>
              <w:t xml:space="preserve"> </w:t>
            </w:r>
            <w:r>
              <w:rPr>
                <w:sz w:val="21"/>
              </w:rPr>
              <w:t xml:space="preserve">and </w:t>
            </w:r>
            <w:r>
              <w:rPr>
                <w:spacing w:val="-2"/>
                <w:sz w:val="21"/>
              </w:rPr>
              <w:t>Charges</w:t>
            </w:r>
          </w:p>
        </w:tc>
        <w:tc>
          <w:tcPr>
            <w:tcW w:w="3770" w:type="dxa"/>
            <w:gridSpan w:val="2"/>
          </w:tcPr>
          <w:p w14:paraId="4562E0C8" w14:textId="77777777" w:rsidR="00B55BC7" w:rsidRDefault="00986ADA">
            <w:pPr>
              <w:pStyle w:val="TableParagraph"/>
              <w:numPr>
                <w:ilvl w:val="0"/>
                <w:numId w:val="3"/>
              </w:numPr>
              <w:tabs>
                <w:tab w:val="left" w:pos="473"/>
              </w:tabs>
              <w:spacing w:before="186" w:line="312" w:lineRule="auto"/>
              <w:ind w:right="360" w:firstLine="0"/>
              <w:rPr>
                <w:sz w:val="21"/>
              </w:rPr>
            </w:pPr>
            <w:r>
              <w:rPr>
                <w:sz w:val="21"/>
              </w:rPr>
              <w:t>Cheque/electronic Instrument bounce</w:t>
            </w:r>
            <w:r>
              <w:rPr>
                <w:spacing w:val="-13"/>
                <w:sz w:val="21"/>
              </w:rPr>
              <w:t xml:space="preserve"> </w:t>
            </w:r>
            <w:r>
              <w:rPr>
                <w:sz w:val="21"/>
              </w:rPr>
              <w:t>/non-registration</w:t>
            </w:r>
            <w:r>
              <w:rPr>
                <w:spacing w:val="-13"/>
                <w:sz w:val="21"/>
              </w:rPr>
              <w:t xml:space="preserve"> </w:t>
            </w:r>
            <w:r>
              <w:rPr>
                <w:sz w:val="21"/>
              </w:rPr>
              <w:t>of</w:t>
            </w:r>
            <w:r>
              <w:rPr>
                <w:spacing w:val="-13"/>
                <w:sz w:val="21"/>
              </w:rPr>
              <w:t xml:space="preserve"> </w:t>
            </w:r>
            <w:r>
              <w:rPr>
                <w:sz w:val="21"/>
              </w:rPr>
              <w:t>NACH –</w:t>
            </w:r>
          </w:p>
          <w:p w14:paraId="4562E0C9" w14:textId="77777777" w:rsidR="00B55BC7" w:rsidRDefault="00986ADA">
            <w:pPr>
              <w:pStyle w:val="TableParagraph"/>
              <w:numPr>
                <w:ilvl w:val="0"/>
                <w:numId w:val="3"/>
              </w:numPr>
              <w:tabs>
                <w:tab w:val="left" w:pos="473"/>
              </w:tabs>
              <w:spacing w:before="3" w:line="312" w:lineRule="auto"/>
              <w:ind w:right="500" w:firstLine="0"/>
              <w:rPr>
                <w:sz w:val="21"/>
              </w:rPr>
            </w:pPr>
            <w:r>
              <w:rPr>
                <w:sz w:val="21"/>
              </w:rPr>
              <w:t>Payment</w:t>
            </w:r>
            <w:r>
              <w:rPr>
                <w:spacing w:val="-13"/>
                <w:sz w:val="21"/>
              </w:rPr>
              <w:t xml:space="preserve"> </w:t>
            </w:r>
            <w:r>
              <w:rPr>
                <w:sz w:val="21"/>
              </w:rPr>
              <w:t>gateway</w:t>
            </w:r>
            <w:r>
              <w:rPr>
                <w:spacing w:val="-13"/>
                <w:sz w:val="21"/>
              </w:rPr>
              <w:t xml:space="preserve"> </w:t>
            </w:r>
            <w:r>
              <w:rPr>
                <w:sz w:val="21"/>
              </w:rPr>
              <w:t>charges</w:t>
            </w:r>
            <w:r>
              <w:rPr>
                <w:spacing w:val="-13"/>
                <w:sz w:val="21"/>
              </w:rPr>
              <w:t xml:space="preserve"> </w:t>
            </w:r>
            <w:r>
              <w:rPr>
                <w:sz w:val="21"/>
              </w:rPr>
              <w:t>for repayment –</w:t>
            </w:r>
          </w:p>
          <w:p w14:paraId="4562E0CA" w14:textId="77777777" w:rsidR="00B55BC7" w:rsidRDefault="00986ADA">
            <w:pPr>
              <w:pStyle w:val="TableParagraph"/>
              <w:numPr>
                <w:ilvl w:val="0"/>
                <w:numId w:val="3"/>
              </w:numPr>
              <w:tabs>
                <w:tab w:val="left" w:pos="473"/>
              </w:tabs>
              <w:spacing w:before="2"/>
              <w:ind w:left="473" w:hanging="233"/>
              <w:rPr>
                <w:sz w:val="21"/>
              </w:rPr>
            </w:pPr>
            <w:r>
              <w:rPr>
                <w:sz w:val="21"/>
              </w:rPr>
              <w:t xml:space="preserve">Stamp Duty </w:t>
            </w:r>
            <w:r>
              <w:rPr>
                <w:spacing w:val="-10"/>
                <w:sz w:val="21"/>
              </w:rPr>
              <w:t>–</w:t>
            </w:r>
          </w:p>
        </w:tc>
        <w:tc>
          <w:tcPr>
            <w:tcW w:w="3770" w:type="dxa"/>
          </w:tcPr>
          <w:p w14:paraId="4562E0CB" w14:textId="77777777" w:rsidR="00B55BC7" w:rsidRDefault="00B55BC7">
            <w:pPr>
              <w:pStyle w:val="TableParagraph"/>
              <w:rPr>
                <w:sz w:val="21"/>
              </w:rPr>
            </w:pPr>
          </w:p>
          <w:p w14:paraId="4562E0CC" w14:textId="77777777" w:rsidR="00B55BC7" w:rsidRDefault="00B55BC7">
            <w:pPr>
              <w:pStyle w:val="TableParagraph"/>
              <w:rPr>
                <w:sz w:val="21"/>
              </w:rPr>
            </w:pPr>
          </w:p>
          <w:p w14:paraId="4562E0CD" w14:textId="77777777" w:rsidR="00B55BC7" w:rsidRDefault="00B55BC7">
            <w:pPr>
              <w:pStyle w:val="TableParagraph"/>
              <w:rPr>
                <w:sz w:val="21"/>
              </w:rPr>
            </w:pPr>
          </w:p>
          <w:p w14:paraId="4562E0CE" w14:textId="77777777" w:rsidR="00B55BC7" w:rsidRDefault="00B55BC7">
            <w:pPr>
              <w:pStyle w:val="TableParagraph"/>
              <w:spacing w:before="7"/>
              <w:rPr>
                <w:sz w:val="21"/>
              </w:rPr>
            </w:pPr>
          </w:p>
          <w:p w14:paraId="4562E0CF" w14:textId="77777777" w:rsidR="00B55BC7" w:rsidRDefault="00986ADA">
            <w:pPr>
              <w:pStyle w:val="TableParagraph"/>
              <w:spacing w:before="1"/>
              <w:ind w:left="240"/>
              <w:rPr>
                <w:sz w:val="21"/>
              </w:rPr>
            </w:pPr>
            <w:r>
              <w:rPr>
                <w:spacing w:val="-5"/>
                <w:sz w:val="21"/>
              </w:rPr>
              <w:t>NA</w:t>
            </w:r>
          </w:p>
        </w:tc>
      </w:tr>
      <w:tr w:rsidR="00B55BC7" w14:paraId="4562E0D4" w14:textId="77777777">
        <w:trPr>
          <w:trHeight w:val="780"/>
        </w:trPr>
        <w:tc>
          <w:tcPr>
            <w:tcW w:w="1077" w:type="dxa"/>
          </w:tcPr>
          <w:p w14:paraId="4562E0D1" w14:textId="77777777" w:rsidR="00B55BC7" w:rsidRDefault="00986ADA">
            <w:pPr>
              <w:pStyle w:val="TableParagraph"/>
              <w:spacing w:before="186"/>
              <w:ind w:left="240"/>
              <w:rPr>
                <w:sz w:val="21"/>
              </w:rPr>
            </w:pPr>
            <w:r>
              <w:rPr>
                <w:spacing w:val="-5"/>
                <w:sz w:val="21"/>
              </w:rPr>
              <w:t>16.</w:t>
            </w:r>
          </w:p>
        </w:tc>
        <w:tc>
          <w:tcPr>
            <w:tcW w:w="4039" w:type="dxa"/>
            <w:gridSpan w:val="2"/>
          </w:tcPr>
          <w:p w14:paraId="4562E0D2" w14:textId="77777777" w:rsidR="00B55BC7" w:rsidRDefault="00986ADA">
            <w:pPr>
              <w:pStyle w:val="TableParagraph"/>
              <w:spacing w:before="186"/>
              <w:ind w:left="240"/>
              <w:rPr>
                <w:rFonts w:ascii="Arial"/>
                <w:b/>
                <w:sz w:val="21"/>
              </w:rPr>
            </w:pPr>
            <w:r>
              <w:rPr>
                <w:rFonts w:ascii="Arial"/>
                <w:b/>
                <w:sz w:val="21"/>
              </w:rPr>
              <w:t xml:space="preserve">Annual Percentage Rate (APR) </w:t>
            </w:r>
            <w:r>
              <w:rPr>
                <w:rFonts w:ascii="Arial"/>
                <w:b/>
                <w:spacing w:val="-5"/>
                <w:sz w:val="21"/>
              </w:rPr>
              <w:t>(%)</w:t>
            </w:r>
          </w:p>
        </w:tc>
        <w:tc>
          <w:tcPr>
            <w:tcW w:w="5655" w:type="dxa"/>
            <w:gridSpan w:val="2"/>
          </w:tcPr>
          <w:p w14:paraId="4562E0D3" w14:textId="02757AD1" w:rsidR="00B55BC7" w:rsidRDefault="00B55BC7">
            <w:pPr>
              <w:pStyle w:val="TableParagraph"/>
              <w:spacing w:before="186"/>
              <w:ind w:left="240"/>
              <w:rPr>
                <w:sz w:val="21"/>
              </w:rPr>
            </w:pPr>
          </w:p>
        </w:tc>
      </w:tr>
      <w:tr w:rsidR="00B55BC7" w14:paraId="4562E0D7" w14:textId="77777777">
        <w:trPr>
          <w:trHeight w:val="780"/>
        </w:trPr>
        <w:tc>
          <w:tcPr>
            <w:tcW w:w="1077" w:type="dxa"/>
          </w:tcPr>
          <w:p w14:paraId="4562E0D5" w14:textId="77777777" w:rsidR="00B55BC7" w:rsidRDefault="00986ADA">
            <w:pPr>
              <w:pStyle w:val="TableParagraph"/>
              <w:spacing w:before="186"/>
              <w:ind w:left="240"/>
              <w:rPr>
                <w:sz w:val="21"/>
              </w:rPr>
            </w:pPr>
            <w:r>
              <w:rPr>
                <w:spacing w:val="-5"/>
                <w:sz w:val="21"/>
              </w:rPr>
              <w:t>17.</w:t>
            </w:r>
          </w:p>
        </w:tc>
        <w:tc>
          <w:tcPr>
            <w:tcW w:w="9694" w:type="dxa"/>
            <w:gridSpan w:val="4"/>
          </w:tcPr>
          <w:p w14:paraId="4562E0D6" w14:textId="77777777" w:rsidR="00B55BC7" w:rsidRDefault="00986ADA">
            <w:pPr>
              <w:pStyle w:val="TableParagraph"/>
              <w:spacing w:before="186"/>
              <w:ind w:left="240"/>
              <w:rPr>
                <w:rFonts w:ascii="Arial"/>
                <w:b/>
                <w:sz w:val="21"/>
              </w:rPr>
            </w:pPr>
            <w:r>
              <w:rPr>
                <w:rFonts w:ascii="Arial"/>
                <w:b/>
                <w:sz w:val="21"/>
              </w:rPr>
              <w:t xml:space="preserve">Details of Contingent Charges (in Rs or %, as </w:t>
            </w:r>
            <w:r>
              <w:rPr>
                <w:rFonts w:ascii="Arial"/>
                <w:b/>
                <w:spacing w:val="-2"/>
                <w:sz w:val="21"/>
              </w:rPr>
              <w:t>applicable)</w:t>
            </w:r>
          </w:p>
        </w:tc>
      </w:tr>
      <w:tr w:rsidR="00B55BC7" w14:paraId="4562E0DD" w14:textId="77777777">
        <w:trPr>
          <w:trHeight w:val="1095"/>
        </w:trPr>
        <w:tc>
          <w:tcPr>
            <w:tcW w:w="1077" w:type="dxa"/>
          </w:tcPr>
          <w:p w14:paraId="4562E0D8" w14:textId="77777777" w:rsidR="00B55BC7" w:rsidRDefault="00B55BC7">
            <w:pPr>
              <w:pStyle w:val="TableParagraph"/>
              <w:spacing w:before="102"/>
              <w:rPr>
                <w:sz w:val="21"/>
              </w:rPr>
            </w:pPr>
          </w:p>
          <w:p w14:paraId="4562E0D9" w14:textId="77777777" w:rsidR="00B55BC7" w:rsidRDefault="00986ADA">
            <w:pPr>
              <w:pStyle w:val="TableParagraph"/>
              <w:ind w:left="240"/>
              <w:rPr>
                <w:sz w:val="21"/>
              </w:rPr>
            </w:pPr>
            <w:r>
              <w:rPr>
                <w:spacing w:val="-5"/>
                <w:sz w:val="21"/>
              </w:rPr>
              <w:t>(</w:t>
            </w:r>
            <w:proofErr w:type="spellStart"/>
            <w:r>
              <w:rPr>
                <w:spacing w:val="-5"/>
                <w:sz w:val="21"/>
              </w:rPr>
              <w:t>i</w:t>
            </w:r>
            <w:proofErr w:type="spellEnd"/>
            <w:r>
              <w:rPr>
                <w:spacing w:val="-5"/>
                <w:sz w:val="21"/>
              </w:rPr>
              <w:t>)</w:t>
            </w:r>
          </w:p>
        </w:tc>
        <w:tc>
          <w:tcPr>
            <w:tcW w:w="5924" w:type="dxa"/>
            <w:gridSpan w:val="3"/>
          </w:tcPr>
          <w:p w14:paraId="4562E0DA" w14:textId="77777777" w:rsidR="00B55BC7" w:rsidRDefault="00B55BC7">
            <w:pPr>
              <w:pStyle w:val="TableParagraph"/>
              <w:spacing w:before="102"/>
              <w:rPr>
                <w:sz w:val="21"/>
              </w:rPr>
            </w:pPr>
          </w:p>
          <w:p w14:paraId="4562E0DB" w14:textId="77777777" w:rsidR="00B55BC7" w:rsidRDefault="00986ADA">
            <w:pPr>
              <w:pStyle w:val="TableParagraph"/>
              <w:ind w:left="240"/>
              <w:rPr>
                <w:rFonts w:ascii="Arial"/>
                <w:b/>
                <w:sz w:val="21"/>
              </w:rPr>
            </w:pPr>
            <w:r>
              <w:rPr>
                <w:rFonts w:ascii="Arial"/>
                <w:b/>
                <w:sz w:val="21"/>
              </w:rPr>
              <w:t xml:space="preserve">Penal charges, if any, in case of delayed </w:t>
            </w:r>
            <w:r>
              <w:rPr>
                <w:rFonts w:ascii="Arial"/>
                <w:b/>
                <w:spacing w:val="-2"/>
                <w:sz w:val="21"/>
              </w:rPr>
              <w:t>payment</w:t>
            </w:r>
          </w:p>
        </w:tc>
        <w:tc>
          <w:tcPr>
            <w:tcW w:w="3770" w:type="dxa"/>
          </w:tcPr>
          <w:p w14:paraId="4562E0DC" w14:textId="77777777" w:rsidR="00B55BC7" w:rsidRDefault="00986ADA">
            <w:pPr>
              <w:pStyle w:val="TableParagraph"/>
              <w:spacing w:before="186" w:line="312" w:lineRule="auto"/>
              <w:ind w:left="240" w:right="232"/>
              <w:rPr>
                <w:rFonts w:ascii="Arial"/>
                <w:b/>
                <w:sz w:val="21"/>
              </w:rPr>
            </w:pPr>
            <w:r>
              <w:rPr>
                <w:rFonts w:ascii="Arial"/>
                <w:b/>
                <w:sz w:val="21"/>
              </w:rPr>
              <w:t>According</w:t>
            </w:r>
            <w:r>
              <w:rPr>
                <w:rFonts w:ascii="Arial"/>
                <w:b/>
                <w:spacing w:val="-13"/>
                <w:sz w:val="21"/>
              </w:rPr>
              <w:t xml:space="preserve"> </w:t>
            </w:r>
            <w:r>
              <w:rPr>
                <w:rFonts w:ascii="Arial"/>
                <w:b/>
                <w:sz w:val="21"/>
              </w:rPr>
              <w:t>to</w:t>
            </w:r>
            <w:r>
              <w:rPr>
                <w:rFonts w:ascii="Arial"/>
                <w:b/>
                <w:spacing w:val="-13"/>
                <w:sz w:val="21"/>
              </w:rPr>
              <w:t xml:space="preserve"> </w:t>
            </w:r>
            <w:r>
              <w:rPr>
                <w:rFonts w:ascii="Arial"/>
                <w:b/>
                <w:sz w:val="21"/>
              </w:rPr>
              <w:t>Bounce</w:t>
            </w:r>
            <w:r>
              <w:rPr>
                <w:rFonts w:ascii="Arial"/>
                <w:b/>
                <w:spacing w:val="-13"/>
                <w:sz w:val="21"/>
              </w:rPr>
              <w:t xml:space="preserve"> </w:t>
            </w:r>
            <w:r>
              <w:rPr>
                <w:rFonts w:ascii="Arial"/>
                <w:b/>
                <w:sz w:val="21"/>
              </w:rPr>
              <w:t>Charge/ Penal Charges Grid</w:t>
            </w:r>
          </w:p>
        </w:tc>
      </w:tr>
      <w:tr w:rsidR="00B55BC7" w14:paraId="4562E0E1" w14:textId="77777777">
        <w:trPr>
          <w:trHeight w:val="780"/>
        </w:trPr>
        <w:tc>
          <w:tcPr>
            <w:tcW w:w="1077" w:type="dxa"/>
          </w:tcPr>
          <w:p w14:paraId="4562E0DE" w14:textId="77777777" w:rsidR="00B55BC7" w:rsidRDefault="00986ADA">
            <w:pPr>
              <w:pStyle w:val="TableParagraph"/>
              <w:spacing w:before="186"/>
              <w:ind w:left="240"/>
              <w:rPr>
                <w:sz w:val="21"/>
              </w:rPr>
            </w:pPr>
            <w:r>
              <w:rPr>
                <w:spacing w:val="-4"/>
                <w:sz w:val="21"/>
              </w:rPr>
              <w:t>(ii)</w:t>
            </w:r>
          </w:p>
        </w:tc>
        <w:tc>
          <w:tcPr>
            <w:tcW w:w="5924" w:type="dxa"/>
            <w:gridSpan w:val="3"/>
          </w:tcPr>
          <w:p w14:paraId="4562E0DF" w14:textId="77777777" w:rsidR="00B55BC7" w:rsidRDefault="00986ADA">
            <w:pPr>
              <w:pStyle w:val="TableParagraph"/>
              <w:spacing w:before="186"/>
              <w:ind w:left="240"/>
              <w:rPr>
                <w:sz w:val="21"/>
              </w:rPr>
            </w:pPr>
            <w:r>
              <w:rPr>
                <w:sz w:val="21"/>
              </w:rPr>
              <w:t xml:space="preserve">Other penal charges, if </w:t>
            </w:r>
            <w:r>
              <w:rPr>
                <w:spacing w:val="-5"/>
                <w:sz w:val="21"/>
              </w:rPr>
              <w:t>any</w:t>
            </w:r>
          </w:p>
        </w:tc>
        <w:tc>
          <w:tcPr>
            <w:tcW w:w="3770" w:type="dxa"/>
          </w:tcPr>
          <w:p w14:paraId="4562E0E0" w14:textId="77777777" w:rsidR="00B55BC7" w:rsidRDefault="00986ADA">
            <w:pPr>
              <w:pStyle w:val="TableParagraph"/>
              <w:spacing w:before="186"/>
              <w:ind w:left="240"/>
              <w:rPr>
                <w:sz w:val="21"/>
              </w:rPr>
            </w:pPr>
            <w:r>
              <w:rPr>
                <w:spacing w:val="-5"/>
                <w:sz w:val="21"/>
              </w:rPr>
              <w:t>NA</w:t>
            </w:r>
          </w:p>
        </w:tc>
      </w:tr>
      <w:tr w:rsidR="00B55BC7" w14:paraId="4562E0E5" w14:textId="77777777">
        <w:trPr>
          <w:trHeight w:val="780"/>
        </w:trPr>
        <w:tc>
          <w:tcPr>
            <w:tcW w:w="1077" w:type="dxa"/>
          </w:tcPr>
          <w:p w14:paraId="4562E0E2" w14:textId="77777777" w:rsidR="00B55BC7" w:rsidRDefault="00986ADA">
            <w:pPr>
              <w:pStyle w:val="TableParagraph"/>
              <w:spacing w:before="186"/>
              <w:ind w:left="240"/>
              <w:rPr>
                <w:sz w:val="21"/>
              </w:rPr>
            </w:pPr>
            <w:r>
              <w:rPr>
                <w:spacing w:val="-2"/>
                <w:sz w:val="21"/>
              </w:rPr>
              <w:t>(iii)</w:t>
            </w:r>
          </w:p>
        </w:tc>
        <w:tc>
          <w:tcPr>
            <w:tcW w:w="5924" w:type="dxa"/>
            <w:gridSpan w:val="3"/>
          </w:tcPr>
          <w:p w14:paraId="4562E0E3" w14:textId="77777777" w:rsidR="00B55BC7" w:rsidRDefault="00986ADA">
            <w:pPr>
              <w:pStyle w:val="TableParagraph"/>
              <w:spacing w:before="186"/>
              <w:ind w:left="240"/>
              <w:rPr>
                <w:sz w:val="21"/>
              </w:rPr>
            </w:pPr>
            <w:r>
              <w:rPr>
                <w:sz w:val="21"/>
              </w:rPr>
              <w:t xml:space="preserve">Foreclosure charges, if </w:t>
            </w:r>
            <w:r>
              <w:rPr>
                <w:spacing w:val="-2"/>
                <w:sz w:val="21"/>
              </w:rPr>
              <w:t>applicable</w:t>
            </w:r>
          </w:p>
        </w:tc>
        <w:tc>
          <w:tcPr>
            <w:tcW w:w="3770" w:type="dxa"/>
          </w:tcPr>
          <w:p w14:paraId="4562E0E4" w14:textId="77777777" w:rsidR="00B55BC7" w:rsidRDefault="00986ADA">
            <w:pPr>
              <w:pStyle w:val="TableParagraph"/>
              <w:spacing w:before="186"/>
              <w:ind w:left="240"/>
              <w:rPr>
                <w:sz w:val="21"/>
              </w:rPr>
            </w:pPr>
            <w:r>
              <w:rPr>
                <w:spacing w:val="-5"/>
                <w:sz w:val="21"/>
              </w:rPr>
              <w:t>NA</w:t>
            </w:r>
          </w:p>
        </w:tc>
      </w:tr>
      <w:tr w:rsidR="00B55BC7" w14:paraId="4562E0E9" w14:textId="77777777">
        <w:trPr>
          <w:trHeight w:val="780"/>
        </w:trPr>
        <w:tc>
          <w:tcPr>
            <w:tcW w:w="1077" w:type="dxa"/>
          </w:tcPr>
          <w:p w14:paraId="4562E0E6" w14:textId="77777777" w:rsidR="00B55BC7" w:rsidRDefault="00986ADA">
            <w:pPr>
              <w:pStyle w:val="TableParagraph"/>
              <w:spacing w:before="186"/>
              <w:ind w:left="240"/>
              <w:rPr>
                <w:sz w:val="21"/>
              </w:rPr>
            </w:pPr>
            <w:r>
              <w:rPr>
                <w:spacing w:val="-4"/>
                <w:sz w:val="21"/>
              </w:rPr>
              <w:t>(iv)</w:t>
            </w:r>
          </w:p>
        </w:tc>
        <w:tc>
          <w:tcPr>
            <w:tcW w:w="5924" w:type="dxa"/>
            <w:gridSpan w:val="3"/>
          </w:tcPr>
          <w:p w14:paraId="4562E0E7" w14:textId="77777777" w:rsidR="00B55BC7" w:rsidRDefault="00986ADA">
            <w:pPr>
              <w:pStyle w:val="TableParagraph"/>
              <w:spacing w:before="186"/>
              <w:ind w:left="240"/>
              <w:rPr>
                <w:sz w:val="21"/>
              </w:rPr>
            </w:pPr>
            <w:r>
              <w:rPr>
                <w:sz w:val="21"/>
              </w:rPr>
              <w:t xml:space="preserve">Any other charges (please </w:t>
            </w:r>
            <w:r>
              <w:rPr>
                <w:spacing w:val="-2"/>
                <w:sz w:val="21"/>
              </w:rPr>
              <w:t>specify)</w:t>
            </w:r>
          </w:p>
        </w:tc>
        <w:tc>
          <w:tcPr>
            <w:tcW w:w="3770" w:type="dxa"/>
          </w:tcPr>
          <w:p w14:paraId="4562E0E8" w14:textId="77777777" w:rsidR="00B55BC7" w:rsidRDefault="00986ADA">
            <w:pPr>
              <w:pStyle w:val="TableParagraph"/>
              <w:spacing w:before="186"/>
              <w:ind w:left="240"/>
              <w:rPr>
                <w:sz w:val="21"/>
              </w:rPr>
            </w:pPr>
            <w:r>
              <w:rPr>
                <w:spacing w:val="-5"/>
                <w:sz w:val="21"/>
              </w:rPr>
              <w:t>NA</w:t>
            </w:r>
          </w:p>
        </w:tc>
      </w:tr>
      <w:tr w:rsidR="00B55BC7" w14:paraId="4562E0ED" w14:textId="77777777">
        <w:trPr>
          <w:trHeight w:val="780"/>
        </w:trPr>
        <w:tc>
          <w:tcPr>
            <w:tcW w:w="1077" w:type="dxa"/>
          </w:tcPr>
          <w:p w14:paraId="4562E0EA" w14:textId="77777777" w:rsidR="00B55BC7" w:rsidRDefault="00986ADA">
            <w:pPr>
              <w:pStyle w:val="TableParagraph"/>
              <w:spacing w:before="186"/>
              <w:ind w:left="240"/>
              <w:rPr>
                <w:sz w:val="21"/>
              </w:rPr>
            </w:pPr>
            <w:r>
              <w:rPr>
                <w:spacing w:val="-5"/>
                <w:sz w:val="21"/>
              </w:rPr>
              <w:t>18.</w:t>
            </w:r>
          </w:p>
        </w:tc>
        <w:tc>
          <w:tcPr>
            <w:tcW w:w="5924" w:type="dxa"/>
            <w:gridSpan w:val="3"/>
          </w:tcPr>
          <w:p w14:paraId="4562E0EB" w14:textId="77777777" w:rsidR="00B55BC7" w:rsidRDefault="00986ADA">
            <w:pPr>
              <w:pStyle w:val="TableParagraph"/>
              <w:spacing w:before="186"/>
              <w:ind w:left="240"/>
              <w:rPr>
                <w:rFonts w:ascii="Arial"/>
                <w:b/>
                <w:sz w:val="21"/>
              </w:rPr>
            </w:pPr>
            <w:r>
              <w:rPr>
                <w:rFonts w:ascii="Arial"/>
                <w:b/>
                <w:sz w:val="21"/>
              </w:rPr>
              <w:t xml:space="preserve">Total Amount to be paid by the borrower (in </w:t>
            </w:r>
            <w:r>
              <w:rPr>
                <w:rFonts w:ascii="Arial"/>
                <w:b/>
                <w:spacing w:val="-2"/>
                <w:sz w:val="21"/>
              </w:rPr>
              <w:t>Rupees)</w:t>
            </w:r>
          </w:p>
        </w:tc>
        <w:tc>
          <w:tcPr>
            <w:tcW w:w="3770" w:type="dxa"/>
          </w:tcPr>
          <w:p w14:paraId="4562E0EC" w14:textId="58734885" w:rsidR="00B55BC7" w:rsidRDefault="00B55BC7">
            <w:pPr>
              <w:pStyle w:val="TableParagraph"/>
              <w:spacing w:before="186"/>
              <w:ind w:left="240"/>
              <w:rPr>
                <w:sz w:val="21"/>
              </w:rPr>
            </w:pPr>
          </w:p>
        </w:tc>
      </w:tr>
    </w:tbl>
    <w:p w14:paraId="4562E0EE" w14:textId="77777777" w:rsidR="00B55BC7" w:rsidRDefault="00B55BC7">
      <w:pPr>
        <w:pStyle w:val="BodyText"/>
      </w:pPr>
    </w:p>
    <w:p w14:paraId="4562E0EF" w14:textId="77777777" w:rsidR="00B55BC7" w:rsidRDefault="00B55BC7">
      <w:pPr>
        <w:pStyle w:val="BodyText"/>
        <w:spacing w:before="204"/>
      </w:pPr>
    </w:p>
    <w:p w14:paraId="4562E0F0" w14:textId="77777777" w:rsidR="00B55BC7" w:rsidRDefault="00986ADA">
      <w:pPr>
        <w:pStyle w:val="Heading1"/>
        <w:spacing w:before="1"/>
      </w:pPr>
      <w:r>
        <w:t xml:space="preserve">TABLE I: REPAYMENT </w:t>
      </w:r>
      <w:r>
        <w:rPr>
          <w:spacing w:val="-2"/>
        </w:rPr>
        <w:t>SCHEDULE</w:t>
      </w:r>
    </w:p>
    <w:p w14:paraId="4562E0F1" w14:textId="77777777" w:rsidR="00B55BC7" w:rsidRDefault="00B55BC7">
      <w:pPr>
        <w:pStyle w:val="BodyText"/>
        <w:rPr>
          <w:rFonts w:ascii="Arial"/>
          <w:b/>
          <w:sz w:val="19"/>
        </w:rPr>
      </w:pPr>
    </w:p>
    <w:tbl>
      <w:tblPr>
        <w:tblW w:w="0" w:type="auto"/>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54"/>
        <w:gridCol w:w="2154"/>
        <w:gridCol w:w="2154"/>
        <w:gridCol w:w="2154"/>
        <w:gridCol w:w="2154"/>
      </w:tblGrid>
      <w:tr w:rsidR="00B55BC7" w14:paraId="4562E0FB" w14:textId="77777777">
        <w:trPr>
          <w:trHeight w:val="780"/>
        </w:trPr>
        <w:tc>
          <w:tcPr>
            <w:tcW w:w="2154" w:type="dxa"/>
            <w:vMerge w:val="restart"/>
          </w:tcPr>
          <w:p w14:paraId="4562E0F2" w14:textId="77777777" w:rsidR="00B55BC7" w:rsidRDefault="00B55BC7">
            <w:pPr>
              <w:pStyle w:val="TableParagraph"/>
              <w:rPr>
                <w:rFonts w:ascii="Arial"/>
                <w:b/>
                <w:sz w:val="21"/>
              </w:rPr>
            </w:pPr>
          </w:p>
          <w:p w14:paraId="4562E0F3" w14:textId="77777777" w:rsidR="00B55BC7" w:rsidRDefault="00B55BC7">
            <w:pPr>
              <w:pStyle w:val="TableParagraph"/>
              <w:spacing w:before="100"/>
              <w:rPr>
                <w:rFonts w:ascii="Arial"/>
                <w:b/>
                <w:sz w:val="21"/>
              </w:rPr>
            </w:pPr>
          </w:p>
          <w:p w14:paraId="4562E0F4" w14:textId="77777777" w:rsidR="00B55BC7" w:rsidRDefault="00986ADA">
            <w:pPr>
              <w:pStyle w:val="TableParagraph"/>
              <w:spacing w:before="1"/>
              <w:ind w:left="240"/>
              <w:rPr>
                <w:rFonts w:ascii="Arial"/>
                <w:b/>
                <w:sz w:val="21"/>
              </w:rPr>
            </w:pPr>
            <w:r>
              <w:rPr>
                <w:rFonts w:ascii="Arial"/>
                <w:b/>
                <w:sz w:val="21"/>
              </w:rPr>
              <w:t xml:space="preserve">EMI </w:t>
            </w:r>
            <w:r>
              <w:rPr>
                <w:rFonts w:ascii="Arial"/>
                <w:b/>
                <w:spacing w:val="-5"/>
                <w:sz w:val="21"/>
              </w:rPr>
              <w:t>No.</w:t>
            </w:r>
          </w:p>
        </w:tc>
        <w:tc>
          <w:tcPr>
            <w:tcW w:w="2154" w:type="dxa"/>
            <w:vMerge w:val="restart"/>
          </w:tcPr>
          <w:p w14:paraId="4562E0F5" w14:textId="77777777" w:rsidR="00B55BC7" w:rsidRDefault="00B55BC7">
            <w:pPr>
              <w:pStyle w:val="TableParagraph"/>
              <w:rPr>
                <w:rFonts w:ascii="Arial"/>
                <w:b/>
                <w:sz w:val="21"/>
              </w:rPr>
            </w:pPr>
          </w:p>
          <w:p w14:paraId="4562E0F6" w14:textId="77777777" w:rsidR="00B55BC7" w:rsidRDefault="00B55BC7">
            <w:pPr>
              <w:pStyle w:val="TableParagraph"/>
              <w:spacing w:before="100"/>
              <w:rPr>
                <w:rFonts w:ascii="Arial"/>
                <w:b/>
                <w:sz w:val="21"/>
              </w:rPr>
            </w:pPr>
          </w:p>
          <w:p w14:paraId="4562E0F7" w14:textId="77777777" w:rsidR="00B55BC7" w:rsidRDefault="00986ADA">
            <w:pPr>
              <w:pStyle w:val="TableParagraph"/>
              <w:spacing w:before="1"/>
              <w:ind w:left="240"/>
              <w:rPr>
                <w:rFonts w:ascii="Arial"/>
                <w:b/>
                <w:sz w:val="21"/>
              </w:rPr>
            </w:pPr>
            <w:r>
              <w:rPr>
                <w:rFonts w:ascii="Arial"/>
                <w:b/>
                <w:sz w:val="21"/>
              </w:rPr>
              <w:t xml:space="preserve">EMI Due </w:t>
            </w:r>
            <w:r>
              <w:rPr>
                <w:rFonts w:ascii="Arial"/>
                <w:b/>
                <w:spacing w:val="-4"/>
                <w:sz w:val="21"/>
              </w:rPr>
              <w:t>Date</w:t>
            </w:r>
          </w:p>
        </w:tc>
        <w:tc>
          <w:tcPr>
            <w:tcW w:w="4308" w:type="dxa"/>
            <w:gridSpan w:val="2"/>
          </w:tcPr>
          <w:p w14:paraId="4562E0F8" w14:textId="77777777" w:rsidR="00B55BC7" w:rsidRDefault="00986ADA">
            <w:pPr>
              <w:pStyle w:val="TableParagraph"/>
              <w:spacing w:before="186"/>
              <w:ind w:left="16"/>
              <w:jc w:val="center"/>
              <w:rPr>
                <w:rFonts w:ascii="Arial"/>
                <w:b/>
                <w:sz w:val="21"/>
              </w:rPr>
            </w:pPr>
            <w:r>
              <w:rPr>
                <w:rFonts w:ascii="Arial"/>
                <w:b/>
                <w:sz w:val="21"/>
              </w:rPr>
              <w:t xml:space="preserve">EMI </w:t>
            </w:r>
            <w:r>
              <w:rPr>
                <w:rFonts w:ascii="Arial"/>
                <w:b/>
                <w:spacing w:val="-2"/>
                <w:sz w:val="21"/>
              </w:rPr>
              <w:t>Amount</w:t>
            </w:r>
          </w:p>
        </w:tc>
        <w:tc>
          <w:tcPr>
            <w:tcW w:w="2154" w:type="dxa"/>
            <w:vMerge w:val="restart"/>
          </w:tcPr>
          <w:p w14:paraId="4562E0F9" w14:textId="77777777" w:rsidR="00B55BC7" w:rsidRDefault="00B55BC7">
            <w:pPr>
              <w:pStyle w:val="TableParagraph"/>
              <w:spacing w:before="184"/>
              <w:rPr>
                <w:rFonts w:ascii="Arial"/>
                <w:b/>
                <w:sz w:val="21"/>
              </w:rPr>
            </w:pPr>
          </w:p>
          <w:p w14:paraId="4562E0FA" w14:textId="77777777" w:rsidR="00B55BC7" w:rsidRDefault="00986ADA">
            <w:pPr>
              <w:pStyle w:val="TableParagraph"/>
              <w:spacing w:before="1" w:line="312" w:lineRule="auto"/>
              <w:ind w:left="241" w:right="282"/>
              <w:rPr>
                <w:rFonts w:ascii="Arial"/>
                <w:b/>
                <w:sz w:val="21"/>
              </w:rPr>
            </w:pPr>
            <w:r>
              <w:rPr>
                <w:rFonts w:ascii="Arial"/>
                <w:b/>
                <w:sz w:val="21"/>
              </w:rPr>
              <w:t>Total</w:t>
            </w:r>
            <w:r>
              <w:rPr>
                <w:rFonts w:ascii="Arial"/>
                <w:b/>
                <w:spacing w:val="-15"/>
                <w:sz w:val="21"/>
              </w:rPr>
              <w:t xml:space="preserve"> </w:t>
            </w:r>
            <w:r>
              <w:rPr>
                <w:rFonts w:ascii="Arial"/>
                <w:b/>
                <w:sz w:val="21"/>
              </w:rPr>
              <w:t xml:space="preserve">Repayable </w:t>
            </w:r>
            <w:r>
              <w:rPr>
                <w:rFonts w:ascii="Arial"/>
                <w:b/>
                <w:spacing w:val="-2"/>
                <w:sz w:val="21"/>
              </w:rPr>
              <w:t>Amount</w:t>
            </w:r>
          </w:p>
        </w:tc>
      </w:tr>
      <w:tr w:rsidR="00B55BC7" w14:paraId="4562E101" w14:textId="77777777">
        <w:trPr>
          <w:trHeight w:val="779"/>
        </w:trPr>
        <w:tc>
          <w:tcPr>
            <w:tcW w:w="2154" w:type="dxa"/>
            <w:vMerge/>
            <w:tcBorders>
              <w:top w:val="nil"/>
            </w:tcBorders>
          </w:tcPr>
          <w:p w14:paraId="4562E0FC" w14:textId="77777777" w:rsidR="00B55BC7" w:rsidRDefault="00B55BC7">
            <w:pPr>
              <w:rPr>
                <w:sz w:val="2"/>
                <w:szCs w:val="2"/>
              </w:rPr>
            </w:pPr>
          </w:p>
        </w:tc>
        <w:tc>
          <w:tcPr>
            <w:tcW w:w="2154" w:type="dxa"/>
            <w:vMerge/>
            <w:tcBorders>
              <w:top w:val="nil"/>
            </w:tcBorders>
          </w:tcPr>
          <w:p w14:paraId="4562E0FD" w14:textId="77777777" w:rsidR="00B55BC7" w:rsidRDefault="00B55BC7">
            <w:pPr>
              <w:rPr>
                <w:sz w:val="2"/>
                <w:szCs w:val="2"/>
              </w:rPr>
            </w:pPr>
          </w:p>
        </w:tc>
        <w:tc>
          <w:tcPr>
            <w:tcW w:w="2154" w:type="dxa"/>
          </w:tcPr>
          <w:p w14:paraId="4562E0FE" w14:textId="77777777" w:rsidR="00B55BC7" w:rsidRDefault="00986ADA">
            <w:pPr>
              <w:pStyle w:val="TableParagraph"/>
              <w:spacing w:before="186"/>
              <w:ind w:left="240"/>
              <w:rPr>
                <w:rFonts w:ascii="Arial"/>
                <w:b/>
                <w:sz w:val="21"/>
              </w:rPr>
            </w:pPr>
            <w:r>
              <w:rPr>
                <w:rFonts w:ascii="Arial"/>
                <w:b/>
                <w:sz w:val="21"/>
              </w:rPr>
              <w:t xml:space="preserve">Principal </w:t>
            </w:r>
            <w:r>
              <w:rPr>
                <w:rFonts w:ascii="Arial"/>
                <w:b/>
                <w:spacing w:val="-2"/>
                <w:sz w:val="21"/>
              </w:rPr>
              <w:t>(INR)</w:t>
            </w:r>
          </w:p>
        </w:tc>
        <w:tc>
          <w:tcPr>
            <w:tcW w:w="2154" w:type="dxa"/>
          </w:tcPr>
          <w:p w14:paraId="4562E0FF" w14:textId="77777777" w:rsidR="00B55BC7" w:rsidRDefault="00986ADA">
            <w:pPr>
              <w:pStyle w:val="TableParagraph"/>
              <w:spacing w:before="186"/>
              <w:ind w:left="240"/>
              <w:rPr>
                <w:rFonts w:ascii="Arial"/>
                <w:b/>
                <w:sz w:val="21"/>
              </w:rPr>
            </w:pPr>
            <w:r>
              <w:rPr>
                <w:rFonts w:ascii="Arial"/>
                <w:b/>
                <w:sz w:val="21"/>
              </w:rPr>
              <w:t xml:space="preserve">Interest </w:t>
            </w:r>
            <w:r>
              <w:rPr>
                <w:rFonts w:ascii="Arial"/>
                <w:b/>
                <w:spacing w:val="-2"/>
                <w:sz w:val="21"/>
              </w:rPr>
              <w:t>(INR)</w:t>
            </w:r>
          </w:p>
        </w:tc>
        <w:tc>
          <w:tcPr>
            <w:tcW w:w="2154" w:type="dxa"/>
            <w:vMerge/>
            <w:tcBorders>
              <w:top w:val="nil"/>
            </w:tcBorders>
          </w:tcPr>
          <w:p w14:paraId="4562E100" w14:textId="77777777" w:rsidR="00B55BC7" w:rsidRDefault="00B55BC7">
            <w:pPr>
              <w:rPr>
                <w:sz w:val="2"/>
                <w:szCs w:val="2"/>
              </w:rPr>
            </w:pPr>
          </w:p>
        </w:tc>
      </w:tr>
    </w:tbl>
    <w:p w14:paraId="4562E102" w14:textId="77777777" w:rsidR="00B55BC7" w:rsidRDefault="00B55BC7">
      <w:pPr>
        <w:rPr>
          <w:sz w:val="2"/>
          <w:szCs w:val="2"/>
        </w:rPr>
        <w:sectPr w:rsidR="00B55BC7">
          <w:type w:val="continuous"/>
          <w:pgSz w:w="11910" w:h="16840"/>
          <w:pgMar w:top="520" w:right="425" w:bottom="280" w:left="425" w:header="720" w:footer="720" w:gutter="0"/>
          <w:cols w:space="720"/>
        </w:sectPr>
      </w:pPr>
    </w:p>
    <w:tbl>
      <w:tblPr>
        <w:tblW w:w="0" w:type="auto"/>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54"/>
        <w:gridCol w:w="2154"/>
        <w:gridCol w:w="2154"/>
        <w:gridCol w:w="2154"/>
        <w:gridCol w:w="2154"/>
      </w:tblGrid>
      <w:tr w:rsidR="00B55BC7" w14:paraId="4562E108" w14:textId="77777777">
        <w:trPr>
          <w:trHeight w:val="780"/>
        </w:trPr>
        <w:tc>
          <w:tcPr>
            <w:tcW w:w="2154" w:type="dxa"/>
          </w:tcPr>
          <w:p w14:paraId="4562E103" w14:textId="77777777" w:rsidR="00B55BC7" w:rsidRDefault="00986ADA">
            <w:pPr>
              <w:pStyle w:val="TableParagraph"/>
              <w:spacing w:before="186"/>
              <w:ind w:left="240"/>
              <w:rPr>
                <w:sz w:val="21"/>
              </w:rPr>
            </w:pPr>
            <w:r>
              <w:rPr>
                <w:spacing w:val="-10"/>
                <w:sz w:val="21"/>
              </w:rPr>
              <w:t>1</w:t>
            </w:r>
          </w:p>
        </w:tc>
        <w:tc>
          <w:tcPr>
            <w:tcW w:w="2154" w:type="dxa"/>
          </w:tcPr>
          <w:p w14:paraId="4562E104" w14:textId="252A22A0" w:rsidR="00B55BC7" w:rsidRDefault="00986ADA">
            <w:pPr>
              <w:pStyle w:val="TableParagraph"/>
              <w:spacing w:before="186"/>
              <w:ind w:left="240"/>
              <w:rPr>
                <w:sz w:val="21"/>
              </w:rPr>
            </w:pPr>
            <w:r>
              <w:rPr>
                <w:spacing w:val="-2"/>
                <w:sz w:val="21"/>
              </w:rPr>
              <w:t>DD-MM-</w:t>
            </w:r>
            <w:r>
              <w:rPr>
                <w:spacing w:val="-4"/>
                <w:sz w:val="21"/>
              </w:rPr>
              <w:t>YYYY</w:t>
            </w:r>
          </w:p>
        </w:tc>
        <w:tc>
          <w:tcPr>
            <w:tcW w:w="2154" w:type="dxa"/>
          </w:tcPr>
          <w:p w14:paraId="4562E105" w14:textId="509D4ECA" w:rsidR="00B55BC7" w:rsidRDefault="00E972D9">
            <w:pPr>
              <w:pStyle w:val="TableParagraph"/>
              <w:spacing w:before="186"/>
              <w:ind w:left="240"/>
              <w:rPr>
                <w:sz w:val="21"/>
              </w:rPr>
            </w:pPr>
            <w:r>
              <w:rPr>
                <w:spacing w:val="-2"/>
                <w:sz w:val="21"/>
              </w:rPr>
              <w:t>______</w:t>
            </w:r>
          </w:p>
        </w:tc>
        <w:tc>
          <w:tcPr>
            <w:tcW w:w="2154" w:type="dxa"/>
          </w:tcPr>
          <w:p w14:paraId="4562E106" w14:textId="772B3D08" w:rsidR="00B55BC7" w:rsidRDefault="00E972D9">
            <w:pPr>
              <w:pStyle w:val="TableParagraph"/>
              <w:spacing w:before="186"/>
              <w:ind w:left="240"/>
              <w:rPr>
                <w:sz w:val="21"/>
              </w:rPr>
            </w:pPr>
            <w:r>
              <w:rPr>
                <w:spacing w:val="-4"/>
                <w:sz w:val="21"/>
              </w:rPr>
              <w:t>____</w:t>
            </w:r>
          </w:p>
        </w:tc>
        <w:tc>
          <w:tcPr>
            <w:tcW w:w="2154" w:type="dxa"/>
          </w:tcPr>
          <w:p w14:paraId="4562E107" w14:textId="2A0A0C4C" w:rsidR="00B55BC7" w:rsidRDefault="00E972D9">
            <w:pPr>
              <w:pStyle w:val="TableParagraph"/>
              <w:spacing w:before="186"/>
              <w:ind w:left="241"/>
              <w:rPr>
                <w:sz w:val="21"/>
              </w:rPr>
            </w:pPr>
            <w:r>
              <w:rPr>
                <w:spacing w:val="-2"/>
                <w:sz w:val="21"/>
              </w:rPr>
              <w:t>______</w:t>
            </w:r>
          </w:p>
        </w:tc>
      </w:tr>
    </w:tbl>
    <w:p w14:paraId="4562E109" w14:textId="77777777" w:rsidR="00B55BC7" w:rsidRDefault="00B55BC7">
      <w:pPr>
        <w:pStyle w:val="BodyText"/>
        <w:rPr>
          <w:rFonts w:ascii="Arial"/>
          <w:b/>
        </w:rPr>
      </w:pPr>
    </w:p>
    <w:p w14:paraId="4562E10A" w14:textId="77777777" w:rsidR="00B55BC7" w:rsidRDefault="00B55BC7">
      <w:pPr>
        <w:pStyle w:val="BodyText"/>
        <w:spacing w:before="204"/>
        <w:rPr>
          <w:rFonts w:ascii="Arial"/>
          <w:b/>
        </w:rPr>
      </w:pPr>
    </w:p>
    <w:p w14:paraId="4562E10B" w14:textId="77777777" w:rsidR="00B55BC7" w:rsidRDefault="00986ADA">
      <w:pPr>
        <w:pStyle w:val="Heading2"/>
        <w:spacing w:before="1"/>
        <w:ind w:left="0"/>
        <w:jc w:val="center"/>
      </w:pPr>
      <w:r>
        <w:lastRenderedPageBreak/>
        <w:t xml:space="preserve">Table II: Bounce Charge/ Penal Charges </w:t>
      </w:r>
      <w:r>
        <w:rPr>
          <w:spacing w:val="-4"/>
        </w:rPr>
        <w:t>Grid</w:t>
      </w:r>
    </w:p>
    <w:p w14:paraId="4562E10C" w14:textId="77777777" w:rsidR="00B55BC7" w:rsidRDefault="00986ADA">
      <w:pPr>
        <w:pStyle w:val="ListParagraph"/>
        <w:numPr>
          <w:ilvl w:val="0"/>
          <w:numId w:val="2"/>
        </w:numPr>
        <w:tabs>
          <w:tab w:val="left" w:pos="675"/>
        </w:tabs>
        <w:spacing w:before="200"/>
        <w:ind w:left="675" w:hanging="199"/>
        <w:rPr>
          <w:sz w:val="21"/>
        </w:rPr>
      </w:pPr>
      <w:r>
        <w:rPr>
          <w:sz w:val="21"/>
        </w:rPr>
        <w:t xml:space="preserve">One-time penal charges @ 10% + Applicable Taxes (If </w:t>
      </w:r>
      <w:r>
        <w:rPr>
          <w:spacing w:val="-4"/>
          <w:sz w:val="21"/>
        </w:rPr>
        <w:t>Any)</w:t>
      </w:r>
    </w:p>
    <w:p w14:paraId="4562E10D" w14:textId="77777777" w:rsidR="00B55BC7" w:rsidRDefault="00B55BC7">
      <w:pPr>
        <w:pStyle w:val="BodyText"/>
        <w:spacing w:before="22"/>
      </w:pPr>
    </w:p>
    <w:p w14:paraId="4562E10E" w14:textId="77777777" w:rsidR="00B55BC7" w:rsidRDefault="00986ADA">
      <w:pPr>
        <w:pStyle w:val="ListParagraph"/>
        <w:numPr>
          <w:ilvl w:val="0"/>
          <w:numId w:val="2"/>
        </w:numPr>
        <w:tabs>
          <w:tab w:val="left" w:pos="675"/>
        </w:tabs>
        <w:ind w:left="675" w:hanging="199"/>
        <w:rPr>
          <w:sz w:val="21"/>
        </w:rPr>
      </w:pPr>
      <w:r>
        <w:rPr>
          <w:sz w:val="21"/>
        </w:rPr>
        <w:t xml:space="preserve">Minimum Penal charges amount Rs. 100/- + Applicable Taxes (If </w:t>
      </w:r>
      <w:r>
        <w:rPr>
          <w:spacing w:val="-4"/>
          <w:sz w:val="21"/>
        </w:rPr>
        <w:t>Any)</w:t>
      </w:r>
    </w:p>
    <w:p w14:paraId="4562E10F" w14:textId="77777777" w:rsidR="00B55BC7" w:rsidRDefault="00B55BC7">
      <w:pPr>
        <w:pStyle w:val="BodyText"/>
        <w:spacing w:before="22"/>
      </w:pPr>
    </w:p>
    <w:p w14:paraId="4562E110" w14:textId="77777777" w:rsidR="00B55BC7" w:rsidRDefault="00986ADA">
      <w:pPr>
        <w:pStyle w:val="ListParagraph"/>
        <w:numPr>
          <w:ilvl w:val="0"/>
          <w:numId w:val="2"/>
        </w:numPr>
        <w:tabs>
          <w:tab w:val="left" w:pos="675"/>
        </w:tabs>
        <w:ind w:left="675" w:hanging="199"/>
        <w:rPr>
          <w:sz w:val="21"/>
        </w:rPr>
      </w:pPr>
      <w:r>
        <w:rPr>
          <w:sz w:val="21"/>
        </w:rPr>
        <w:t xml:space="preserve">Maximum Penal charges amount Rs. 3000/- + Applicable Taxes (If </w:t>
      </w:r>
      <w:r>
        <w:rPr>
          <w:spacing w:val="-4"/>
          <w:sz w:val="21"/>
        </w:rPr>
        <w:t>Any)</w:t>
      </w:r>
    </w:p>
    <w:p w14:paraId="4562E111" w14:textId="77777777" w:rsidR="00B55BC7" w:rsidRDefault="00B55BC7">
      <w:pPr>
        <w:pStyle w:val="BodyText"/>
        <w:rPr>
          <w:sz w:val="20"/>
        </w:rPr>
      </w:pPr>
    </w:p>
    <w:p w14:paraId="4562E112" w14:textId="77777777" w:rsidR="00B55BC7" w:rsidRDefault="00B55BC7">
      <w:pPr>
        <w:pStyle w:val="BodyText"/>
        <w:rPr>
          <w:sz w:val="20"/>
        </w:rPr>
      </w:pPr>
    </w:p>
    <w:p w14:paraId="4562E113" w14:textId="77777777" w:rsidR="00B55BC7" w:rsidRDefault="00B55BC7">
      <w:pPr>
        <w:pStyle w:val="BodyText"/>
        <w:rPr>
          <w:sz w:val="20"/>
        </w:rPr>
      </w:pPr>
    </w:p>
    <w:p w14:paraId="4562E114" w14:textId="77777777" w:rsidR="00B55BC7" w:rsidRDefault="00B55BC7">
      <w:pPr>
        <w:pStyle w:val="BodyText"/>
        <w:spacing w:before="152" w:after="1"/>
        <w:rPr>
          <w:sz w:val="20"/>
        </w:rPr>
      </w:pPr>
    </w:p>
    <w:tbl>
      <w:tblPr>
        <w:tblW w:w="0" w:type="auto"/>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386"/>
        <w:gridCol w:w="5386"/>
      </w:tblGrid>
      <w:tr w:rsidR="00B55BC7" w14:paraId="4562E116" w14:textId="77777777">
        <w:trPr>
          <w:trHeight w:val="780"/>
        </w:trPr>
        <w:tc>
          <w:tcPr>
            <w:tcW w:w="10772" w:type="dxa"/>
            <w:gridSpan w:val="2"/>
          </w:tcPr>
          <w:p w14:paraId="4562E115" w14:textId="77777777" w:rsidR="00B55BC7" w:rsidRDefault="00986ADA">
            <w:pPr>
              <w:pStyle w:val="TableParagraph"/>
              <w:spacing w:before="186"/>
              <w:ind w:left="14"/>
              <w:jc w:val="center"/>
              <w:rPr>
                <w:rFonts w:ascii="Arial"/>
                <w:b/>
                <w:sz w:val="21"/>
              </w:rPr>
            </w:pPr>
            <w:r>
              <w:rPr>
                <w:rFonts w:ascii="Arial"/>
                <w:b/>
                <w:sz w:val="21"/>
              </w:rPr>
              <w:t xml:space="preserve">Bounce </w:t>
            </w:r>
            <w:r>
              <w:rPr>
                <w:rFonts w:ascii="Arial"/>
                <w:b/>
                <w:spacing w:val="-2"/>
                <w:sz w:val="21"/>
              </w:rPr>
              <w:t>Charges</w:t>
            </w:r>
          </w:p>
        </w:tc>
      </w:tr>
      <w:tr w:rsidR="00B55BC7" w14:paraId="4562E119" w14:textId="77777777">
        <w:trPr>
          <w:trHeight w:val="780"/>
        </w:trPr>
        <w:tc>
          <w:tcPr>
            <w:tcW w:w="5386" w:type="dxa"/>
          </w:tcPr>
          <w:p w14:paraId="4562E117" w14:textId="77777777" w:rsidR="00B55BC7" w:rsidRDefault="00986ADA">
            <w:pPr>
              <w:pStyle w:val="TableParagraph"/>
              <w:spacing w:before="186"/>
              <w:ind w:left="240"/>
              <w:rPr>
                <w:rFonts w:ascii="Arial"/>
                <w:b/>
                <w:sz w:val="21"/>
              </w:rPr>
            </w:pPr>
            <w:r>
              <w:rPr>
                <w:rFonts w:ascii="Arial"/>
                <w:b/>
                <w:spacing w:val="-2"/>
                <w:sz w:val="21"/>
              </w:rPr>
              <w:t>Amount</w:t>
            </w:r>
          </w:p>
        </w:tc>
        <w:tc>
          <w:tcPr>
            <w:tcW w:w="5386" w:type="dxa"/>
          </w:tcPr>
          <w:p w14:paraId="4562E118" w14:textId="77777777" w:rsidR="00B55BC7" w:rsidRDefault="00986ADA">
            <w:pPr>
              <w:pStyle w:val="TableParagraph"/>
              <w:spacing w:before="186"/>
              <w:ind w:left="239"/>
              <w:rPr>
                <w:rFonts w:ascii="Arial"/>
                <w:b/>
                <w:sz w:val="21"/>
              </w:rPr>
            </w:pPr>
            <w:r>
              <w:rPr>
                <w:rFonts w:ascii="Arial"/>
                <w:b/>
                <w:sz w:val="21"/>
              </w:rPr>
              <w:t xml:space="preserve">Bounce Fee (excluding </w:t>
            </w:r>
            <w:r>
              <w:rPr>
                <w:rFonts w:ascii="Arial"/>
                <w:b/>
                <w:spacing w:val="-4"/>
                <w:sz w:val="21"/>
              </w:rPr>
              <w:t>GST)</w:t>
            </w:r>
          </w:p>
        </w:tc>
      </w:tr>
      <w:tr w:rsidR="00B55BC7" w14:paraId="4562E11C" w14:textId="77777777">
        <w:trPr>
          <w:trHeight w:val="780"/>
        </w:trPr>
        <w:tc>
          <w:tcPr>
            <w:tcW w:w="5386" w:type="dxa"/>
          </w:tcPr>
          <w:p w14:paraId="4562E11A" w14:textId="77777777" w:rsidR="00B55BC7" w:rsidRDefault="00986ADA">
            <w:pPr>
              <w:pStyle w:val="TableParagraph"/>
              <w:spacing w:before="186"/>
              <w:ind w:left="240"/>
              <w:rPr>
                <w:sz w:val="21"/>
              </w:rPr>
            </w:pPr>
            <w:r>
              <w:rPr>
                <w:sz w:val="21"/>
              </w:rPr>
              <w:t>0-</w:t>
            </w:r>
            <w:r>
              <w:rPr>
                <w:spacing w:val="-4"/>
                <w:sz w:val="21"/>
              </w:rPr>
              <w:t>2000</w:t>
            </w:r>
          </w:p>
        </w:tc>
        <w:tc>
          <w:tcPr>
            <w:tcW w:w="5386" w:type="dxa"/>
          </w:tcPr>
          <w:p w14:paraId="4562E11B" w14:textId="77777777" w:rsidR="00B55BC7" w:rsidRDefault="00986ADA">
            <w:pPr>
              <w:pStyle w:val="TableParagraph"/>
              <w:spacing w:before="186"/>
              <w:ind w:left="239"/>
              <w:rPr>
                <w:sz w:val="21"/>
              </w:rPr>
            </w:pPr>
            <w:r>
              <w:rPr>
                <w:spacing w:val="-5"/>
                <w:sz w:val="21"/>
              </w:rPr>
              <w:t>100</w:t>
            </w:r>
          </w:p>
        </w:tc>
      </w:tr>
      <w:tr w:rsidR="00B55BC7" w14:paraId="4562E11F" w14:textId="77777777">
        <w:trPr>
          <w:trHeight w:val="780"/>
        </w:trPr>
        <w:tc>
          <w:tcPr>
            <w:tcW w:w="5386" w:type="dxa"/>
          </w:tcPr>
          <w:p w14:paraId="4562E11D" w14:textId="77777777" w:rsidR="00B55BC7" w:rsidRDefault="00986ADA">
            <w:pPr>
              <w:pStyle w:val="TableParagraph"/>
              <w:spacing w:before="186"/>
              <w:ind w:left="240"/>
              <w:rPr>
                <w:sz w:val="21"/>
              </w:rPr>
            </w:pPr>
            <w:r>
              <w:rPr>
                <w:sz w:val="21"/>
              </w:rPr>
              <w:t>2001-</w:t>
            </w:r>
            <w:r>
              <w:rPr>
                <w:spacing w:val="-4"/>
                <w:sz w:val="21"/>
              </w:rPr>
              <w:t>5000</w:t>
            </w:r>
          </w:p>
        </w:tc>
        <w:tc>
          <w:tcPr>
            <w:tcW w:w="5386" w:type="dxa"/>
          </w:tcPr>
          <w:p w14:paraId="4562E11E" w14:textId="77777777" w:rsidR="00B55BC7" w:rsidRDefault="00986ADA">
            <w:pPr>
              <w:pStyle w:val="TableParagraph"/>
              <w:spacing w:before="186"/>
              <w:ind w:left="239"/>
              <w:rPr>
                <w:sz w:val="21"/>
              </w:rPr>
            </w:pPr>
            <w:r>
              <w:rPr>
                <w:spacing w:val="-5"/>
                <w:sz w:val="21"/>
              </w:rPr>
              <w:t>200</w:t>
            </w:r>
          </w:p>
        </w:tc>
      </w:tr>
      <w:tr w:rsidR="00B55BC7" w14:paraId="4562E122" w14:textId="77777777">
        <w:trPr>
          <w:trHeight w:val="780"/>
        </w:trPr>
        <w:tc>
          <w:tcPr>
            <w:tcW w:w="5386" w:type="dxa"/>
          </w:tcPr>
          <w:p w14:paraId="4562E120" w14:textId="77777777" w:rsidR="00B55BC7" w:rsidRDefault="00986ADA">
            <w:pPr>
              <w:pStyle w:val="TableParagraph"/>
              <w:spacing w:before="186"/>
              <w:ind w:left="240"/>
              <w:rPr>
                <w:sz w:val="21"/>
              </w:rPr>
            </w:pPr>
            <w:r>
              <w:rPr>
                <w:sz w:val="21"/>
              </w:rPr>
              <w:t>5001-</w:t>
            </w:r>
            <w:r>
              <w:rPr>
                <w:spacing w:val="-4"/>
                <w:sz w:val="21"/>
              </w:rPr>
              <w:t>8000</w:t>
            </w:r>
          </w:p>
        </w:tc>
        <w:tc>
          <w:tcPr>
            <w:tcW w:w="5386" w:type="dxa"/>
          </w:tcPr>
          <w:p w14:paraId="4562E121" w14:textId="77777777" w:rsidR="00B55BC7" w:rsidRDefault="00986ADA">
            <w:pPr>
              <w:pStyle w:val="TableParagraph"/>
              <w:spacing w:before="186"/>
              <w:ind w:left="239"/>
              <w:rPr>
                <w:sz w:val="21"/>
              </w:rPr>
            </w:pPr>
            <w:r>
              <w:rPr>
                <w:spacing w:val="-5"/>
                <w:sz w:val="21"/>
              </w:rPr>
              <w:t>300</w:t>
            </w:r>
          </w:p>
        </w:tc>
      </w:tr>
      <w:tr w:rsidR="00B55BC7" w14:paraId="4562E125" w14:textId="77777777">
        <w:trPr>
          <w:trHeight w:val="780"/>
        </w:trPr>
        <w:tc>
          <w:tcPr>
            <w:tcW w:w="5386" w:type="dxa"/>
          </w:tcPr>
          <w:p w14:paraId="4562E123" w14:textId="77777777" w:rsidR="00B55BC7" w:rsidRDefault="00986ADA">
            <w:pPr>
              <w:pStyle w:val="TableParagraph"/>
              <w:spacing w:before="186"/>
              <w:ind w:left="240"/>
              <w:rPr>
                <w:sz w:val="21"/>
              </w:rPr>
            </w:pPr>
            <w:r>
              <w:rPr>
                <w:sz w:val="21"/>
              </w:rPr>
              <w:t>8001-</w:t>
            </w:r>
            <w:r>
              <w:rPr>
                <w:spacing w:val="-2"/>
                <w:sz w:val="21"/>
              </w:rPr>
              <w:t>10000</w:t>
            </w:r>
          </w:p>
        </w:tc>
        <w:tc>
          <w:tcPr>
            <w:tcW w:w="5386" w:type="dxa"/>
          </w:tcPr>
          <w:p w14:paraId="4562E124" w14:textId="77777777" w:rsidR="00B55BC7" w:rsidRDefault="00986ADA">
            <w:pPr>
              <w:pStyle w:val="TableParagraph"/>
              <w:spacing w:before="186"/>
              <w:ind w:left="239"/>
              <w:rPr>
                <w:sz w:val="21"/>
              </w:rPr>
            </w:pPr>
            <w:r>
              <w:rPr>
                <w:spacing w:val="-5"/>
                <w:sz w:val="21"/>
              </w:rPr>
              <w:t>400</w:t>
            </w:r>
          </w:p>
        </w:tc>
      </w:tr>
      <w:tr w:rsidR="00B55BC7" w14:paraId="4562E128" w14:textId="77777777">
        <w:trPr>
          <w:trHeight w:val="780"/>
        </w:trPr>
        <w:tc>
          <w:tcPr>
            <w:tcW w:w="5386" w:type="dxa"/>
          </w:tcPr>
          <w:p w14:paraId="4562E126" w14:textId="77777777" w:rsidR="00B55BC7" w:rsidRDefault="00986ADA">
            <w:pPr>
              <w:pStyle w:val="TableParagraph"/>
              <w:spacing w:before="186"/>
              <w:ind w:left="240"/>
              <w:rPr>
                <w:sz w:val="21"/>
              </w:rPr>
            </w:pPr>
            <w:r>
              <w:rPr>
                <w:spacing w:val="-2"/>
                <w:sz w:val="21"/>
              </w:rPr>
              <w:t>10001+</w:t>
            </w:r>
          </w:p>
        </w:tc>
        <w:tc>
          <w:tcPr>
            <w:tcW w:w="5386" w:type="dxa"/>
          </w:tcPr>
          <w:p w14:paraId="4562E127" w14:textId="77777777" w:rsidR="00B55BC7" w:rsidRDefault="00986ADA">
            <w:pPr>
              <w:pStyle w:val="TableParagraph"/>
              <w:spacing w:before="186"/>
              <w:ind w:left="239"/>
              <w:rPr>
                <w:sz w:val="21"/>
              </w:rPr>
            </w:pPr>
            <w:r>
              <w:rPr>
                <w:spacing w:val="-5"/>
                <w:sz w:val="21"/>
              </w:rPr>
              <w:t>500</w:t>
            </w:r>
          </w:p>
        </w:tc>
      </w:tr>
    </w:tbl>
    <w:p w14:paraId="4562E129" w14:textId="77777777" w:rsidR="00B55BC7" w:rsidRDefault="00B55BC7">
      <w:pPr>
        <w:pStyle w:val="BodyText"/>
      </w:pPr>
    </w:p>
    <w:p w14:paraId="4562E12A" w14:textId="77777777" w:rsidR="00B55BC7" w:rsidRDefault="00B55BC7">
      <w:pPr>
        <w:pStyle w:val="BodyText"/>
        <w:spacing w:before="183"/>
      </w:pPr>
    </w:p>
    <w:p w14:paraId="4562E12B" w14:textId="77777777" w:rsidR="00B55BC7" w:rsidRDefault="00986ADA">
      <w:pPr>
        <w:pStyle w:val="Heading2"/>
      </w:pPr>
      <w:r>
        <w:t xml:space="preserve">Details of Grievance Redressal </w:t>
      </w:r>
      <w:r>
        <w:rPr>
          <w:spacing w:val="-2"/>
        </w:rPr>
        <w:t>Mechanism:</w:t>
      </w:r>
    </w:p>
    <w:p w14:paraId="4562E12C" w14:textId="77777777" w:rsidR="00B55BC7" w:rsidRDefault="00B55BC7">
      <w:pPr>
        <w:pStyle w:val="BodyText"/>
        <w:spacing w:before="19"/>
        <w:rPr>
          <w:rFonts w:ascii="Arial"/>
          <w:b/>
        </w:rPr>
      </w:pPr>
    </w:p>
    <w:p w14:paraId="4562E12D" w14:textId="77777777" w:rsidR="00B55BC7" w:rsidRDefault="00986ADA">
      <w:pPr>
        <w:pStyle w:val="BodyText"/>
        <w:spacing w:line="252" w:lineRule="auto"/>
        <w:ind w:left="161" w:right="187"/>
      </w:pPr>
      <w:r>
        <w:t>In</w:t>
      </w:r>
      <w:r>
        <w:rPr>
          <w:spacing w:val="-2"/>
        </w:rPr>
        <w:t xml:space="preserve"> </w:t>
      </w:r>
      <w:r>
        <w:t>consonance</w:t>
      </w:r>
      <w:r>
        <w:rPr>
          <w:spacing w:val="-2"/>
        </w:rPr>
        <w:t xml:space="preserve"> </w:t>
      </w:r>
      <w:r>
        <w:t>with</w:t>
      </w:r>
      <w:r>
        <w:rPr>
          <w:spacing w:val="-2"/>
        </w:rPr>
        <w:t xml:space="preserve"> </w:t>
      </w:r>
      <w:r>
        <w:t>the</w:t>
      </w:r>
      <w:r>
        <w:rPr>
          <w:spacing w:val="-2"/>
        </w:rPr>
        <w:t xml:space="preserve"> </w:t>
      </w:r>
      <w:r>
        <w:t>guidelines</w:t>
      </w:r>
      <w:r>
        <w:rPr>
          <w:spacing w:val="-2"/>
        </w:rPr>
        <w:t xml:space="preserve"> </w:t>
      </w:r>
      <w:r>
        <w:t>set</w:t>
      </w:r>
      <w:r>
        <w:rPr>
          <w:spacing w:val="-2"/>
        </w:rPr>
        <w:t xml:space="preserve"> </w:t>
      </w:r>
      <w:r>
        <w:t>out</w:t>
      </w:r>
      <w:r>
        <w:rPr>
          <w:spacing w:val="-2"/>
        </w:rPr>
        <w:t xml:space="preserve"> </w:t>
      </w:r>
      <w:r>
        <w:t>by</w:t>
      </w:r>
      <w:r>
        <w:rPr>
          <w:spacing w:val="-2"/>
        </w:rPr>
        <w:t xml:space="preserve"> </w:t>
      </w:r>
      <w:r>
        <w:t>Reserve</w:t>
      </w:r>
      <w:r>
        <w:rPr>
          <w:spacing w:val="-2"/>
        </w:rPr>
        <w:t xml:space="preserve"> </w:t>
      </w:r>
      <w:r>
        <w:t>Bank</w:t>
      </w:r>
      <w:r>
        <w:rPr>
          <w:spacing w:val="-2"/>
        </w:rPr>
        <w:t xml:space="preserve"> </w:t>
      </w:r>
      <w:r>
        <w:t>of</w:t>
      </w:r>
      <w:r>
        <w:rPr>
          <w:spacing w:val="-2"/>
        </w:rPr>
        <w:t xml:space="preserve"> </w:t>
      </w:r>
      <w:r>
        <w:t>India</w:t>
      </w:r>
      <w:r>
        <w:rPr>
          <w:spacing w:val="-2"/>
        </w:rPr>
        <w:t xml:space="preserve"> </w:t>
      </w:r>
      <w:r>
        <w:t>(RBI)</w:t>
      </w:r>
      <w:r>
        <w:rPr>
          <w:spacing w:val="-2"/>
        </w:rPr>
        <w:t xml:space="preserve"> </w:t>
      </w:r>
      <w:r>
        <w:t>and</w:t>
      </w:r>
      <w:r>
        <w:rPr>
          <w:spacing w:val="-2"/>
        </w:rPr>
        <w:t xml:space="preserve"> </w:t>
      </w:r>
      <w:r>
        <w:t>other</w:t>
      </w:r>
      <w:r>
        <w:rPr>
          <w:spacing w:val="-2"/>
        </w:rPr>
        <w:t xml:space="preserve"> </w:t>
      </w:r>
      <w:r>
        <w:t>regulatory</w:t>
      </w:r>
      <w:r>
        <w:rPr>
          <w:spacing w:val="-2"/>
        </w:rPr>
        <w:t xml:space="preserve"> </w:t>
      </w:r>
      <w:r>
        <w:t>authorities,</w:t>
      </w:r>
      <w:r>
        <w:rPr>
          <w:spacing w:val="-2"/>
        </w:rPr>
        <w:t xml:space="preserve"> </w:t>
      </w:r>
      <w:r>
        <w:t xml:space="preserve">BANSAL IN-HOLD LIMITED has formulated the Grievance Redressal Policy to address and resolve the complaints received from its customers. The said Grievance Redressal Policy is set out on the official website of BANSAL IN-HOLD LIMITED i.e. </w:t>
      </w:r>
      <w:hyperlink r:id="rId6">
        <w:r>
          <w:rPr>
            <w:color w:val="0000FF"/>
            <w:u w:val="single" w:color="0000FF"/>
          </w:rPr>
          <w:t>https://www.bansalinhold.com/</w:t>
        </w:r>
      </w:hyperlink>
      <w:r>
        <w:t>:</w:t>
      </w:r>
    </w:p>
    <w:p w14:paraId="4562E12E" w14:textId="77777777" w:rsidR="00B55BC7" w:rsidRDefault="00B55BC7">
      <w:pPr>
        <w:pStyle w:val="BodyText"/>
        <w:spacing w:before="2"/>
      </w:pPr>
    </w:p>
    <w:p w14:paraId="4562E12F" w14:textId="77777777" w:rsidR="00B55BC7" w:rsidRDefault="00986ADA">
      <w:pPr>
        <w:pStyle w:val="Heading2"/>
      </w:pPr>
      <w:r>
        <w:t xml:space="preserve">Details of Grievance Redressal </w:t>
      </w:r>
      <w:r>
        <w:rPr>
          <w:spacing w:val="-2"/>
        </w:rPr>
        <w:t>Officer:</w:t>
      </w:r>
    </w:p>
    <w:p w14:paraId="4562E130" w14:textId="77777777" w:rsidR="00B55BC7" w:rsidRDefault="00B55BC7">
      <w:pPr>
        <w:pStyle w:val="BodyText"/>
        <w:spacing w:before="1"/>
        <w:rPr>
          <w:rFonts w:ascii="Arial"/>
          <w:b/>
          <w:sz w:val="19"/>
        </w:rPr>
      </w:pPr>
    </w:p>
    <w:tbl>
      <w:tblPr>
        <w:tblW w:w="0" w:type="auto"/>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91"/>
        <w:gridCol w:w="7182"/>
      </w:tblGrid>
      <w:tr w:rsidR="00B55BC7" w14:paraId="4562E136" w14:textId="77777777">
        <w:trPr>
          <w:trHeight w:val="1410"/>
        </w:trPr>
        <w:tc>
          <w:tcPr>
            <w:tcW w:w="3591" w:type="dxa"/>
          </w:tcPr>
          <w:p w14:paraId="4562E131" w14:textId="77777777" w:rsidR="00B55BC7" w:rsidRDefault="00B55BC7">
            <w:pPr>
              <w:pStyle w:val="TableParagraph"/>
              <w:rPr>
                <w:rFonts w:ascii="Arial"/>
                <w:b/>
                <w:sz w:val="21"/>
              </w:rPr>
            </w:pPr>
          </w:p>
          <w:p w14:paraId="4562E132" w14:textId="77777777" w:rsidR="00B55BC7" w:rsidRDefault="00B55BC7">
            <w:pPr>
              <w:pStyle w:val="TableParagraph"/>
              <w:spacing w:before="18"/>
              <w:rPr>
                <w:rFonts w:ascii="Arial"/>
                <w:b/>
                <w:sz w:val="21"/>
              </w:rPr>
            </w:pPr>
          </w:p>
          <w:p w14:paraId="4562E133" w14:textId="77777777" w:rsidR="00B55BC7" w:rsidRDefault="00986ADA">
            <w:pPr>
              <w:pStyle w:val="TableParagraph"/>
              <w:ind w:left="240"/>
              <w:rPr>
                <w:rFonts w:ascii="Arial"/>
                <w:b/>
                <w:sz w:val="21"/>
              </w:rPr>
            </w:pPr>
            <w:r>
              <w:rPr>
                <w:rFonts w:ascii="Arial"/>
                <w:b/>
                <w:spacing w:val="-2"/>
                <w:sz w:val="21"/>
              </w:rPr>
              <w:t>Level_1</w:t>
            </w:r>
          </w:p>
        </w:tc>
        <w:tc>
          <w:tcPr>
            <w:tcW w:w="7182" w:type="dxa"/>
          </w:tcPr>
          <w:p w14:paraId="4562E134" w14:textId="77777777" w:rsidR="00B55BC7" w:rsidRDefault="00986ADA">
            <w:pPr>
              <w:pStyle w:val="TableParagraph"/>
              <w:spacing w:before="186"/>
              <w:ind w:left="239"/>
              <w:rPr>
                <w:rFonts w:ascii="Arial"/>
                <w:b/>
                <w:sz w:val="21"/>
              </w:rPr>
            </w:pPr>
            <w:r>
              <w:rPr>
                <w:rFonts w:ascii="Arial"/>
                <w:b/>
                <w:sz w:val="21"/>
              </w:rPr>
              <w:t xml:space="preserve">Grievance Redressal Officer </w:t>
            </w:r>
            <w:r>
              <w:rPr>
                <w:rFonts w:ascii="Arial"/>
                <w:b/>
                <w:spacing w:val="-2"/>
                <w:sz w:val="21"/>
              </w:rPr>
              <w:t>(GRO)</w:t>
            </w:r>
          </w:p>
          <w:p w14:paraId="4562E135" w14:textId="77777777" w:rsidR="00B55BC7" w:rsidRDefault="00986ADA">
            <w:pPr>
              <w:pStyle w:val="TableParagraph"/>
              <w:spacing w:before="74" w:line="312" w:lineRule="auto"/>
              <w:ind w:left="239"/>
              <w:rPr>
                <w:sz w:val="21"/>
              </w:rPr>
            </w:pPr>
            <w:r>
              <w:rPr>
                <w:sz w:val="21"/>
              </w:rPr>
              <w:t>Borrowers</w:t>
            </w:r>
            <w:r>
              <w:rPr>
                <w:spacing w:val="-6"/>
                <w:sz w:val="21"/>
              </w:rPr>
              <w:t xml:space="preserve"> </w:t>
            </w:r>
            <w:r>
              <w:rPr>
                <w:sz w:val="21"/>
              </w:rPr>
              <w:t>can</w:t>
            </w:r>
            <w:r>
              <w:rPr>
                <w:spacing w:val="-6"/>
                <w:sz w:val="21"/>
              </w:rPr>
              <w:t xml:space="preserve"> </w:t>
            </w:r>
            <w:r>
              <w:rPr>
                <w:sz w:val="21"/>
              </w:rPr>
              <w:t>refer</w:t>
            </w:r>
            <w:r>
              <w:rPr>
                <w:spacing w:val="-6"/>
                <w:sz w:val="21"/>
              </w:rPr>
              <w:t xml:space="preserve"> </w:t>
            </w:r>
            <w:r>
              <w:rPr>
                <w:sz w:val="21"/>
              </w:rPr>
              <w:t>to</w:t>
            </w:r>
            <w:r>
              <w:rPr>
                <w:spacing w:val="-6"/>
                <w:sz w:val="21"/>
              </w:rPr>
              <w:t xml:space="preserve"> </w:t>
            </w:r>
            <w:r>
              <w:rPr>
                <w:sz w:val="21"/>
              </w:rPr>
              <w:t>Grievance</w:t>
            </w:r>
            <w:r>
              <w:rPr>
                <w:spacing w:val="-6"/>
                <w:sz w:val="21"/>
              </w:rPr>
              <w:t xml:space="preserve"> </w:t>
            </w:r>
            <w:r>
              <w:rPr>
                <w:sz w:val="21"/>
              </w:rPr>
              <w:t>Redressal</w:t>
            </w:r>
            <w:r>
              <w:rPr>
                <w:spacing w:val="-6"/>
                <w:sz w:val="21"/>
              </w:rPr>
              <w:t xml:space="preserve"> </w:t>
            </w:r>
            <w:r>
              <w:rPr>
                <w:sz w:val="21"/>
              </w:rPr>
              <w:t>Policy</w:t>
            </w:r>
            <w:r>
              <w:rPr>
                <w:spacing w:val="-6"/>
                <w:sz w:val="21"/>
              </w:rPr>
              <w:t xml:space="preserve"> </w:t>
            </w:r>
            <w:r>
              <w:rPr>
                <w:sz w:val="21"/>
              </w:rPr>
              <w:t xml:space="preserve">at </w:t>
            </w:r>
            <w:hyperlink r:id="rId7">
              <w:r>
                <w:rPr>
                  <w:color w:val="0000FF"/>
                  <w:spacing w:val="-2"/>
                  <w:sz w:val="21"/>
                  <w:u w:val="single" w:color="0000FF"/>
                </w:rPr>
                <w:t>https://www.bansalinhold.com/</w:t>
              </w:r>
            </w:hyperlink>
          </w:p>
        </w:tc>
      </w:tr>
    </w:tbl>
    <w:p w14:paraId="4562E137" w14:textId="77777777" w:rsidR="00B55BC7" w:rsidRDefault="00B55BC7">
      <w:pPr>
        <w:pStyle w:val="TableParagraph"/>
        <w:spacing w:line="312" w:lineRule="auto"/>
        <w:rPr>
          <w:sz w:val="21"/>
        </w:rPr>
        <w:sectPr w:rsidR="00B55BC7">
          <w:type w:val="continuous"/>
          <w:pgSz w:w="11910" w:h="16840"/>
          <w:pgMar w:top="520" w:right="425" w:bottom="1758" w:left="425" w:header="720" w:footer="720" w:gutter="0"/>
          <w:cols w:space="720"/>
        </w:sectPr>
      </w:pPr>
    </w:p>
    <w:tbl>
      <w:tblPr>
        <w:tblW w:w="0" w:type="auto"/>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91"/>
        <w:gridCol w:w="3591"/>
        <w:gridCol w:w="240"/>
        <w:gridCol w:w="3351"/>
      </w:tblGrid>
      <w:tr w:rsidR="00B55BC7" w14:paraId="4562E13B" w14:textId="77777777">
        <w:trPr>
          <w:trHeight w:val="782"/>
        </w:trPr>
        <w:tc>
          <w:tcPr>
            <w:tcW w:w="3591" w:type="dxa"/>
            <w:tcBorders>
              <w:bottom w:val="nil"/>
            </w:tcBorders>
          </w:tcPr>
          <w:p w14:paraId="4562E138" w14:textId="77777777" w:rsidR="00B55BC7" w:rsidRDefault="00B55BC7">
            <w:pPr>
              <w:pStyle w:val="TableParagraph"/>
              <w:rPr>
                <w:rFonts w:ascii="Times New Roman"/>
                <w:sz w:val="20"/>
              </w:rPr>
            </w:pPr>
          </w:p>
        </w:tc>
        <w:tc>
          <w:tcPr>
            <w:tcW w:w="3591" w:type="dxa"/>
            <w:tcBorders>
              <w:bottom w:val="nil"/>
            </w:tcBorders>
          </w:tcPr>
          <w:p w14:paraId="4562E139" w14:textId="77777777" w:rsidR="00B55BC7" w:rsidRDefault="00986ADA">
            <w:pPr>
              <w:pStyle w:val="TableParagraph"/>
              <w:spacing w:before="117" w:line="310" w:lineRule="atLeast"/>
              <w:ind w:left="239"/>
              <w:rPr>
                <w:rFonts w:ascii="Arial"/>
                <w:b/>
                <w:sz w:val="21"/>
              </w:rPr>
            </w:pPr>
            <w:r>
              <w:rPr>
                <w:rFonts w:ascii="Arial"/>
                <w:b/>
                <w:sz w:val="21"/>
              </w:rPr>
              <w:t>Grievance</w:t>
            </w:r>
            <w:r>
              <w:rPr>
                <w:rFonts w:ascii="Arial"/>
                <w:b/>
                <w:spacing w:val="-15"/>
                <w:sz w:val="21"/>
              </w:rPr>
              <w:t xml:space="preserve"> </w:t>
            </w:r>
            <w:r>
              <w:rPr>
                <w:rFonts w:ascii="Arial"/>
                <w:b/>
                <w:sz w:val="21"/>
              </w:rPr>
              <w:t>Redressal</w:t>
            </w:r>
            <w:r>
              <w:rPr>
                <w:rFonts w:ascii="Arial"/>
                <w:b/>
                <w:spacing w:val="-15"/>
                <w:sz w:val="21"/>
              </w:rPr>
              <w:t xml:space="preserve"> </w:t>
            </w:r>
            <w:r>
              <w:rPr>
                <w:rFonts w:ascii="Arial"/>
                <w:b/>
                <w:sz w:val="21"/>
              </w:rPr>
              <w:t xml:space="preserve">Officer </w:t>
            </w:r>
            <w:r>
              <w:rPr>
                <w:rFonts w:ascii="Arial"/>
                <w:b/>
                <w:spacing w:val="-2"/>
                <w:sz w:val="21"/>
              </w:rPr>
              <w:t>(GRO)</w:t>
            </w:r>
          </w:p>
        </w:tc>
        <w:tc>
          <w:tcPr>
            <w:tcW w:w="3591" w:type="dxa"/>
            <w:gridSpan w:val="2"/>
            <w:tcBorders>
              <w:bottom w:val="nil"/>
            </w:tcBorders>
          </w:tcPr>
          <w:p w14:paraId="4562E13A" w14:textId="77777777" w:rsidR="00B55BC7" w:rsidRDefault="00986ADA">
            <w:pPr>
              <w:pStyle w:val="TableParagraph"/>
              <w:spacing w:before="186"/>
              <w:ind w:left="239"/>
              <w:rPr>
                <w:rFonts w:ascii="Arial"/>
                <w:b/>
                <w:sz w:val="21"/>
              </w:rPr>
            </w:pPr>
            <w:r>
              <w:rPr>
                <w:rFonts w:ascii="Arial"/>
                <w:b/>
                <w:sz w:val="21"/>
              </w:rPr>
              <w:t xml:space="preserve">Nodal </w:t>
            </w:r>
            <w:r>
              <w:rPr>
                <w:rFonts w:ascii="Arial"/>
                <w:b/>
                <w:spacing w:val="-2"/>
                <w:sz w:val="21"/>
              </w:rPr>
              <w:t>Officer</w:t>
            </w:r>
          </w:p>
        </w:tc>
      </w:tr>
      <w:tr w:rsidR="00B55BC7" w14:paraId="4562E154" w14:textId="77777777">
        <w:trPr>
          <w:trHeight w:val="3150"/>
        </w:trPr>
        <w:tc>
          <w:tcPr>
            <w:tcW w:w="3591" w:type="dxa"/>
            <w:tcBorders>
              <w:top w:val="nil"/>
              <w:bottom w:val="nil"/>
            </w:tcBorders>
          </w:tcPr>
          <w:p w14:paraId="4562E13C" w14:textId="77777777" w:rsidR="00B55BC7" w:rsidRDefault="00B55BC7">
            <w:pPr>
              <w:pStyle w:val="TableParagraph"/>
              <w:rPr>
                <w:rFonts w:ascii="Arial"/>
                <w:b/>
                <w:sz w:val="21"/>
              </w:rPr>
            </w:pPr>
          </w:p>
          <w:p w14:paraId="4562E13D" w14:textId="77777777" w:rsidR="00B55BC7" w:rsidRDefault="00B55BC7">
            <w:pPr>
              <w:pStyle w:val="TableParagraph"/>
              <w:rPr>
                <w:rFonts w:ascii="Arial"/>
                <w:b/>
                <w:sz w:val="21"/>
              </w:rPr>
            </w:pPr>
          </w:p>
          <w:p w14:paraId="4562E13E" w14:textId="77777777" w:rsidR="00B55BC7" w:rsidRDefault="00B55BC7">
            <w:pPr>
              <w:pStyle w:val="TableParagraph"/>
              <w:rPr>
                <w:rFonts w:ascii="Arial"/>
                <w:b/>
                <w:sz w:val="21"/>
              </w:rPr>
            </w:pPr>
          </w:p>
          <w:p w14:paraId="4562E13F" w14:textId="77777777" w:rsidR="00B55BC7" w:rsidRDefault="00B55BC7">
            <w:pPr>
              <w:pStyle w:val="TableParagraph"/>
              <w:rPr>
                <w:rFonts w:ascii="Arial"/>
                <w:b/>
                <w:sz w:val="21"/>
              </w:rPr>
            </w:pPr>
          </w:p>
          <w:p w14:paraId="4562E140" w14:textId="77777777" w:rsidR="00B55BC7" w:rsidRDefault="00B55BC7">
            <w:pPr>
              <w:pStyle w:val="TableParagraph"/>
              <w:rPr>
                <w:rFonts w:ascii="Arial"/>
                <w:b/>
                <w:sz w:val="21"/>
              </w:rPr>
            </w:pPr>
          </w:p>
          <w:p w14:paraId="4562E141" w14:textId="77777777" w:rsidR="00B55BC7" w:rsidRDefault="00B55BC7">
            <w:pPr>
              <w:pStyle w:val="TableParagraph"/>
              <w:rPr>
                <w:rFonts w:ascii="Arial"/>
                <w:b/>
                <w:sz w:val="21"/>
              </w:rPr>
            </w:pPr>
          </w:p>
          <w:p w14:paraId="4562E142" w14:textId="77777777" w:rsidR="00B55BC7" w:rsidRDefault="00B55BC7">
            <w:pPr>
              <w:pStyle w:val="TableParagraph"/>
              <w:rPr>
                <w:rFonts w:ascii="Arial"/>
                <w:b/>
                <w:sz w:val="21"/>
              </w:rPr>
            </w:pPr>
          </w:p>
          <w:p w14:paraId="4562E143" w14:textId="77777777" w:rsidR="00B55BC7" w:rsidRDefault="00B55BC7">
            <w:pPr>
              <w:pStyle w:val="TableParagraph"/>
              <w:rPr>
                <w:rFonts w:ascii="Arial"/>
                <w:b/>
                <w:sz w:val="21"/>
              </w:rPr>
            </w:pPr>
          </w:p>
          <w:p w14:paraId="4562E144" w14:textId="77777777" w:rsidR="00B55BC7" w:rsidRDefault="00B55BC7">
            <w:pPr>
              <w:pStyle w:val="TableParagraph"/>
              <w:rPr>
                <w:rFonts w:ascii="Arial"/>
                <w:b/>
                <w:sz w:val="21"/>
              </w:rPr>
            </w:pPr>
          </w:p>
          <w:p w14:paraId="4562E145" w14:textId="77777777" w:rsidR="00B55BC7" w:rsidRDefault="00B55BC7">
            <w:pPr>
              <w:pStyle w:val="TableParagraph"/>
              <w:rPr>
                <w:rFonts w:ascii="Arial"/>
                <w:b/>
                <w:sz w:val="21"/>
              </w:rPr>
            </w:pPr>
          </w:p>
          <w:p w14:paraId="4562E146" w14:textId="77777777" w:rsidR="00B55BC7" w:rsidRDefault="00B55BC7">
            <w:pPr>
              <w:pStyle w:val="TableParagraph"/>
              <w:spacing w:before="212"/>
              <w:rPr>
                <w:rFonts w:ascii="Arial"/>
                <w:b/>
                <w:sz w:val="21"/>
              </w:rPr>
            </w:pPr>
          </w:p>
          <w:p w14:paraId="4562E147" w14:textId="77777777" w:rsidR="00B55BC7" w:rsidRDefault="00986ADA">
            <w:pPr>
              <w:pStyle w:val="TableParagraph"/>
              <w:ind w:left="240"/>
              <w:rPr>
                <w:rFonts w:ascii="Arial"/>
                <w:b/>
                <w:sz w:val="21"/>
              </w:rPr>
            </w:pPr>
            <w:r>
              <w:rPr>
                <w:rFonts w:ascii="Arial"/>
                <w:b/>
                <w:spacing w:val="-5"/>
                <w:sz w:val="21"/>
              </w:rPr>
              <w:t>LSP</w:t>
            </w:r>
          </w:p>
        </w:tc>
        <w:tc>
          <w:tcPr>
            <w:tcW w:w="3591" w:type="dxa"/>
            <w:tcBorders>
              <w:top w:val="nil"/>
              <w:bottom w:val="nil"/>
            </w:tcBorders>
          </w:tcPr>
          <w:p w14:paraId="4562E148" w14:textId="77777777" w:rsidR="00B55BC7" w:rsidRDefault="00B55BC7">
            <w:pPr>
              <w:pStyle w:val="TableParagraph"/>
              <w:spacing w:before="106"/>
              <w:rPr>
                <w:rFonts w:ascii="Arial"/>
                <w:b/>
                <w:sz w:val="21"/>
              </w:rPr>
            </w:pPr>
          </w:p>
          <w:p w14:paraId="4562E14E" w14:textId="3E6461F2" w:rsidR="00B55BC7" w:rsidRDefault="00B55BC7">
            <w:pPr>
              <w:pStyle w:val="TableParagraph"/>
              <w:spacing w:before="2"/>
              <w:ind w:left="239"/>
              <w:rPr>
                <w:sz w:val="21"/>
              </w:rPr>
            </w:pPr>
          </w:p>
        </w:tc>
        <w:tc>
          <w:tcPr>
            <w:tcW w:w="3591" w:type="dxa"/>
            <w:gridSpan w:val="2"/>
            <w:tcBorders>
              <w:top w:val="nil"/>
              <w:bottom w:val="nil"/>
            </w:tcBorders>
          </w:tcPr>
          <w:p w14:paraId="4562E153" w14:textId="0ABE0566" w:rsidR="00B55BC7" w:rsidRDefault="00B55BC7">
            <w:pPr>
              <w:pStyle w:val="TableParagraph"/>
              <w:spacing w:before="73" w:line="312" w:lineRule="auto"/>
              <w:ind w:left="239" w:right="450"/>
              <w:rPr>
                <w:sz w:val="21"/>
              </w:rPr>
            </w:pPr>
          </w:p>
        </w:tc>
      </w:tr>
      <w:tr w:rsidR="00B55BC7" w14:paraId="4562E15A" w14:textId="77777777">
        <w:trPr>
          <w:trHeight w:val="3777"/>
        </w:trPr>
        <w:tc>
          <w:tcPr>
            <w:tcW w:w="3591" w:type="dxa"/>
            <w:tcBorders>
              <w:top w:val="nil"/>
            </w:tcBorders>
          </w:tcPr>
          <w:p w14:paraId="4562E155" w14:textId="77777777" w:rsidR="00B55BC7" w:rsidRDefault="00B55BC7">
            <w:pPr>
              <w:pStyle w:val="TableParagraph"/>
              <w:rPr>
                <w:rFonts w:ascii="Times New Roman"/>
                <w:sz w:val="20"/>
              </w:rPr>
            </w:pPr>
          </w:p>
        </w:tc>
        <w:tc>
          <w:tcPr>
            <w:tcW w:w="3591" w:type="dxa"/>
            <w:tcBorders>
              <w:top w:val="nil"/>
            </w:tcBorders>
          </w:tcPr>
          <w:p w14:paraId="4562E156" w14:textId="77777777" w:rsidR="00B55BC7" w:rsidRDefault="00B55BC7">
            <w:pPr>
              <w:pStyle w:val="TableParagraph"/>
              <w:spacing w:before="106"/>
              <w:rPr>
                <w:rFonts w:ascii="Arial"/>
                <w:b/>
                <w:sz w:val="21"/>
              </w:rPr>
            </w:pPr>
          </w:p>
          <w:p w14:paraId="4562E157" w14:textId="77777777" w:rsidR="00B55BC7" w:rsidRDefault="00986ADA">
            <w:pPr>
              <w:pStyle w:val="TableParagraph"/>
              <w:spacing w:before="1" w:line="312" w:lineRule="auto"/>
              <w:ind w:left="239"/>
              <w:rPr>
                <w:sz w:val="21"/>
              </w:rPr>
            </w:pPr>
            <w:r>
              <w:rPr>
                <w:sz w:val="21"/>
              </w:rPr>
              <w:t>The</w:t>
            </w:r>
            <w:r>
              <w:rPr>
                <w:spacing w:val="-7"/>
                <w:sz w:val="21"/>
              </w:rPr>
              <w:t xml:space="preserve"> </w:t>
            </w:r>
            <w:r>
              <w:rPr>
                <w:sz w:val="21"/>
              </w:rPr>
              <w:t>GRO</w:t>
            </w:r>
            <w:r>
              <w:rPr>
                <w:spacing w:val="-7"/>
                <w:sz w:val="21"/>
              </w:rPr>
              <w:t xml:space="preserve"> </w:t>
            </w:r>
            <w:r>
              <w:rPr>
                <w:sz w:val="21"/>
              </w:rPr>
              <w:t>may</w:t>
            </w:r>
            <w:r>
              <w:rPr>
                <w:spacing w:val="-7"/>
                <w:sz w:val="21"/>
              </w:rPr>
              <w:t xml:space="preserve"> </w:t>
            </w:r>
            <w:r>
              <w:rPr>
                <w:sz w:val="21"/>
              </w:rPr>
              <w:t>be</w:t>
            </w:r>
            <w:r>
              <w:rPr>
                <w:spacing w:val="-7"/>
                <w:sz w:val="21"/>
              </w:rPr>
              <w:t xml:space="preserve"> </w:t>
            </w:r>
            <w:r>
              <w:rPr>
                <w:sz w:val="21"/>
              </w:rPr>
              <w:t>reached</w:t>
            </w:r>
            <w:r>
              <w:rPr>
                <w:spacing w:val="-7"/>
                <w:sz w:val="21"/>
              </w:rPr>
              <w:t xml:space="preserve"> </w:t>
            </w:r>
            <w:r>
              <w:rPr>
                <w:sz w:val="21"/>
              </w:rPr>
              <w:t>on</w:t>
            </w:r>
            <w:r>
              <w:rPr>
                <w:spacing w:val="-7"/>
                <w:sz w:val="21"/>
              </w:rPr>
              <w:t xml:space="preserve"> </w:t>
            </w:r>
            <w:r>
              <w:rPr>
                <w:sz w:val="21"/>
              </w:rPr>
              <w:t>the number provided above any time between 10:00 and 19:00 from Monday to Saturday except on public holidays or through the</w:t>
            </w:r>
          </w:p>
          <w:p w14:paraId="4562E158" w14:textId="77777777" w:rsidR="00B55BC7" w:rsidRDefault="00986ADA">
            <w:pPr>
              <w:pStyle w:val="TableParagraph"/>
              <w:spacing w:before="5" w:line="312" w:lineRule="auto"/>
              <w:ind w:left="239"/>
              <w:rPr>
                <w:sz w:val="21"/>
              </w:rPr>
            </w:pPr>
            <w:r>
              <w:rPr>
                <w:sz w:val="21"/>
              </w:rPr>
              <w:t>e-mail</w:t>
            </w:r>
            <w:r>
              <w:rPr>
                <w:spacing w:val="-10"/>
                <w:sz w:val="21"/>
              </w:rPr>
              <w:t xml:space="preserve"> </w:t>
            </w:r>
            <w:r>
              <w:rPr>
                <w:sz w:val="21"/>
              </w:rPr>
              <w:t>address</w:t>
            </w:r>
            <w:r>
              <w:rPr>
                <w:spacing w:val="-10"/>
                <w:sz w:val="21"/>
              </w:rPr>
              <w:t xml:space="preserve"> </w:t>
            </w:r>
            <w:r>
              <w:rPr>
                <w:sz w:val="21"/>
              </w:rPr>
              <w:t>above.</w:t>
            </w:r>
            <w:r>
              <w:rPr>
                <w:spacing w:val="-10"/>
                <w:sz w:val="21"/>
              </w:rPr>
              <w:t xml:space="preserve"> </w:t>
            </w:r>
            <w:r>
              <w:rPr>
                <w:sz w:val="21"/>
              </w:rPr>
              <w:t>The</w:t>
            </w:r>
            <w:r>
              <w:rPr>
                <w:spacing w:val="-10"/>
                <w:sz w:val="21"/>
              </w:rPr>
              <w:t xml:space="preserve"> </w:t>
            </w:r>
            <w:r>
              <w:rPr>
                <w:sz w:val="21"/>
              </w:rPr>
              <w:t xml:space="preserve">GRO shall </w:t>
            </w:r>
            <w:proofErr w:type="spellStart"/>
            <w:r>
              <w:rPr>
                <w:sz w:val="21"/>
              </w:rPr>
              <w:t>endeavour</w:t>
            </w:r>
            <w:proofErr w:type="spellEnd"/>
            <w:r>
              <w:rPr>
                <w:sz w:val="21"/>
              </w:rPr>
              <w:t xml:space="preserve"> to resolve the grievance</w:t>
            </w:r>
            <w:r>
              <w:rPr>
                <w:spacing w:val="-1"/>
                <w:sz w:val="21"/>
              </w:rPr>
              <w:t xml:space="preserve"> </w:t>
            </w:r>
            <w:r>
              <w:rPr>
                <w:sz w:val="21"/>
              </w:rPr>
              <w:t>within</w:t>
            </w:r>
            <w:r>
              <w:rPr>
                <w:spacing w:val="-1"/>
                <w:sz w:val="21"/>
              </w:rPr>
              <w:t xml:space="preserve"> </w:t>
            </w:r>
            <w:r>
              <w:rPr>
                <w:sz w:val="21"/>
              </w:rPr>
              <w:t>a</w:t>
            </w:r>
            <w:r>
              <w:rPr>
                <w:spacing w:val="-1"/>
                <w:sz w:val="21"/>
              </w:rPr>
              <w:t xml:space="preserve"> </w:t>
            </w:r>
            <w:r>
              <w:rPr>
                <w:sz w:val="21"/>
              </w:rPr>
              <w:t>period</w:t>
            </w:r>
            <w:r>
              <w:rPr>
                <w:spacing w:val="-1"/>
                <w:sz w:val="21"/>
              </w:rPr>
              <w:t xml:space="preserve"> </w:t>
            </w:r>
            <w:r>
              <w:rPr>
                <w:sz w:val="21"/>
              </w:rPr>
              <w:t>of</w:t>
            </w:r>
            <w:r>
              <w:rPr>
                <w:spacing w:val="-1"/>
                <w:sz w:val="21"/>
              </w:rPr>
              <w:t xml:space="preserve"> </w:t>
            </w:r>
            <w:r>
              <w:rPr>
                <w:sz w:val="21"/>
              </w:rPr>
              <w:t>(14) fourteen days from the date of receipt of a grievance.</w:t>
            </w:r>
          </w:p>
        </w:tc>
        <w:tc>
          <w:tcPr>
            <w:tcW w:w="3591" w:type="dxa"/>
            <w:gridSpan w:val="2"/>
            <w:tcBorders>
              <w:top w:val="nil"/>
            </w:tcBorders>
          </w:tcPr>
          <w:p w14:paraId="4562E159" w14:textId="77777777" w:rsidR="00B55BC7" w:rsidRDefault="00986ADA">
            <w:pPr>
              <w:pStyle w:val="TableParagraph"/>
              <w:spacing w:before="33" w:line="312" w:lineRule="auto"/>
              <w:ind w:left="239" w:right="253"/>
              <w:rPr>
                <w:sz w:val="21"/>
              </w:rPr>
            </w:pPr>
            <w:r>
              <w:rPr>
                <w:sz w:val="21"/>
              </w:rPr>
              <w:t>If the Borrower does not receive a response from the GRO within 14 (fourteen) days of making a representation,</w:t>
            </w:r>
            <w:r>
              <w:rPr>
                <w:spacing w:val="-7"/>
                <w:sz w:val="21"/>
              </w:rPr>
              <w:t xml:space="preserve"> </w:t>
            </w:r>
            <w:r>
              <w:rPr>
                <w:sz w:val="21"/>
              </w:rPr>
              <w:t>or</w:t>
            </w:r>
            <w:r>
              <w:rPr>
                <w:spacing w:val="-7"/>
                <w:sz w:val="21"/>
              </w:rPr>
              <w:t xml:space="preserve"> </w:t>
            </w:r>
            <w:r>
              <w:rPr>
                <w:sz w:val="21"/>
              </w:rPr>
              <w:t>if</w:t>
            </w:r>
            <w:r>
              <w:rPr>
                <w:spacing w:val="-7"/>
                <w:sz w:val="21"/>
              </w:rPr>
              <w:t xml:space="preserve"> </w:t>
            </w:r>
            <w:r>
              <w:rPr>
                <w:sz w:val="21"/>
              </w:rPr>
              <w:t>the</w:t>
            </w:r>
            <w:r>
              <w:rPr>
                <w:spacing w:val="-7"/>
                <w:sz w:val="21"/>
              </w:rPr>
              <w:t xml:space="preserve"> </w:t>
            </w:r>
            <w:r>
              <w:rPr>
                <w:sz w:val="21"/>
              </w:rPr>
              <w:t>Borrower is not satisfied with the response received from the GRO, the Borrower may reach the Nodal Officer</w:t>
            </w:r>
            <w:r>
              <w:rPr>
                <w:spacing w:val="-10"/>
                <w:sz w:val="21"/>
              </w:rPr>
              <w:t xml:space="preserve"> </w:t>
            </w:r>
            <w:r>
              <w:rPr>
                <w:sz w:val="21"/>
              </w:rPr>
              <w:t>anytime</w:t>
            </w:r>
            <w:r>
              <w:rPr>
                <w:spacing w:val="-10"/>
                <w:sz w:val="21"/>
              </w:rPr>
              <w:t xml:space="preserve"> </w:t>
            </w:r>
            <w:r>
              <w:rPr>
                <w:sz w:val="21"/>
              </w:rPr>
              <w:t>between</w:t>
            </w:r>
            <w:r>
              <w:rPr>
                <w:spacing w:val="-10"/>
                <w:sz w:val="21"/>
              </w:rPr>
              <w:t xml:space="preserve"> </w:t>
            </w:r>
            <w:r>
              <w:rPr>
                <w:sz w:val="21"/>
              </w:rPr>
              <w:t>10:00</w:t>
            </w:r>
            <w:r>
              <w:rPr>
                <w:spacing w:val="-10"/>
                <w:sz w:val="21"/>
              </w:rPr>
              <w:t xml:space="preserve"> </w:t>
            </w:r>
            <w:r>
              <w:rPr>
                <w:sz w:val="21"/>
              </w:rPr>
              <w:t>to 19:00</w:t>
            </w:r>
            <w:r>
              <w:rPr>
                <w:spacing w:val="-1"/>
                <w:sz w:val="21"/>
              </w:rPr>
              <w:t xml:space="preserve"> </w:t>
            </w:r>
            <w:r>
              <w:rPr>
                <w:sz w:val="21"/>
              </w:rPr>
              <w:t>from</w:t>
            </w:r>
            <w:r>
              <w:rPr>
                <w:spacing w:val="-1"/>
                <w:sz w:val="21"/>
              </w:rPr>
              <w:t xml:space="preserve"> </w:t>
            </w:r>
            <w:r>
              <w:rPr>
                <w:sz w:val="21"/>
              </w:rPr>
              <w:t>Monday</w:t>
            </w:r>
            <w:r>
              <w:rPr>
                <w:spacing w:val="-1"/>
                <w:sz w:val="21"/>
              </w:rPr>
              <w:t xml:space="preserve"> </w:t>
            </w:r>
            <w:r>
              <w:rPr>
                <w:sz w:val="21"/>
              </w:rPr>
              <w:t>to</w:t>
            </w:r>
            <w:r>
              <w:rPr>
                <w:spacing w:val="-1"/>
                <w:sz w:val="21"/>
              </w:rPr>
              <w:t xml:space="preserve"> </w:t>
            </w:r>
            <w:r>
              <w:rPr>
                <w:sz w:val="21"/>
              </w:rPr>
              <w:t>Saturdays except public holidays or write to the Nodal Officer.</w:t>
            </w:r>
          </w:p>
        </w:tc>
      </w:tr>
      <w:tr w:rsidR="00B55BC7" w14:paraId="4562E15F" w14:textId="77777777">
        <w:trPr>
          <w:trHeight w:val="775"/>
        </w:trPr>
        <w:tc>
          <w:tcPr>
            <w:tcW w:w="3591" w:type="dxa"/>
            <w:tcBorders>
              <w:bottom w:val="nil"/>
            </w:tcBorders>
          </w:tcPr>
          <w:p w14:paraId="4562E15B" w14:textId="77777777" w:rsidR="00B55BC7" w:rsidRDefault="00B55BC7">
            <w:pPr>
              <w:pStyle w:val="TableParagraph"/>
              <w:rPr>
                <w:rFonts w:ascii="Times New Roman"/>
                <w:sz w:val="20"/>
              </w:rPr>
            </w:pPr>
          </w:p>
        </w:tc>
        <w:tc>
          <w:tcPr>
            <w:tcW w:w="3591" w:type="dxa"/>
            <w:tcBorders>
              <w:bottom w:val="nil"/>
            </w:tcBorders>
          </w:tcPr>
          <w:p w14:paraId="4562E15C" w14:textId="77777777" w:rsidR="00B55BC7" w:rsidRDefault="00986ADA">
            <w:pPr>
              <w:pStyle w:val="TableParagraph"/>
              <w:spacing w:before="117" w:line="310" w:lineRule="atLeast"/>
              <w:ind w:left="239"/>
              <w:rPr>
                <w:rFonts w:ascii="Arial"/>
                <w:b/>
                <w:sz w:val="21"/>
              </w:rPr>
            </w:pPr>
            <w:r>
              <w:rPr>
                <w:rFonts w:ascii="Arial"/>
                <w:b/>
                <w:sz w:val="21"/>
              </w:rPr>
              <w:t>Grievance</w:t>
            </w:r>
            <w:r>
              <w:rPr>
                <w:rFonts w:ascii="Arial"/>
                <w:b/>
                <w:spacing w:val="-15"/>
                <w:sz w:val="21"/>
              </w:rPr>
              <w:t xml:space="preserve"> </w:t>
            </w:r>
            <w:r>
              <w:rPr>
                <w:rFonts w:ascii="Arial"/>
                <w:b/>
                <w:sz w:val="21"/>
              </w:rPr>
              <w:t>Redressal</w:t>
            </w:r>
            <w:r>
              <w:rPr>
                <w:rFonts w:ascii="Arial"/>
                <w:b/>
                <w:spacing w:val="-15"/>
                <w:sz w:val="21"/>
              </w:rPr>
              <w:t xml:space="preserve"> </w:t>
            </w:r>
            <w:r>
              <w:rPr>
                <w:rFonts w:ascii="Arial"/>
                <w:b/>
                <w:sz w:val="21"/>
              </w:rPr>
              <w:t xml:space="preserve">Officer </w:t>
            </w:r>
            <w:r>
              <w:rPr>
                <w:rFonts w:ascii="Arial"/>
                <w:b/>
                <w:spacing w:val="-2"/>
                <w:sz w:val="21"/>
              </w:rPr>
              <w:t>(GRO)</w:t>
            </w:r>
          </w:p>
        </w:tc>
        <w:tc>
          <w:tcPr>
            <w:tcW w:w="240" w:type="dxa"/>
            <w:vMerge w:val="restart"/>
            <w:tcBorders>
              <w:right w:val="nil"/>
            </w:tcBorders>
          </w:tcPr>
          <w:p w14:paraId="4562E15D" w14:textId="77777777" w:rsidR="00B55BC7" w:rsidRDefault="00B55BC7">
            <w:pPr>
              <w:pStyle w:val="TableParagraph"/>
              <w:rPr>
                <w:rFonts w:ascii="Times New Roman"/>
                <w:sz w:val="20"/>
              </w:rPr>
            </w:pPr>
          </w:p>
        </w:tc>
        <w:tc>
          <w:tcPr>
            <w:tcW w:w="3351" w:type="dxa"/>
            <w:tcBorders>
              <w:left w:val="nil"/>
              <w:bottom w:val="nil"/>
            </w:tcBorders>
          </w:tcPr>
          <w:p w14:paraId="4562E15E" w14:textId="77777777" w:rsidR="00B55BC7" w:rsidRDefault="00986ADA">
            <w:pPr>
              <w:pStyle w:val="TableParagraph"/>
              <w:spacing w:before="186"/>
              <w:ind w:left="6"/>
              <w:rPr>
                <w:rFonts w:ascii="Arial"/>
                <w:b/>
                <w:sz w:val="21"/>
              </w:rPr>
            </w:pPr>
            <w:r>
              <w:rPr>
                <w:rFonts w:ascii="Arial"/>
                <w:b/>
                <w:sz w:val="21"/>
              </w:rPr>
              <w:t xml:space="preserve">Nodal </w:t>
            </w:r>
            <w:r>
              <w:rPr>
                <w:rFonts w:ascii="Arial"/>
                <w:b/>
                <w:spacing w:val="-2"/>
                <w:sz w:val="21"/>
              </w:rPr>
              <w:t>Officer</w:t>
            </w:r>
          </w:p>
        </w:tc>
      </w:tr>
      <w:tr w:rsidR="00B55BC7" w14:paraId="4562E178" w14:textId="77777777">
        <w:trPr>
          <w:trHeight w:val="2772"/>
        </w:trPr>
        <w:tc>
          <w:tcPr>
            <w:tcW w:w="3591" w:type="dxa"/>
            <w:vMerge w:val="restart"/>
            <w:tcBorders>
              <w:top w:val="nil"/>
              <w:bottom w:val="nil"/>
            </w:tcBorders>
          </w:tcPr>
          <w:p w14:paraId="4562E160" w14:textId="77777777" w:rsidR="00B55BC7" w:rsidRDefault="00B55BC7">
            <w:pPr>
              <w:pStyle w:val="TableParagraph"/>
              <w:rPr>
                <w:rFonts w:ascii="Arial"/>
                <w:b/>
                <w:sz w:val="21"/>
              </w:rPr>
            </w:pPr>
          </w:p>
          <w:p w14:paraId="4562E161" w14:textId="77777777" w:rsidR="00B55BC7" w:rsidRDefault="00B55BC7">
            <w:pPr>
              <w:pStyle w:val="TableParagraph"/>
              <w:rPr>
                <w:rFonts w:ascii="Arial"/>
                <w:b/>
                <w:sz w:val="21"/>
              </w:rPr>
            </w:pPr>
          </w:p>
          <w:p w14:paraId="4562E162" w14:textId="77777777" w:rsidR="00B55BC7" w:rsidRDefault="00B55BC7">
            <w:pPr>
              <w:pStyle w:val="TableParagraph"/>
              <w:rPr>
                <w:rFonts w:ascii="Arial"/>
                <w:b/>
                <w:sz w:val="21"/>
              </w:rPr>
            </w:pPr>
          </w:p>
          <w:p w14:paraId="4562E163" w14:textId="77777777" w:rsidR="00B55BC7" w:rsidRDefault="00B55BC7">
            <w:pPr>
              <w:pStyle w:val="TableParagraph"/>
              <w:rPr>
                <w:rFonts w:ascii="Arial"/>
                <w:b/>
                <w:sz w:val="21"/>
              </w:rPr>
            </w:pPr>
          </w:p>
          <w:p w14:paraId="4562E164" w14:textId="77777777" w:rsidR="00B55BC7" w:rsidRDefault="00B55BC7">
            <w:pPr>
              <w:pStyle w:val="TableParagraph"/>
              <w:rPr>
                <w:rFonts w:ascii="Arial"/>
                <w:b/>
                <w:sz w:val="21"/>
              </w:rPr>
            </w:pPr>
          </w:p>
          <w:p w14:paraId="4562E165" w14:textId="77777777" w:rsidR="00B55BC7" w:rsidRDefault="00B55BC7">
            <w:pPr>
              <w:pStyle w:val="TableParagraph"/>
              <w:rPr>
                <w:rFonts w:ascii="Arial"/>
                <w:b/>
                <w:sz w:val="21"/>
              </w:rPr>
            </w:pPr>
          </w:p>
          <w:p w14:paraId="4562E166" w14:textId="77777777" w:rsidR="00B55BC7" w:rsidRDefault="00B55BC7">
            <w:pPr>
              <w:pStyle w:val="TableParagraph"/>
              <w:rPr>
                <w:rFonts w:ascii="Arial"/>
                <w:b/>
                <w:sz w:val="21"/>
              </w:rPr>
            </w:pPr>
          </w:p>
          <w:p w14:paraId="4562E167" w14:textId="77777777" w:rsidR="00B55BC7" w:rsidRDefault="00B55BC7">
            <w:pPr>
              <w:pStyle w:val="TableParagraph"/>
              <w:rPr>
                <w:rFonts w:ascii="Arial"/>
                <w:b/>
                <w:sz w:val="21"/>
              </w:rPr>
            </w:pPr>
          </w:p>
          <w:p w14:paraId="4562E168" w14:textId="77777777" w:rsidR="00B55BC7" w:rsidRDefault="00B55BC7">
            <w:pPr>
              <w:pStyle w:val="TableParagraph"/>
              <w:rPr>
                <w:rFonts w:ascii="Arial"/>
                <w:b/>
                <w:sz w:val="21"/>
              </w:rPr>
            </w:pPr>
          </w:p>
          <w:p w14:paraId="4562E169" w14:textId="77777777" w:rsidR="00B55BC7" w:rsidRDefault="00B55BC7">
            <w:pPr>
              <w:pStyle w:val="TableParagraph"/>
              <w:rPr>
                <w:rFonts w:ascii="Arial"/>
                <w:b/>
                <w:sz w:val="21"/>
              </w:rPr>
            </w:pPr>
          </w:p>
          <w:p w14:paraId="4562E16A" w14:textId="77777777" w:rsidR="00B55BC7" w:rsidRDefault="00B55BC7">
            <w:pPr>
              <w:pStyle w:val="TableParagraph"/>
              <w:spacing w:before="204"/>
              <w:rPr>
                <w:rFonts w:ascii="Arial"/>
                <w:b/>
                <w:sz w:val="21"/>
              </w:rPr>
            </w:pPr>
          </w:p>
          <w:p w14:paraId="4562E16B" w14:textId="77777777" w:rsidR="00B55BC7" w:rsidRDefault="00986ADA">
            <w:pPr>
              <w:pStyle w:val="TableParagraph"/>
              <w:ind w:left="240"/>
              <w:rPr>
                <w:rFonts w:ascii="Arial"/>
                <w:b/>
                <w:sz w:val="21"/>
              </w:rPr>
            </w:pPr>
            <w:r>
              <w:rPr>
                <w:rFonts w:ascii="Arial"/>
                <w:b/>
                <w:spacing w:val="-5"/>
                <w:sz w:val="21"/>
              </w:rPr>
              <w:t>RE</w:t>
            </w:r>
          </w:p>
        </w:tc>
        <w:tc>
          <w:tcPr>
            <w:tcW w:w="3591" w:type="dxa"/>
            <w:vMerge w:val="restart"/>
            <w:tcBorders>
              <w:top w:val="nil"/>
              <w:bottom w:val="nil"/>
            </w:tcBorders>
          </w:tcPr>
          <w:p w14:paraId="4562E16C" w14:textId="77777777" w:rsidR="00B55BC7" w:rsidRDefault="00B55BC7">
            <w:pPr>
              <w:pStyle w:val="TableParagraph"/>
              <w:spacing w:before="99"/>
              <w:rPr>
                <w:rFonts w:ascii="Arial"/>
                <w:b/>
                <w:sz w:val="21"/>
              </w:rPr>
            </w:pPr>
          </w:p>
          <w:p w14:paraId="4562E171" w14:textId="59B1EBCF" w:rsidR="00B55BC7" w:rsidRDefault="00B55BC7">
            <w:pPr>
              <w:pStyle w:val="TableParagraph"/>
              <w:spacing w:before="2"/>
              <w:ind w:left="239"/>
              <w:rPr>
                <w:sz w:val="21"/>
              </w:rPr>
            </w:pPr>
          </w:p>
        </w:tc>
        <w:tc>
          <w:tcPr>
            <w:tcW w:w="240" w:type="dxa"/>
            <w:vMerge/>
            <w:tcBorders>
              <w:top w:val="nil"/>
              <w:right w:val="nil"/>
            </w:tcBorders>
          </w:tcPr>
          <w:p w14:paraId="4562E172" w14:textId="77777777" w:rsidR="00B55BC7" w:rsidRDefault="00B55BC7">
            <w:pPr>
              <w:rPr>
                <w:sz w:val="2"/>
                <w:szCs w:val="2"/>
              </w:rPr>
            </w:pPr>
          </w:p>
        </w:tc>
        <w:tc>
          <w:tcPr>
            <w:tcW w:w="3351" w:type="dxa"/>
            <w:tcBorders>
              <w:top w:val="nil"/>
              <w:left w:val="nil"/>
              <w:bottom w:val="single" w:sz="8" w:space="0" w:color="0000FF"/>
            </w:tcBorders>
          </w:tcPr>
          <w:p w14:paraId="4562E177" w14:textId="53D19C8A" w:rsidR="00B55BC7" w:rsidRDefault="00B55BC7">
            <w:pPr>
              <w:pStyle w:val="TableParagraph"/>
              <w:spacing w:before="2" w:line="206" w:lineRule="exact"/>
              <w:ind w:left="6" w:right="-101"/>
              <w:rPr>
                <w:sz w:val="21"/>
              </w:rPr>
            </w:pPr>
          </w:p>
        </w:tc>
      </w:tr>
      <w:tr w:rsidR="00B55BC7" w14:paraId="4562E17D" w14:textId="77777777">
        <w:trPr>
          <w:trHeight w:val="342"/>
        </w:trPr>
        <w:tc>
          <w:tcPr>
            <w:tcW w:w="3591" w:type="dxa"/>
            <w:vMerge/>
            <w:tcBorders>
              <w:top w:val="nil"/>
              <w:bottom w:val="nil"/>
            </w:tcBorders>
          </w:tcPr>
          <w:p w14:paraId="4562E179" w14:textId="77777777" w:rsidR="00B55BC7" w:rsidRDefault="00B55BC7">
            <w:pPr>
              <w:rPr>
                <w:sz w:val="2"/>
                <w:szCs w:val="2"/>
              </w:rPr>
            </w:pPr>
          </w:p>
        </w:tc>
        <w:tc>
          <w:tcPr>
            <w:tcW w:w="3591" w:type="dxa"/>
            <w:vMerge/>
            <w:tcBorders>
              <w:top w:val="nil"/>
              <w:bottom w:val="nil"/>
            </w:tcBorders>
          </w:tcPr>
          <w:p w14:paraId="4562E17A" w14:textId="77777777" w:rsidR="00B55BC7" w:rsidRDefault="00B55BC7">
            <w:pPr>
              <w:rPr>
                <w:sz w:val="2"/>
                <w:szCs w:val="2"/>
              </w:rPr>
            </w:pPr>
          </w:p>
        </w:tc>
        <w:tc>
          <w:tcPr>
            <w:tcW w:w="240" w:type="dxa"/>
            <w:vMerge/>
            <w:tcBorders>
              <w:top w:val="nil"/>
              <w:right w:val="nil"/>
            </w:tcBorders>
          </w:tcPr>
          <w:p w14:paraId="4562E17B" w14:textId="77777777" w:rsidR="00B55BC7" w:rsidRDefault="00B55BC7">
            <w:pPr>
              <w:rPr>
                <w:sz w:val="2"/>
                <w:szCs w:val="2"/>
              </w:rPr>
            </w:pPr>
          </w:p>
        </w:tc>
        <w:tc>
          <w:tcPr>
            <w:tcW w:w="3351" w:type="dxa"/>
            <w:tcBorders>
              <w:top w:val="single" w:sz="8" w:space="0" w:color="0000FF"/>
              <w:left w:val="nil"/>
              <w:bottom w:val="nil"/>
            </w:tcBorders>
          </w:tcPr>
          <w:p w14:paraId="4562E17C" w14:textId="77777777" w:rsidR="00B55BC7" w:rsidRDefault="00B55BC7">
            <w:pPr>
              <w:pStyle w:val="TableParagraph"/>
              <w:rPr>
                <w:rFonts w:ascii="Times New Roman"/>
                <w:sz w:val="20"/>
              </w:rPr>
            </w:pPr>
          </w:p>
        </w:tc>
      </w:tr>
      <w:tr w:rsidR="00B55BC7" w14:paraId="4562E184" w14:textId="77777777">
        <w:trPr>
          <w:trHeight w:val="3769"/>
        </w:trPr>
        <w:tc>
          <w:tcPr>
            <w:tcW w:w="3591" w:type="dxa"/>
            <w:tcBorders>
              <w:top w:val="nil"/>
            </w:tcBorders>
          </w:tcPr>
          <w:p w14:paraId="4562E17E" w14:textId="77777777" w:rsidR="00B55BC7" w:rsidRDefault="00B55BC7">
            <w:pPr>
              <w:pStyle w:val="TableParagraph"/>
              <w:rPr>
                <w:rFonts w:ascii="Times New Roman"/>
                <w:sz w:val="20"/>
              </w:rPr>
            </w:pPr>
          </w:p>
        </w:tc>
        <w:tc>
          <w:tcPr>
            <w:tcW w:w="3591" w:type="dxa"/>
            <w:tcBorders>
              <w:top w:val="nil"/>
            </w:tcBorders>
          </w:tcPr>
          <w:p w14:paraId="4562E17F" w14:textId="77777777" w:rsidR="00B55BC7" w:rsidRDefault="00B55BC7">
            <w:pPr>
              <w:pStyle w:val="TableParagraph"/>
              <w:spacing w:before="99"/>
              <w:rPr>
                <w:rFonts w:ascii="Arial"/>
                <w:b/>
                <w:sz w:val="21"/>
              </w:rPr>
            </w:pPr>
          </w:p>
          <w:p w14:paraId="4562E180" w14:textId="77777777" w:rsidR="00B55BC7" w:rsidRDefault="00986ADA">
            <w:pPr>
              <w:pStyle w:val="TableParagraph"/>
              <w:spacing w:line="312" w:lineRule="auto"/>
              <w:ind w:left="239" w:right="231"/>
              <w:rPr>
                <w:sz w:val="21"/>
              </w:rPr>
            </w:pPr>
            <w:r>
              <w:rPr>
                <w:sz w:val="21"/>
              </w:rPr>
              <w:t>The</w:t>
            </w:r>
            <w:r>
              <w:rPr>
                <w:spacing w:val="-7"/>
                <w:sz w:val="21"/>
              </w:rPr>
              <w:t xml:space="preserve"> </w:t>
            </w:r>
            <w:r>
              <w:rPr>
                <w:sz w:val="21"/>
              </w:rPr>
              <w:t>GRO</w:t>
            </w:r>
            <w:r>
              <w:rPr>
                <w:spacing w:val="-7"/>
                <w:sz w:val="21"/>
              </w:rPr>
              <w:t xml:space="preserve"> </w:t>
            </w:r>
            <w:r>
              <w:rPr>
                <w:sz w:val="21"/>
              </w:rPr>
              <w:t>may</w:t>
            </w:r>
            <w:r>
              <w:rPr>
                <w:spacing w:val="-7"/>
                <w:sz w:val="21"/>
              </w:rPr>
              <w:t xml:space="preserve"> </w:t>
            </w:r>
            <w:r>
              <w:rPr>
                <w:sz w:val="21"/>
              </w:rPr>
              <w:t>be</w:t>
            </w:r>
            <w:r>
              <w:rPr>
                <w:spacing w:val="-7"/>
                <w:sz w:val="21"/>
              </w:rPr>
              <w:t xml:space="preserve"> </w:t>
            </w:r>
            <w:r>
              <w:rPr>
                <w:sz w:val="21"/>
              </w:rPr>
              <w:t>reached</w:t>
            </w:r>
            <w:r>
              <w:rPr>
                <w:spacing w:val="-7"/>
                <w:sz w:val="21"/>
              </w:rPr>
              <w:t xml:space="preserve"> </w:t>
            </w:r>
            <w:r>
              <w:rPr>
                <w:sz w:val="21"/>
              </w:rPr>
              <w:t>on</w:t>
            </w:r>
            <w:r>
              <w:rPr>
                <w:spacing w:val="-7"/>
                <w:sz w:val="21"/>
              </w:rPr>
              <w:t xml:space="preserve"> </w:t>
            </w:r>
            <w:r>
              <w:rPr>
                <w:sz w:val="21"/>
              </w:rPr>
              <w:t>the number provided above anytime between 10:00 and 19:00 from Monday to Saturdays except public holidays or through the</w:t>
            </w:r>
          </w:p>
          <w:p w14:paraId="4562E181" w14:textId="77777777" w:rsidR="00B55BC7" w:rsidRDefault="00986ADA">
            <w:pPr>
              <w:pStyle w:val="TableParagraph"/>
              <w:spacing w:before="5" w:line="312" w:lineRule="auto"/>
              <w:ind w:left="239"/>
              <w:rPr>
                <w:sz w:val="21"/>
              </w:rPr>
            </w:pPr>
            <w:r>
              <w:rPr>
                <w:sz w:val="21"/>
              </w:rPr>
              <w:t>e-mail</w:t>
            </w:r>
            <w:r>
              <w:rPr>
                <w:spacing w:val="-10"/>
                <w:sz w:val="21"/>
              </w:rPr>
              <w:t xml:space="preserve"> </w:t>
            </w:r>
            <w:r>
              <w:rPr>
                <w:sz w:val="21"/>
              </w:rPr>
              <w:t>address</w:t>
            </w:r>
            <w:r>
              <w:rPr>
                <w:spacing w:val="-10"/>
                <w:sz w:val="21"/>
              </w:rPr>
              <w:t xml:space="preserve"> </w:t>
            </w:r>
            <w:r>
              <w:rPr>
                <w:sz w:val="21"/>
              </w:rPr>
              <w:t>above.</w:t>
            </w:r>
            <w:r>
              <w:rPr>
                <w:spacing w:val="-10"/>
                <w:sz w:val="21"/>
              </w:rPr>
              <w:t xml:space="preserve"> </w:t>
            </w:r>
            <w:r>
              <w:rPr>
                <w:sz w:val="21"/>
              </w:rPr>
              <w:t>The</w:t>
            </w:r>
            <w:r>
              <w:rPr>
                <w:spacing w:val="-10"/>
                <w:sz w:val="21"/>
              </w:rPr>
              <w:t xml:space="preserve"> </w:t>
            </w:r>
            <w:r>
              <w:rPr>
                <w:sz w:val="21"/>
              </w:rPr>
              <w:t>GRO shall endeavor to resolve the grievance</w:t>
            </w:r>
            <w:r>
              <w:rPr>
                <w:spacing w:val="-1"/>
                <w:sz w:val="21"/>
              </w:rPr>
              <w:t xml:space="preserve"> </w:t>
            </w:r>
            <w:r>
              <w:rPr>
                <w:sz w:val="21"/>
              </w:rPr>
              <w:t>within</w:t>
            </w:r>
            <w:r>
              <w:rPr>
                <w:spacing w:val="-1"/>
                <w:sz w:val="21"/>
              </w:rPr>
              <w:t xml:space="preserve"> </w:t>
            </w:r>
            <w:r>
              <w:rPr>
                <w:sz w:val="21"/>
              </w:rPr>
              <w:t>a</w:t>
            </w:r>
            <w:r>
              <w:rPr>
                <w:spacing w:val="-1"/>
                <w:sz w:val="21"/>
              </w:rPr>
              <w:t xml:space="preserve"> </w:t>
            </w:r>
            <w:r>
              <w:rPr>
                <w:sz w:val="21"/>
              </w:rPr>
              <w:t>period</w:t>
            </w:r>
            <w:r>
              <w:rPr>
                <w:spacing w:val="-1"/>
                <w:sz w:val="21"/>
              </w:rPr>
              <w:t xml:space="preserve"> </w:t>
            </w:r>
            <w:r>
              <w:rPr>
                <w:sz w:val="21"/>
              </w:rPr>
              <w:t>of</w:t>
            </w:r>
            <w:r>
              <w:rPr>
                <w:spacing w:val="-1"/>
                <w:sz w:val="21"/>
              </w:rPr>
              <w:t xml:space="preserve"> </w:t>
            </w:r>
            <w:r>
              <w:rPr>
                <w:sz w:val="21"/>
              </w:rPr>
              <w:t>(14) fourteen days from the date of receipt of a grievance.</w:t>
            </w:r>
          </w:p>
        </w:tc>
        <w:tc>
          <w:tcPr>
            <w:tcW w:w="240" w:type="dxa"/>
            <w:vMerge/>
            <w:tcBorders>
              <w:top w:val="nil"/>
              <w:right w:val="nil"/>
            </w:tcBorders>
          </w:tcPr>
          <w:p w14:paraId="4562E182" w14:textId="77777777" w:rsidR="00B55BC7" w:rsidRDefault="00B55BC7">
            <w:pPr>
              <w:rPr>
                <w:sz w:val="2"/>
                <w:szCs w:val="2"/>
              </w:rPr>
            </w:pPr>
          </w:p>
        </w:tc>
        <w:tc>
          <w:tcPr>
            <w:tcW w:w="3351" w:type="dxa"/>
            <w:tcBorders>
              <w:top w:val="nil"/>
              <w:left w:val="nil"/>
            </w:tcBorders>
          </w:tcPr>
          <w:p w14:paraId="4562E183" w14:textId="77777777" w:rsidR="00B55BC7" w:rsidRDefault="00986ADA">
            <w:pPr>
              <w:pStyle w:val="TableParagraph"/>
              <w:spacing w:before="26" w:line="312" w:lineRule="auto"/>
              <w:ind w:left="6" w:right="253"/>
              <w:rPr>
                <w:sz w:val="21"/>
              </w:rPr>
            </w:pPr>
            <w:r>
              <w:rPr>
                <w:sz w:val="21"/>
              </w:rPr>
              <w:t>If the Borrower does not receive a response from the GRO within 14 (fourteen) days of making a representation,</w:t>
            </w:r>
            <w:r>
              <w:rPr>
                <w:spacing w:val="-7"/>
                <w:sz w:val="21"/>
              </w:rPr>
              <w:t xml:space="preserve"> </w:t>
            </w:r>
            <w:r>
              <w:rPr>
                <w:sz w:val="21"/>
              </w:rPr>
              <w:t>or</w:t>
            </w:r>
            <w:r>
              <w:rPr>
                <w:spacing w:val="-7"/>
                <w:sz w:val="21"/>
              </w:rPr>
              <w:t xml:space="preserve"> </w:t>
            </w:r>
            <w:r>
              <w:rPr>
                <w:sz w:val="21"/>
              </w:rPr>
              <w:t>if</w:t>
            </w:r>
            <w:r>
              <w:rPr>
                <w:spacing w:val="-7"/>
                <w:sz w:val="21"/>
              </w:rPr>
              <w:t xml:space="preserve"> </w:t>
            </w:r>
            <w:r>
              <w:rPr>
                <w:sz w:val="21"/>
              </w:rPr>
              <w:t>the</w:t>
            </w:r>
            <w:r>
              <w:rPr>
                <w:spacing w:val="-7"/>
                <w:sz w:val="21"/>
              </w:rPr>
              <w:t xml:space="preserve"> </w:t>
            </w:r>
            <w:r>
              <w:rPr>
                <w:sz w:val="21"/>
              </w:rPr>
              <w:t>Borrower is not satisfied with the response received from the GRO, the Borrower may reach the Nodal Officer</w:t>
            </w:r>
            <w:r>
              <w:rPr>
                <w:spacing w:val="-10"/>
                <w:sz w:val="21"/>
              </w:rPr>
              <w:t xml:space="preserve"> </w:t>
            </w:r>
            <w:r>
              <w:rPr>
                <w:sz w:val="21"/>
              </w:rPr>
              <w:t>anytime</w:t>
            </w:r>
            <w:r>
              <w:rPr>
                <w:spacing w:val="-10"/>
                <w:sz w:val="21"/>
              </w:rPr>
              <w:t xml:space="preserve"> </w:t>
            </w:r>
            <w:r>
              <w:rPr>
                <w:sz w:val="21"/>
              </w:rPr>
              <w:t>between</w:t>
            </w:r>
            <w:r>
              <w:rPr>
                <w:spacing w:val="-10"/>
                <w:sz w:val="21"/>
              </w:rPr>
              <w:t xml:space="preserve"> </w:t>
            </w:r>
            <w:r>
              <w:rPr>
                <w:sz w:val="21"/>
              </w:rPr>
              <w:t>10:00</w:t>
            </w:r>
            <w:r>
              <w:rPr>
                <w:spacing w:val="-10"/>
                <w:sz w:val="21"/>
              </w:rPr>
              <w:t xml:space="preserve"> </w:t>
            </w:r>
            <w:r>
              <w:rPr>
                <w:sz w:val="21"/>
              </w:rPr>
              <w:t>to 19:00</w:t>
            </w:r>
            <w:r>
              <w:rPr>
                <w:spacing w:val="-1"/>
                <w:sz w:val="21"/>
              </w:rPr>
              <w:t xml:space="preserve"> </w:t>
            </w:r>
            <w:r>
              <w:rPr>
                <w:sz w:val="21"/>
              </w:rPr>
              <w:t>from</w:t>
            </w:r>
            <w:r>
              <w:rPr>
                <w:spacing w:val="-1"/>
                <w:sz w:val="21"/>
              </w:rPr>
              <w:t xml:space="preserve"> </w:t>
            </w:r>
            <w:r>
              <w:rPr>
                <w:sz w:val="21"/>
              </w:rPr>
              <w:t>Monday</w:t>
            </w:r>
            <w:r>
              <w:rPr>
                <w:spacing w:val="-1"/>
                <w:sz w:val="21"/>
              </w:rPr>
              <w:t xml:space="preserve"> </w:t>
            </w:r>
            <w:r>
              <w:rPr>
                <w:sz w:val="21"/>
              </w:rPr>
              <w:t>to</w:t>
            </w:r>
            <w:r>
              <w:rPr>
                <w:spacing w:val="-1"/>
                <w:sz w:val="21"/>
              </w:rPr>
              <w:t xml:space="preserve"> </w:t>
            </w:r>
            <w:r>
              <w:rPr>
                <w:sz w:val="21"/>
              </w:rPr>
              <w:t>Saturdays except public holidays or write to the Nodal Officer.</w:t>
            </w:r>
          </w:p>
        </w:tc>
      </w:tr>
    </w:tbl>
    <w:p w14:paraId="4562E185" w14:textId="77777777" w:rsidR="00B55BC7" w:rsidRDefault="00B55BC7">
      <w:pPr>
        <w:pStyle w:val="TableParagraph"/>
        <w:spacing w:line="312" w:lineRule="auto"/>
        <w:rPr>
          <w:sz w:val="21"/>
        </w:rPr>
        <w:sectPr w:rsidR="00B55BC7">
          <w:type w:val="continuous"/>
          <w:pgSz w:w="11910" w:h="16840"/>
          <w:pgMar w:top="520" w:right="425" w:bottom="280" w:left="425" w:header="720" w:footer="720" w:gutter="0"/>
          <w:cols w:space="720"/>
        </w:sectPr>
      </w:pPr>
    </w:p>
    <w:p w14:paraId="4562E186" w14:textId="77777777" w:rsidR="00B55BC7" w:rsidRDefault="00986ADA">
      <w:pPr>
        <w:pStyle w:val="BodyText"/>
        <w:spacing w:before="83" w:line="252" w:lineRule="auto"/>
        <w:ind w:left="161" w:right="187"/>
      </w:pPr>
      <w:r>
        <w:lastRenderedPageBreak/>
        <w:t>If</w:t>
      </w:r>
      <w:r>
        <w:rPr>
          <w:spacing w:val="-2"/>
        </w:rPr>
        <w:t xml:space="preserve"> </w:t>
      </w:r>
      <w:r>
        <w:t>any</w:t>
      </w:r>
      <w:r>
        <w:rPr>
          <w:spacing w:val="-2"/>
        </w:rPr>
        <w:t xml:space="preserve"> </w:t>
      </w:r>
      <w:r>
        <w:t>customer</w:t>
      </w:r>
      <w:r>
        <w:rPr>
          <w:spacing w:val="-2"/>
        </w:rPr>
        <w:t xml:space="preserve"> </w:t>
      </w:r>
      <w:r>
        <w:t>is</w:t>
      </w:r>
      <w:r>
        <w:rPr>
          <w:spacing w:val="-2"/>
        </w:rPr>
        <w:t xml:space="preserve"> </w:t>
      </w:r>
      <w:r>
        <w:t>not</w:t>
      </w:r>
      <w:r>
        <w:rPr>
          <w:spacing w:val="-2"/>
        </w:rPr>
        <w:t xml:space="preserve"> </w:t>
      </w:r>
      <w:r>
        <w:t>satisfied</w:t>
      </w:r>
      <w:r>
        <w:rPr>
          <w:spacing w:val="-2"/>
        </w:rPr>
        <w:t xml:space="preserve"> </w:t>
      </w:r>
      <w:r>
        <w:t>with</w:t>
      </w:r>
      <w:r>
        <w:rPr>
          <w:spacing w:val="-2"/>
        </w:rPr>
        <w:t xml:space="preserve"> </w:t>
      </w:r>
      <w:r>
        <w:t>the</w:t>
      </w:r>
      <w:r>
        <w:rPr>
          <w:spacing w:val="-2"/>
        </w:rPr>
        <w:t xml:space="preserve"> </w:t>
      </w:r>
      <w:r>
        <w:t>resolution</w:t>
      </w:r>
      <w:r>
        <w:rPr>
          <w:spacing w:val="-2"/>
        </w:rPr>
        <w:t xml:space="preserve"> </w:t>
      </w:r>
      <w:r>
        <w:t>provided</w:t>
      </w:r>
      <w:r>
        <w:rPr>
          <w:spacing w:val="-2"/>
        </w:rPr>
        <w:t xml:space="preserve"> </w:t>
      </w:r>
      <w:r>
        <w:t>by</w:t>
      </w:r>
      <w:r>
        <w:rPr>
          <w:spacing w:val="-2"/>
        </w:rPr>
        <w:t xml:space="preserve"> </w:t>
      </w:r>
      <w:r>
        <w:t>the</w:t>
      </w:r>
      <w:r>
        <w:rPr>
          <w:spacing w:val="-2"/>
        </w:rPr>
        <w:t xml:space="preserve"> </w:t>
      </w:r>
      <w:r>
        <w:t>Grievance</w:t>
      </w:r>
      <w:r>
        <w:rPr>
          <w:spacing w:val="-2"/>
        </w:rPr>
        <w:t xml:space="preserve"> </w:t>
      </w:r>
      <w:r>
        <w:t>Redressal</w:t>
      </w:r>
      <w:r>
        <w:rPr>
          <w:spacing w:val="-2"/>
        </w:rPr>
        <w:t xml:space="preserve"> </w:t>
      </w:r>
      <w:r>
        <w:t>Officer,</w:t>
      </w:r>
      <w:r>
        <w:rPr>
          <w:spacing w:val="-2"/>
        </w:rPr>
        <w:t xml:space="preserve"> </w:t>
      </w:r>
      <w:r>
        <w:t>then</w:t>
      </w:r>
      <w:r>
        <w:rPr>
          <w:spacing w:val="-2"/>
        </w:rPr>
        <w:t xml:space="preserve"> </w:t>
      </w:r>
      <w:r>
        <w:t>escalation</w:t>
      </w:r>
      <w:r>
        <w:rPr>
          <w:spacing w:val="-2"/>
        </w:rPr>
        <w:t xml:space="preserve"> </w:t>
      </w:r>
      <w:r>
        <w:t>can be made to the:</w:t>
      </w:r>
    </w:p>
    <w:p w14:paraId="4562E187" w14:textId="77777777" w:rsidR="00B55BC7" w:rsidRDefault="00B55BC7">
      <w:pPr>
        <w:pStyle w:val="BodyText"/>
        <w:spacing w:before="5"/>
      </w:pPr>
    </w:p>
    <w:p w14:paraId="4562E188" w14:textId="77777777" w:rsidR="00B55BC7" w:rsidRDefault="00986ADA">
      <w:pPr>
        <w:pStyle w:val="BodyText"/>
        <w:spacing w:line="252" w:lineRule="auto"/>
        <w:ind w:left="161" w:right="8477"/>
      </w:pPr>
      <w:r>
        <w:t>Reserve</w:t>
      </w:r>
      <w:r>
        <w:rPr>
          <w:spacing w:val="-11"/>
        </w:rPr>
        <w:t xml:space="preserve"> </w:t>
      </w:r>
      <w:r>
        <w:t>Bank</w:t>
      </w:r>
      <w:r>
        <w:rPr>
          <w:spacing w:val="-11"/>
        </w:rPr>
        <w:t xml:space="preserve"> </w:t>
      </w:r>
      <w:proofErr w:type="gramStart"/>
      <w:r>
        <w:t>Of</w:t>
      </w:r>
      <w:proofErr w:type="gramEnd"/>
      <w:r>
        <w:rPr>
          <w:spacing w:val="-11"/>
        </w:rPr>
        <w:t xml:space="preserve"> </w:t>
      </w:r>
      <w:r>
        <w:t xml:space="preserve">India </w:t>
      </w:r>
      <w:proofErr w:type="gramStart"/>
      <w:r>
        <w:t>The</w:t>
      </w:r>
      <w:proofErr w:type="gramEnd"/>
      <w:r>
        <w:t xml:space="preserve"> Officer In-Charge</w:t>
      </w:r>
    </w:p>
    <w:p w14:paraId="4562E189" w14:textId="77777777" w:rsidR="00B55BC7" w:rsidRDefault="00986ADA">
      <w:pPr>
        <w:pStyle w:val="BodyText"/>
        <w:ind w:left="161"/>
      </w:pPr>
      <w:r>
        <w:t xml:space="preserve">Consumer Education and Protection </w:t>
      </w:r>
      <w:r>
        <w:rPr>
          <w:spacing w:val="-4"/>
        </w:rPr>
        <w:t>Cell</w:t>
      </w:r>
    </w:p>
    <w:p w14:paraId="4562E18A" w14:textId="77777777" w:rsidR="00B55BC7" w:rsidRDefault="00986ADA">
      <w:pPr>
        <w:pStyle w:val="BodyText"/>
        <w:spacing w:before="12"/>
        <w:ind w:left="161"/>
      </w:pPr>
      <w:r>
        <w:t xml:space="preserve">M.G Road, Kanpur - 208 </w:t>
      </w:r>
      <w:r>
        <w:rPr>
          <w:spacing w:val="-5"/>
        </w:rPr>
        <w:t>001</w:t>
      </w:r>
    </w:p>
    <w:p w14:paraId="4562E18B" w14:textId="77777777" w:rsidR="00B55BC7" w:rsidRDefault="00986ADA">
      <w:pPr>
        <w:pStyle w:val="BodyText"/>
        <w:spacing w:before="12"/>
        <w:ind w:left="161"/>
      </w:pPr>
      <w:r>
        <w:t>Telephone: 0512-</w:t>
      </w:r>
      <w:r>
        <w:rPr>
          <w:spacing w:val="-2"/>
        </w:rPr>
        <w:t>2332938</w:t>
      </w:r>
    </w:p>
    <w:p w14:paraId="4562E18C" w14:textId="77777777" w:rsidR="00B55BC7" w:rsidRDefault="00B55BC7">
      <w:pPr>
        <w:pStyle w:val="BodyText"/>
        <w:spacing w:before="13"/>
      </w:pPr>
    </w:p>
    <w:p w14:paraId="4562E18D" w14:textId="77777777" w:rsidR="00B55BC7" w:rsidRDefault="00986ADA">
      <w:pPr>
        <w:pStyle w:val="BodyText"/>
        <w:spacing w:line="252" w:lineRule="auto"/>
        <w:ind w:left="161" w:right="339"/>
      </w:pPr>
      <w:r>
        <w:t>The Designated Officer at Level 1 shall be responsible, inter alia, for representing BANSAL IN-HOLD LIMITED before the Ombudsman and the Appellate Authority under the Scheme. The Designated Officer at Level 2 appointed</w:t>
      </w:r>
      <w:r>
        <w:rPr>
          <w:spacing w:val="-2"/>
        </w:rPr>
        <w:t xml:space="preserve"> </w:t>
      </w:r>
      <w:r>
        <w:t>at</w:t>
      </w:r>
      <w:r>
        <w:rPr>
          <w:spacing w:val="-2"/>
        </w:rPr>
        <w:t xml:space="preserve"> </w:t>
      </w:r>
      <w:r>
        <w:t>the</w:t>
      </w:r>
      <w:r>
        <w:rPr>
          <w:spacing w:val="-2"/>
        </w:rPr>
        <w:t xml:space="preserve"> </w:t>
      </w:r>
      <w:r>
        <w:t>Head</w:t>
      </w:r>
      <w:r>
        <w:rPr>
          <w:spacing w:val="-2"/>
        </w:rPr>
        <w:t xml:space="preserve"> </w:t>
      </w:r>
      <w:r>
        <w:t>Office</w:t>
      </w:r>
      <w:r>
        <w:rPr>
          <w:spacing w:val="-2"/>
        </w:rPr>
        <w:t xml:space="preserve"> </w:t>
      </w:r>
      <w:r>
        <w:t>of</w:t>
      </w:r>
      <w:r>
        <w:rPr>
          <w:spacing w:val="-2"/>
        </w:rPr>
        <w:t xml:space="preserve"> </w:t>
      </w:r>
      <w:r>
        <w:t>the</w:t>
      </w:r>
      <w:r>
        <w:rPr>
          <w:spacing w:val="-2"/>
        </w:rPr>
        <w:t xml:space="preserve"> </w:t>
      </w:r>
      <w:r>
        <w:t>Company</w:t>
      </w:r>
      <w:r>
        <w:rPr>
          <w:spacing w:val="-2"/>
        </w:rPr>
        <w:t xml:space="preserve"> </w:t>
      </w:r>
      <w:r>
        <w:t>shall</w:t>
      </w:r>
      <w:r>
        <w:rPr>
          <w:spacing w:val="-2"/>
        </w:rPr>
        <w:t xml:space="preserve"> </w:t>
      </w:r>
      <w:r>
        <w:t>be</w:t>
      </w:r>
      <w:r>
        <w:rPr>
          <w:spacing w:val="-2"/>
        </w:rPr>
        <w:t xml:space="preserve"> </w:t>
      </w:r>
      <w:r>
        <w:t>responsible</w:t>
      </w:r>
      <w:r>
        <w:rPr>
          <w:spacing w:val="-2"/>
        </w:rPr>
        <w:t xml:space="preserve"> </w:t>
      </w:r>
      <w:r>
        <w:t>for</w:t>
      </w:r>
      <w:r>
        <w:rPr>
          <w:spacing w:val="-2"/>
        </w:rPr>
        <w:t xml:space="preserve"> </w:t>
      </w:r>
      <w:r>
        <w:t>coordinating</w:t>
      </w:r>
      <w:r>
        <w:rPr>
          <w:spacing w:val="-2"/>
        </w:rPr>
        <w:t xml:space="preserve"> </w:t>
      </w:r>
      <w:r>
        <w:t>and</w:t>
      </w:r>
      <w:r>
        <w:rPr>
          <w:spacing w:val="-2"/>
        </w:rPr>
        <w:t xml:space="preserve"> </w:t>
      </w:r>
      <w:r>
        <w:t>liaising</w:t>
      </w:r>
      <w:r>
        <w:rPr>
          <w:spacing w:val="-2"/>
        </w:rPr>
        <w:t xml:space="preserve"> </w:t>
      </w:r>
      <w:r>
        <w:t>with</w:t>
      </w:r>
      <w:r>
        <w:rPr>
          <w:spacing w:val="-2"/>
        </w:rPr>
        <w:t xml:space="preserve"> </w:t>
      </w:r>
      <w:r>
        <w:t>the</w:t>
      </w:r>
      <w:r>
        <w:rPr>
          <w:spacing w:val="-2"/>
        </w:rPr>
        <w:t xml:space="preserve"> </w:t>
      </w:r>
      <w:r>
        <w:t>Customer Education and Protection Department (CEPD), RBI, Central Office.</w:t>
      </w:r>
    </w:p>
    <w:p w14:paraId="4562E18E" w14:textId="77777777" w:rsidR="00B55BC7" w:rsidRDefault="00B55BC7">
      <w:pPr>
        <w:pStyle w:val="BodyText"/>
      </w:pPr>
    </w:p>
    <w:p w14:paraId="4562E18F" w14:textId="77777777" w:rsidR="00B55BC7" w:rsidRDefault="00B55BC7">
      <w:pPr>
        <w:pStyle w:val="BodyText"/>
      </w:pPr>
    </w:p>
    <w:p w14:paraId="4562E190" w14:textId="77777777" w:rsidR="00B55BC7" w:rsidRDefault="00B55BC7">
      <w:pPr>
        <w:pStyle w:val="BodyText"/>
        <w:spacing w:before="159"/>
      </w:pPr>
    </w:p>
    <w:p w14:paraId="4562E191" w14:textId="77777777" w:rsidR="00B55BC7" w:rsidRDefault="00986ADA">
      <w:pPr>
        <w:pStyle w:val="Heading1"/>
        <w:ind w:left="161"/>
        <w:jc w:val="left"/>
      </w:pPr>
      <w:r>
        <w:t xml:space="preserve">TERMS &amp; CONDITIONS OF RECOVERY </w:t>
      </w:r>
      <w:r>
        <w:rPr>
          <w:spacing w:val="-2"/>
        </w:rPr>
        <w:t>MECHANISM</w:t>
      </w:r>
    </w:p>
    <w:p w14:paraId="4562E192" w14:textId="77777777" w:rsidR="00B55BC7" w:rsidRDefault="00B55BC7">
      <w:pPr>
        <w:pStyle w:val="BodyText"/>
        <w:rPr>
          <w:rFonts w:ascii="Arial"/>
          <w:b/>
        </w:rPr>
      </w:pPr>
    </w:p>
    <w:p w14:paraId="4562E193" w14:textId="77777777" w:rsidR="00B55BC7" w:rsidRDefault="00B55BC7">
      <w:pPr>
        <w:pStyle w:val="BodyText"/>
        <w:spacing w:before="193"/>
        <w:rPr>
          <w:rFonts w:ascii="Arial"/>
          <w:b/>
        </w:rPr>
      </w:pPr>
    </w:p>
    <w:p w14:paraId="4562E194" w14:textId="77777777" w:rsidR="00B55BC7" w:rsidRDefault="00986ADA">
      <w:pPr>
        <w:pStyle w:val="BodyText"/>
        <w:ind w:left="161"/>
      </w:pPr>
      <w:r>
        <w:t xml:space="preserve">The Lender undertakes the recovery practices considering the following </w:t>
      </w:r>
      <w:r>
        <w:rPr>
          <w:spacing w:val="-2"/>
        </w:rPr>
        <w:t>terms.</w:t>
      </w:r>
    </w:p>
    <w:p w14:paraId="4562E195" w14:textId="77777777" w:rsidR="00B55BC7" w:rsidRDefault="00B55BC7">
      <w:pPr>
        <w:pStyle w:val="BodyText"/>
        <w:spacing w:before="19"/>
      </w:pPr>
    </w:p>
    <w:p w14:paraId="4562E196" w14:textId="77777777" w:rsidR="00B55BC7" w:rsidRDefault="00986ADA">
      <w:pPr>
        <w:pStyle w:val="ListParagraph"/>
        <w:numPr>
          <w:ilvl w:val="0"/>
          <w:numId w:val="1"/>
        </w:numPr>
        <w:tabs>
          <w:tab w:val="left" w:pos="394"/>
        </w:tabs>
        <w:ind w:left="394" w:hanging="233"/>
        <w:rPr>
          <w:sz w:val="21"/>
        </w:rPr>
      </w:pPr>
      <w:r>
        <w:rPr>
          <w:sz w:val="21"/>
        </w:rPr>
        <w:t xml:space="preserve">In-house/Outsource </w:t>
      </w:r>
      <w:r>
        <w:rPr>
          <w:spacing w:val="-2"/>
          <w:sz w:val="21"/>
        </w:rPr>
        <w:t>Recovery</w:t>
      </w:r>
    </w:p>
    <w:p w14:paraId="4562E197" w14:textId="77777777" w:rsidR="00B55BC7" w:rsidRDefault="00B55BC7">
      <w:pPr>
        <w:pStyle w:val="BodyText"/>
        <w:spacing w:before="19"/>
      </w:pPr>
    </w:p>
    <w:p w14:paraId="4562E198" w14:textId="77777777" w:rsidR="00B55BC7" w:rsidRDefault="00986ADA">
      <w:pPr>
        <w:pStyle w:val="ListParagraph"/>
        <w:numPr>
          <w:ilvl w:val="0"/>
          <w:numId w:val="1"/>
        </w:numPr>
        <w:tabs>
          <w:tab w:val="left" w:pos="394"/>
        </w:tabs>
        <w:ind w:left="394" w:hanging="233"/>
        <w:rPr>
          <w:sz w:val="21"/>
        </w:rPr>
      </w:pPr>
      <w:r>
        <w:rPr>
          <w:sz w:val="21"/>
        </w:rPr>
        <w:t xml:space="preserve">Telephone Recovery {Human / IVR / Robo </w:t>
      </w:r>
      <w:r>
        <w:rPr>
          <w:spacing w:val="-2"/>
          <w:sz w:val="21"/>
        </w:rPr>
        <w:t>Calls}</w:t>
      </w:r>
    </w:p>
    <w:p w14:paraId="4562E199" w14:textId="77777777" w:rsidR="00B55BC7" w:rsidRDefault="00B55BC7">
      <w:pPr>
        <w:pStyle w:val="BodyText"/>
        <w:spacing w:before="19"/>
      </w:pPr>
    </w:p>
    <w:p w14:paraId="4562E19A" w14:textId="77777777" w:rsidR="00B55BC7" w:rsidRDefault="00986ADA">
      <w:pPr>
        <w:pStyle w:val="ListParagraph"/>
        <w:numPr>
          <w:ilvl w:val="0"/>
          <w:numId w:val="1"/>
        </w:numPr>
        <w:tabs>
          <w:tab w:val="left" w:pos="394"/>
        </w:tabs>
        <w:ind w:left="394" w:hanging="233"/>
        <w:rPr>
          <w:sz w:val="21"/>
        </w:rPr>
      </w:pPr>
      <w:r>
        <w:rPr>
          <w:sz w:val="21"/>
        </w:rPr>
        <w:t xml:space="preserve">Digital </w:t>
      </w:r>
      <w:r>
        <w:rPr>
          <w:spacing w:val="-2"/>
          <w:sz w:val="21"/>
        </w:rPr>
        <w:t>Recovery</w:t>
      </w:r>
    </w:p>
    <w:p w14:paraId="4562E19B" w14:textId="77777777" w:rsidR="00B55BC7" w:rsidRDefault="00B55BC7">
      <w:pPr>
        <w:pStyle w:val="BodyText"/>
        <w:spacing w:before="19"/>
      </w:pPr>
    </w:p>
    <w:p w14:paraId="4562E19C" w14:textId="77777777" w:rsidR="00B55BC7" w:rsidRDefault="00986ADA">
      <w:pPr>
        <w:pStyle w:val="ListParagraph"/>
        <w:numPr>
          <w:ilvl w:val="0"/>
          <w:numId w:val="1"/>
        </w:numPr>
        <w:tabs>
          <w:tab w:val="left" w:pos="394"/>
        </w:tabs>
        <w:ind w:left="394" w:hanging="233"/>
        <w:rPr>
          <w:sz w:val="21"/>
        </w:rPr>
      </w:pPr>
      <w:r>
        <w:rPr>
          <w:sz w:val="21"/>
        </w:rPr>
        <w:t xml:space="preserve">Reminder </w:t>
      </w:r>
      <w:r>
        <w:rPr>
          <w:spacing w:val="-2"/>
          <w:sz w:val="21"/>
        </w:rPr>
        <w:t>Communication</w:t>
      </w:r>
    </w:p>
    <w:p w14:paraId="4562E19D" w14:textId="77777777" w:rsidR="00B55BC7" w:rsidRDefault="00B55BC7">
      <w:pPr>
        <w:pStyle w:val="BodyText"/>
        <w:spacing w:before="19"/>
      </w:pPr>
    </w:p>
    <w:p w14:paraId="4562E19E" w14:textId="77777777" w:rsidR="00B55BC7" w:rsidRDefault="00986ADA">
      <w:pPr>
        <w:pStyle w:val="ListParagraph"/>
        <w:numPr>
          <w:ilvl w:val="0"/>
          <w:numId w:val="1"/>
        </w:numPr>
        <w:tabs>
          <w:tab w:val="left" w:pos="394"/>
        </w:tabs>
        <w:ind w:left="394" w:hanging="233"/>
        <w:rPr>
          <w:sz w:val="21"/>
        </w:rPr>
      </w:pPr>
      <w:r>
        <w:rPr>
          <w:sz w:val="21"/>
        </w:rPr>
        <w:t xml:space="preserve">Legal </w:t>
      </w:r>
      <w:r>
        <w:rPr>
          <w:spacing w:val="-2"/>
          <w:sz w:val="21"/>
        </w:rPr>
        <w:t>Notice</w:t>
      </w:r>
    </w:p>
    <w:p w14:paraId="4562E19F" w14:textId="77777777" w:rsidR="00B55BC7" w:rsidRDefault="00B55BC7">
      <w:pPr>
        <w:pStyle w:val="BodyText"/>
        <w:spacing w:before="19"/>
      </w:pPr>
    </w:p>
    <w:p w14:paraId="4562E1A0" w14:textId="77777777" w:rsidR="00B55BC7" w:rsidRDefault="00986ADA">
      <w:pPr>
        <w:pStyle w:val="ListParagraph"/>
        <w:numPr>
          <w:ilvl w:val="0"/>
          <w:numId w:val="1"/>
        </w:numPr>
        <w:tabs>
          <w:tab w:val="left" w:pos="394"/>
        </w:tabs>
        <w:ind w:left="394" w:hanging="233"/>
        <w:rPr>
          <w:sz w:val="21"/>
        </w:rPr>
      </w:pPr>
      <w:r>
        <w:rPr>
          <w:sz w:val="21"/>
        </w:rPr>
        <w:t xml:space="preserve">Arbitration &amp; </w:t>
      </w:r>
      <w:r>
        <w:rPr>
          <w:spacing w:val="-2"/>
          <w:sz w:val="21"/>
        </w:rPr>
        <w:t>Conciliation</w:t>
      </w:r>
    </w:p>
    <w:p w14:paraId="4562E1A1" w14:textId="77777777" w:rsidR="00B55BC7" w:rsidRDefault="00B55BC7">
      <w:pPr>
        <w:pStyle w:val="BodyText"/>
        <w:spacing w:before="19"/>
      </w:pPr>
    </w:p>
    <w:p w14:paraId="4562E1A2" w14:textId="77777777" w:rsidR="00B55BC7" w:rsidRDefault="00986ADA">
      <w:pPr>
        <w:pStyle w:val="BodyText"/>
        <w:spacing w:line="499" w:lineRule="auto"/>
        <w:ind w:left="161" w:right="3074"/>
      </w:pPr>
      <w:r>
        <w:t>For</w:t>
      </w:r>
      <w:r>
        <w:rPr>
          <w:spacing w:val="-3"/>
        </w:rPr>
        <w:t xml:space="preserve"> </w:t>
      </w:r>
      <w:r>
        <w:t>the</w:t>
      </w:r>
      <w:r>
        <w:rPr>
          <w:spacing w:val="-3"/>
        </w:rPr>
        <w:t xml:space="preserve"> </w:t>
      </w:r>
      <w:r>
        <w:t>purpose</w:t>
      </w:r>
      <w:r>
        <w:rPr>
          <w:spacing w:val="-3"/>
        </w:rPr>
        <w:t xml:space="preserve"> </w:t>
      </w:r>
      <w:r>
        <w:t>of</w:t>
      </w:r>
      <w:r>
        <w:rPr>
          <w:spacing w:val="-3"/>
        </w:rPr>
        <w:t xml:space="preserve"> </w:t>
      </w:r>
      <w:r>
        <w:t>undertaking</w:t>
      </w:r>
      <w:r>
        <w:rPr>
          <w:spacing w:val="-3"/>
        </w:rPr>
        <w:t xml:space="preserve"> </w:t>
      </w:r>
      <w:r>
        <w:t>collection</w:t>
      </w:r>
      <w:r>
        <w:rPr>
          <w:spacing w:val="-3"/>
        </w:rPr>
        <w:t xml:space="preserve"> </w:t>
      </w:r>
      <w:r>
        <w:t>and</w:t>
      </w:r>
      <w:r>
        <w:rPr>
          <w:spacing w:val="-3"/>
        </w:rPr>
        <w:t xml:space="preserve"> </w:t>
      </w:r>
      <w:r>
        <w:t>recovery</w:t>
      </w:r>
      <w:r>
        <w:rPr>
          <w:spacing w:val="-3"/>
        </w:rPr>
        <w:t xml:space="preserve"> </w:t>
      </w:r>
      <w:r>
        <w:t>the</w:t>
      </w:r>
      <w:r>
        <w:rPr>
          <w:spacing w:val="-3"/>
        </w:rPr>
        <w:t xml:space="preserve"> </w:t>
      </w:r>
      <w:r>
        <w:t>Lender</w:t>
      </w:r>
      <w:r>
        <w:rPr>
          <w:spacing w:val="-3"/>
        </w:rPr>
        <w:t xml:space="preserve"> </w:t>
      </w:r>
      <w:r>
        <w:t>may,</w:t>
      </w:r>
      <w:r>
        <w:rPr>
          <w:spacing w:val="-3"/>
        </w:rPr>
        <w:t xml:space="preserve"> </w:t>
      </w:r>
      <w:r>
        <w:t>either</w:t>
      </w:r>
      <w:r>
        <w:rPr>
          <w:spacing w:val="-3"/>
        </w:rPr>
        <w:t xml:space="preserve"> </w:t>
      </w:r>
      <w:r>
        <w:t>on</w:t>
      </w:r>
      <w:r>
        <w:rPr>
          <w:spacing w:val="-3"/>
        </w:rPr>
        <w:t xml:space="preserve"> </w:t>
      </w:r>
      <w:r>
        <w:t>its own or through the service provider (including its agents etc.), undertake collection or recovery from the Borrower.</w:t>
      </w:r>
    </w:p>
    <w:p w14:paraId="4562E1A3" w14:textId="77777777" w:rsidR="00B55BC7" w:rsidRDefault="00B55BC7">
      <w:pPr>
        <w:pStyle w:val="BodyText"/>
      </w:pPr>
    </w:p>
    <w:p w14:paraId="4562E1A4" w14:textId="77777777" w:rsidR="00B55BC7" w:rsidRDefault="00B55BC7">
      <w:pPr>
        <w:pStyle w:val="BodyText"/>
        <w:spacing w:before="156"/>
      </w:pPr>
    </w:p>
    <w:p w14:paraId="4562E1A5" w14:textId="77777777" w:rsidR="00B55BC7" w:rsidRDefault="00986ADA">
      <w:pPr>
        <w:pStyle w:val="Heading2"/>
      </w:pPr>
      <w:r>
        <w:t xml:space="preserve">Classification of Special Mention Accounts (SMA) &amp; Non-Performing Assets </w:t>
      </w:r>
      <w:r>
        <w:rPr>
          <w:spacing w:val="-2"/>
        </w:rPr>
        <w:t>(NPA)</w:t>
      </w:r>
    </w:p>
    <w:p w14:paraId="4562E1A6" w14:textId="77777777" w:rsidR="00B55BC7" w:rsidRDefault="00986ADA">
      <w:pPr>
        <w:pStyle w:val="ListParagraph"/>
        <w:numPr>
          <w:ilvl w:val="1"/>
          <w:numId w:val="1"/>
        </w:numPr>
        <w:tabs>
          <w:tab w:val="left" w:pos="675"/>
        </w:tabs>
        <w:spacing w:before="201" w:line="312" w:lineRule="auto"/>
        <w:ind w:right="582" w:firstLine="0"/>
        <w:rPr>
          <w:sz w:val="21"/>
        </w:rPr>
      </w:pPr>
      <w:r>
        <w:rPr>
          <w:sz w:val="21"/>
        </w:rPr>
        <w:t>Dues:</w:t>
      </w:r>
      <w:r>
        <w:rPr>
          <w:spacing w:val="-2"/>
          <w:sz w:val="21"/>
        </w:rPr>
        <w:t xml:space="preserve"> </w:t>
      </w:r>
      <w:r>
        <w:rPr>
          <w:sz w:val="21"/>
        </w:rPr>
        <w:t>Indicate</w:t>
      </w:r>
      <w:r>
        <w:rPr>
          <w:spacing w:val="-2"/>
          <w:sz w:val="21"/>
        </w:rPr>
        <w:t xml:space="preserve"> </w:t>
      </w:r>
      <w:r>
        <w:rPr>
          <w:sz w:val="21"/>
        </w:rPr>
        <w:t>the</w:t>
      </w:r>
      <w:r>
        <w:rPr>
          <w:spacing w:val="-2"/>
          <w:sz w:val="21"/>
        </w:rPr>
        <w:t xml:space="preserve"> </w:t>
      </w:r>
      <w:r>
        <w:rPr>
          <w:sz w:val="21"/>
        </w:rPr>
        <w:t>principal/</w:t>
      </w:r>
      <w:r>
        <w:rPr>
          <w:spacing w:val="-2"/>
          <w:sz w:val="21"/>
        </w:rPr>
        <w:t xml:space="preserve"> </w:t>
      </w:r>
      <w:r>
        <w:rPr>
          <w:sz w:val="21"/>
        </w:rPr>
        <w:t>interest/</w:t>
      </w:r>
      <w:r>
        <w:rPr>
          <w:spacing w:val="-2"/>
          <w:sz w:val="21"/>
        </w:rPr>
        <w:t xml:space="preserve"> </w:t>
      </w:r>
      <w:r>
        <w:rPr>
          <w:sz w:val="21"/>
        </w:rPr>
        <w:t>any</w:t>
      </w:r>
      <w:r>
        <w:rPr>
          <w:spacing w:val="-2"/>
          <w:sz w:val="21"/>
        </w:rPr>
        <w:t xml:space="preserve"> </w:t>
      </w:r>
      <w:r>
        <w:rPr>
          <w:sz w:val="21"/>
        </w:rPr>
        <w:t>charges</w:t>
      </w:r>
      <w:r>
        <w:rPr>
          <w:spacing w:val="-2"/>
          <w:sz w:val="21"/>
        </w:rPr>
        <w:t xml:space="preserve"> </w:t>
      </w:r>
      <w:r>
        <w:rPr>
          <w:sz w:val="21"/>
        </w:rPr>
        <w:t>levied</w:t>
      </w:r>
      <w:r>
        <w:rPr>
          <w:spacing w:val="-2"/>
          <w:sz w:val="21"/>
        </w:rPr>
        <w:t xml:space="preserve"> </w:t>
      </w:r>
      <w:r>
        <w:rPr>
          <w:sz w:val="21"/>
        </w:rPr>
        <w:t>on</w:t>
      </w:r>
      <w:r>
        <w:rPr>
          <w:spacing w:val="-2"/>
          <w:sz w:val="21"/>
        </w:rPr>
        <w:t xml:space="preserve"> </w:t>
      </w:r>
      <w:r>
        <w:rPr>
          <w:sz w:val="21"/>
        </w:rPr>
        <w:t>the</w:t>
      </w:r>
      <w:r>
        <w:rPr>
          <w:spacing w:val="-2"/>
          <w:sz w:val="21"/>
        </w:rPr>
        <w:t xml:space="preserve"> </w:t>
      </w:r>
      <w:r>
        <w:rPr>
          <w:sz w:val="21"/>
        </w:rPr>
        <w:t>loan</w:t>
      </w:r>
      <w:r>
        <w:rPr>
          <w:spacing w:val="-2"/>
          <w:sz w:val="21"/>
        </w:rPr>
        <w:t xml:space="preserve"> </w:t>
      </w:r>
      <w:r>
        <w:rPr>
          <w:sz w:val="21"/>
        </w:rPr>
        <w:t>account</w:t>
      </w:r>
      <w:r>
        <w:rPr>
          <w:spacing w:val="-2"/>
          <w:sz w:val="21"/>
        </w:rPr>
        <w:t xml:space="preserve"> </w:t>
      </w:r>
      <w:r>
        <w:rPr>
          <w:sz w:val="21"/>
        </w:rPr>
        <w:t>which</w:t>
      </w:r>
      <w:r>
        <w:rPr>
          <w:spacing w:val="-2"/>
          <w:sz w:val="21"/>
        </w:rPr>
        <w:t xml:space="preserve"> </w:t>
      </w:r>
      <w:r>
        <w:rPr>
          <w:sz w:val="21"/>
        </w:rPr>
        <w:t>are</w:t>
      </w:r>
      <w:r>
        <w:rPr>
          <w:spacing w:val="-2"/>
          <w:sz w:val="21"/>
        </w:rPr>
        <w:t xml:space="preserve"> </w:t>
      </w:r>
      <w:r>
        <w:rPr>
          <w:sz w:val="21"/>
        </w:rPr>
        <w:t>payable</w:t>
      </w:r>
      <w:r>
        <w:rPr>
          <w:spacing w:val="-2"/>
          <w:sz w:val="21"/>
        </w:rPr>
        <w:t xml:space="preserve"> </w:t>
      </w:r>
      <w:r>
        <w:rPr>
          <w:sz w:val="21"/>
        </w:rPr>
        <w:t>within</w:t>
      </w:r>
      <w:r>
        <w:rPr>
          <w:spacing w:val="-2"/>
          <w:sz w:val="21"/>
        </w:rPr>
        <w:t xml:space="preserve"> </w:t>
      </w:r>
      <w:r>
        <w:rPr>
          <w:sz w:val="21"/>
        </w:rPr>
        <w:t>the period stipulated as per the terms of sanction of the credit facility.</w:t>
      </w:r>
    </w:p>
    <w:p w14:paraId="4562E1A7" w14:textId="77777777" w:rsidR="00B55BC7" w:rsidRDefault="00986ADA">
      <w:pPr>
        <w:pStyle w:val="ListParagraph"/>
        <w:numPr>
          <w:ilvl w:val="1"/>
          <w:numId w:val="1"/>
        </w:numPr>
        <w:tabs>
          <w:tab w:val="left" w:pos="675"/>
        </w:tabs>
        <w:spacing w:before="192" w:line="312" w:lineRule="auto"/>
        <w:ind w:right="176" w:firstLine="0"/>
        <w:rPr>
          <w:sz w:val="21"/>
        </w:rPr>
      </w:pPr>
      <w:r>
        <w:rPr>
          <w:sz w:val="21"/>
        </w:rPr>
        <w:t>Overdue: Indicates the principal/ interest/ any charges levied on the loan account which are payable but have not been paid within the period stipulated as per the terms of sanction of the credit facility. In other words, any amount due to the Company under any credit facility is ‘overdue’ if it is not paid on the due date fixed by the Company.</w:t>
      </w:r>
      <w:r>
        <w:rPr>
          <w:spacing w:val="-2"/>
          <w:sz w:val="21"/>
        </w:rPr>
        <w:t xml:space="preserve"> </w:t>
      </w:r>
      <w:r>
        <w:rPr>
          <w:sz w:val="21"/>
        </w:rPr>
        <w:t>Which</w:t>
      </w:r>
      <w:r>
        <w:rPr>
          <w:spacing w:val="-2"/>
          <w:sz w:val="21"/>
        </w:rPr>
        <w:t xml:space="preserve"> </w:t>
      </w:r>
      <w:r>
        <w:rPr>
          <w:sz w:val="21"/>
        </w:rPr>
        <w:t>shall</w:t>
      </w:r>
      <w:r>
        <w:rPr>
          <w:spacing w:val="-2"/>
          <w:sz w:val="21"/>
        </w:rPr>
        <w:t xml:space="preserve"> </w:t>
      </w:r>
      <w:r>
        <w:rPr>
          <w:sz w:val="21"/>
        </w:rPr>
        <w:t>become</w:t>
      </w:r>
      <w:r>
        <w:rPr>
          <w:spacing w:val="-2"/>
          <w:sz w:val="21"/>
        </w:rPr>
        <w:t xml:space="preserve"> </w:t>
      </w:r>
      <w:r>
        <w:rPr>
          <w:sz w:val="21"/>
        </w:rPr>
        <w:t>a</w:t>
      </w:r>
      <w:r>
        <w:rPr>
          <w:spacing w:val="-2"/>
          <w:sz w:val="21"/>
        </w:rPr>
        <w:t xml:space="preserve"> </w:t>
      </w:r>
      <w:r>
        <w:rPr>
          <w:sz w:val="21"/>
        </w:rPr>
        <w:t>part</w:t>
      </w:r>
      <w:r>
        <w:rPr>
          <w:spacing w:val="-2"/>
          <w:sz w:val="21"/>
        </w:rPr>
        <w:t xml:space="preserve"> </w:t>
      </w:r>
      <w:r>
        <w:rPr>
          <w:sz w:val="21"/>
        </w:rPr>
        <w:t>of</w:t>
      </w:r>
      <w:r>
        <w:rPr>
          <w:spacing w:val="-2"/>
          <w:sz w:val="21"/>
        </w:rPr>
        <w:t xml:space="preserve"> </w:t>
      </w:r>
      <w:r>
        <w:rPr>
          <w:sz w:val="21"/>
        </w:rPr>
        <w:t>process</w:t>
      </w:r>
      <w:r>
        <w:rPr>
          <w:spacing w:val="-2"/>
          <w:sz w:val="21"/>
        </w:rPr>
        <w:t xml:space="preserve"> </w:t>
      </w:r>
      <w:r>
        <w:rPr>
          <w:sz w:val="21"/>
        </w:rPr>
        <w:t>of</w:t>
      </w:r>
      <w:r>
        <w:rPr>
          <w:spacing w:val="-2"/>
          <w:sz w:val="21"/>
        </w:rPr>
        <w:t xml:space="preserve"> </w:t>
      </w:r>
      <w:r>
        <w:rPr>
          <w:sz w:val="21"/>
        </w:rPr>
        <w:t>all</w:t>
      </w:r>
      <w:r>
        <w:rPr>
          <w:spacing w:val="-2"/>
          <w:sz w:val="21"/>
        </w:rPr>
        <w:t xml:space="preserve"> </w:t>
      </w:r>
      <w:r>
        <w:rPr>
          <w:sz w:val="21"/>
        </w:rPr>
        <w:t>the</w:t>
      </w:r>
      <w:r>
        <w:rPr>
          <w:spacing w:val="-2"/>
          <w:sz w:val="21"/>
        </w:rPr>
        <w:t xml:space="preserve"> </w:t>
      </w:r>
      <w:r>
        <w:rPr>
          <w:sz w:val="21"/>
        </w:rPr>
        <w:t>mandates</w:t>
      </w:r>
      <w:r>
        <w:rPr>
          <w:spacing w:val="-2"/>
          <w:sz w:val="21"/>
        </w:rPr>
        <w:t xml:space="preserve"> </w:t>
      </w:r>
      <w:r>
        <w:rPr>
          <w:sz w:val="21"/>
        </w:rPr>
        <w:t>related</w:t>
      </w:r>
      <w:r>
        <w:rPr>
          <w:spacing w:val="-2"/>
          <w:sz w:val="21"/>
        </w:rPr>
        <w:t xml:space="preserve"> </w:t>
      </w:r>
      <w:r>
        <w:rPr>
          <w:sz w:val="21"/>
        </w:rPr>
        <w:t>to</w:t>
      </w:r>
      <w:r>
        <w:rPr>
          <w:spacing w:val="-2"/>
          <w:sz w:val="21"/>
        </w:rPr>
        <w:t xml:space="preserve"> </w:t>
      </w:r>
      <w:r>
        <w:rPr>
          <w:sz w:val="21"/>
        </w:rPr>
        <w:t>consumer</w:t>
      </w:r>
      <w:r>
        <w:rPr>
          <w:spacing w:val="-2"/>
          <w:sz w:val="21"/>
        </w:rPr>
        <w:t xml:space="preserve"> </w:t>
      </w:r>
      <w:r>
        <w:rPr>
          <w:sz w:val="21"/>
        </w:rPr>
        <w:t>education</w:t>
      </w:r>
      <w:r>
        <w:rPr>
          <w:spacing w:val="-2"/>
          <w:sz w:val="21"/>
        </w:rPr>
        <w:t xml:space="preserve"> </w:t>
      </w:r>
      <w:r>
        <w:rPr>
          <w:sz w:val="21"/>
        </w:rPr>
        <w:t>literature</w:t>
      </w:r>
      <w:r>
        <w:rPr>
          <w:spacing w:val="-2"/>
          <w:sz w:val="21"/>
        </w:rPr>
        <w:t xml:space="preserve"> </w:t>
      </w:r>
      <w:r>
        <w:rPr>
          <w:sz w:val="21"/>
        </w:rPr>
        <w:t>on NPA and SMA classification of accounts.</w:t>
      </w:r>
    </w:p>
    <w:p w14:paraId="4562E1A8" w14:textId="77777777" w:rsidR="00B55BC7" w:rsidRDefault="00986ADA">
      <w:pPr>
        <w:pStyle w:val="Heading2"/>
        <w:numPr>
          <w:ilvl w:val="1"/>
          <w:numId w:val="1"/>
        </w:numPr>
        <w:tabs>
          <w:tab w:val="left" w:pos="675"/>
        </w:tabs>
        <w:spacing w:before="195"/>
        <w:ind w:left="675" w:hanging="199"/>
      </w:pPr>
      <w:r>
        <w:t xml:space="preserve">Following is the loan classification </w:t>
      </w:r>
      <w:r>
        <w:rPr>
          <w:spacing w:val="-2"/>
        </w:rPr>
        <w:t>structure:</w:t>
      </w:r>
    </w:p>
    <w:p w14:paraId="4562E1A9" w14:textId="77777777" w:rsidR="00B55BC7" w:rsidRDefault="00B55BC7">
      <w:pPr>
        <w:pStyle w:val="Heading2"/>
        <w:sectPr w:rsidR="00B55BC7">
          <w:pgSz w:w="11910" w:h="16840"/>
          <w:pgMar w:top="1140" w:right="425" w:bottom="280" w:left="425" w:header="720" w:footer="720" w:gutter="0"/>
          <w:cols w:space="720"/>
        </w:sectPr>
      </w:pPr>
    </w:p>
    <w:tbl>
      <w:tblPr>
        <w:tblW w:w="0" w:type="auto"/>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91"/>
        <w:gridCol w:w="3591"/>
        <w:gridCol w:w="3591"/>
      </w:tblGrid>
      <w:tr w:rsidR="00B55BC7" w14:paraId="4562E1AD" w14:textId="77777777">
        <w:trPr>
          <w:trHeight w:val="780"/>
        </w:trPr>
        <w:tc>
          <w:tcPr>
            <w:tcW w:w="3591" w:type="dxa"/>
          </w:tcPr>
          <w:p w14:paraId="4562E1AA" w14:textId="77777777" w:rsidR="00B55BC7" w:rsidRDefault="00986ADA">
            <w:pPr>
              <w:pStyle w:val="TableParagraph"/>
              <w:spacing w:before="186"/>
              <w:ind w:left="240"/>
              <w:rPr>
                <w:rFonts w:ascii="Arial"/>
                <w:b/>
                <w:sz w:val="21"/>
              </w:rPr>
            </w:pPr>
            <w:r>
              <w:rPr>
                <w:rFonts w:ascii="Arial"/>
                <w:b/>
                <w:spacing w:val="-2"/>
                <w:sz w:val="21"/>
              </w:rPr>
              <w:lastRenderedPageBreak/>
              <w:t>Classification</w:t>
            </w:r>
          </w:p>
        </w:tc>
        <w:tc>
          <w:tcPr>
            <w:tcW w:w="3591" w:type="dxa"/>
          </w:tcPr>
          <w:p w14:paraId="4562E1AB" w14:textId="77777777" w:rsidR="00B55BC7" w:rsidRDefault="00986ADA">
            <w:pPr>
              <w:pStyle w:val="TableParagraph"/>
              <w:spacing w:before="186"/>
              <w:ind w:left="239"/>
              <w:rPr>
                <w:rFonts w:ascii="Arial"/>
                <w:b/>
                <w:sz w:val="21"/>
              </w:rPr>
            </w:pPr>
            <w:r>
              <w:rPr>
                <w:rFonts w:ascii="Arial"/>
                <w:b/>
                <w:sz w:val="21"/>
              </w:rPr>
              <w:t xml:space="preserve">Days Past Due (DPD) </w:t>
            </w:r>
            <w:r>
              <w:rPr>
                <w:rFonts w:ascii="Arial"/>
                <w:b/>
                <w:spacing w:val="-2"/>
                <w:sz w:val="21"/>
              </w:rPr>
              <w:t>Bucket</w:t>
            </w:r>
          </w:p>
        </w:tc>
        <w:tc>
          <w:tcPr>
            <w:tcW w:w="3591" w:type="dxa"/>
          </w:tcPr>
          <w:p w14:paraId="4562E1AC" w14:textId="77777777" w:rsidR="00B55BC7" w:rsidRDefault="00986ADA">
            <w:pPr>
              <w:pStyle w:val="TableParagraph"/>
              <w:spacing w:before="186"/>
              <w:ind w:left="239"/>
              <w:rPr>
                <w:rFonts w:ascii="Arial"/>
                <w:b/>
                <w:sz w:val="21"/>
              </w:rPr>
            </w:pPr>
            <w:r>
              <w:rPr>
                <w:rFonts w:ascii="Arial"/>
                <w:b/>
                <w:spacing w:val="-2"/>
                <w:sz w:val="21"/>
              </w:rPr>
              <w:t>Description</w:t>
            </w:r>
          </w:p>
        </w:tc>
      </w:tr>
      <w:tr w:rsidR="00B55BC7" w14:paraId="4562E1BC" w14:textId="77777777">
        <w:trPr>
          <w:trHeight w:val="2985"/>
        </w:trPr>
        <w:tc>
          <w:tcPr>
            <w:tcW w:w="3591" w:type="dxa"/>
          </w:tcPr>
          <w:p w14:paraId="4562E1AE" w14:textId="77777777" w:rsidR="00B55BC7" w:rsidRDefault="00B55BC7">
            <w:pPr>
              <w:pStyle w:val="TableParagraph"/>
              <w:rPr>
                <w:rFonts w:ascii="Arial"/>
                <w:b/>
                <w:sz w:val="21"/>
              </w:rPr>
            </w:pPr>
          </w:p>
          <w:p w14:paraId="4562E1AF" w14:textId="77777777" w:rsidR="00B55BC7" w:rsidRDefault="00B55BC7">
            <w:pPr>
              <w:pStyle w:val="TableParagraph"/>
              <w:rPr>
                <w:rFonts w:ascii="Arial"/>
                <w:b/>
                <w:sz w:val="21"/>
              </w:rPr>
            </w:pPr>
          </w:p>
          <w:p w14:paraId="4562E1B0" w14:textId="77777777" w:rsidR="00B55BC7" w:rsidRDefault="00B55BC7">
            <w:pPr>
              <w:pStyle w:val="TableParagraph"/>
              <w:rPr>
                <w:rFonts w:ascii="Arial"/>
                <w:b/>
                <w:sz w:val="21"/>
              </w:rPr>
            </w:pPr>
          </w:p>
          <w:p w14:paraId="4562E1B1" w14:textId="77777777" w:rsidR="00B55BC7" w:rsidRDefault="00B55BC7">
            <w:pPr>
              <w:pStyle w:val="TableParagraph"/>
              <w:rPr>
                <w:rFonts w:ascii="Arial"/>
                <w:b/>
                <w:sz w:val="21"/>
              </w:rPr>
            </w:pPr>
          </w:p>
          <w:p w14:paraId="4562E1B2" w14:textId="77777777" w:rsidR="00B55BC7" w:rsidRDefault="00B55BC7">
            <w:pPr>
              <w:pStyle w:val="TableParagraph"/>
              <w:spacing w:before="81"/>
              <w:rPr>
                <w:rFonts w:ascii="Arial"/>
                <w:b/>
                <w:sz w:val="21"/>
              </w:rPr>
            </w:pPr>
          </w:p>
          <w:p w14:paraId="4562E1B3" w14:textId="77777777" w:rsidR="00B55BC7" w:rsidRDefault="00986ADA">
            <w:pPr>
              <w:pStyle w:val="TableParagraph"/>
              <w:ind w:left="240"/>
              <w:rPr>
                <w:sz w:val="21"/>
              </w:rPr>
            </w:pPr>
            <w:r>
              <w:rPr>
                <w:sz w:val="21"/>
              </w:rPr>
              <w:t xml:space="preserve">SMA – </w:t>
            </w:r>
            <w:r>
              <w:rPr>
                <w:spacing w:val="-10"/>
                <w:sz w:val="21"/>
              </w:rPr>
              <w:t>0</w:t>
            </w:r>
          </w:p>
        </w:tc>
        <w:tc>
          <w:tcPr>
            <w:tcW w:w="3591" w:type="dxa"/>
          </w:tcPr>
          <w:p w14:paraId="4562E1B4" w14:textId="77777777" w:rsidR="00B55BC7" w:rsidRDefault="00B55BC7">
            <w:pPr>
              <w:pStyle w:val="TableParagraph"/>
              <w:rPr>
                <w:rFonts w:ascii="Arial"/>
                <w:b/>
                <w:sz w:val="21"/>
              </w:rPr>
            </w:pPr>
          </w:p>
          <w:p w14:paraId="4562E1B5" w14:textId="77777777" w:rsidR="00B55BC7" w:rsidRDefault="00B55BC7">
            <w:pPr>
              <w:pStyle w:val="TableParagraph"/>
              <w:rPr>
                <w:rFonts w:ascii="Arial"/>
                <w:b/>
                <w:sz w:val="21"/>
              </w:rPr>
            </w:pPr>
          </w:p>
          <w:p w14:paraId="4562E1B6" w14:textId="77777777" w:rsidR="00B55BC7" w:rsidRDefault="00B55BC7">
            <w:pPr>
              <w:pStyle w:val="TableParagraph"/>
              <w:rPr>
                <w:rFonts w:ascii="Arial"/>
                <w:b/>
                <w:sz w:val="21"/>
              </w:rPr>
            </w:pPr>
          </w:p>
          <w:p w14:paraId="4562E1B7" w14:textId="77777777" w:rsidR="00B55BC7" w:rsidRDefault="00B55BC7">
            <w:pPr>
              <w:pStyle w:val="TableParagraph"/>
              <w:rPr>
                <w:rFonts w:ascii="Arial"/>
                <w:b/>
                <w:sz w:val="21"/>
              </w:rPr>
            </w:pPr>
          </w:p>
          <w:p w14:paraId="4562E1B8" w14:textId="77777777" w:rsidR="00B55BC7" w:rsidRDefault="00B55BC7">
            <w:pPr>
              <w:pStyle w:val="TableParagraph"/>
              <w:spacing w:before="81"/>
              <w:rPr>
                <w:rFonts w:ascii="Arial"/>
                <w:b/>
                <w:sz w:val="21"/>
              </w:rPr>
            </w:pPr>
          </w:p>
          <w:p w14:paraId="4562E1B9" w14:textId="77777777" w:rsidR="00B55BC7" w:rsidRDefault="00986ADA">
            <w:pPr>
              <w:pStyle w:val="TableParagraph"/>
              <w:ind w:left="239"/>
              <w:rPr>
                <w:sz w:val="21"/>
              </w:rPr>
            </w:pPr>
            <w:proofErr w:type="spellStart"/>
            <w:r>
              <w:rPr>
                <w:sz w:val="21"/>
              </w:rPr>
              <w:t>Upto</w:t>
            </w:r>
            <w:proofErr w:type="spellEnd"/>
            <w:r>
              <w:rPr>
                <w:sz w:val="21"/>
              </w:rPr>
              <w:t xml:space="preserve"> 30 </w:t>
            </w:r>
            <w:r>
              <w:rPr>
                <w:spacing w:val="-4"/>
                <w:sz w:val="21"/>
              </w:rPr>
              <w:t>days</w:t>
            </w:r>
          </w:p>
        </w:tc>
        <w:tc>
          <w:tcPr>
            <w:tcW w:w="3591" w:type="dxa"/>
          </w:tcPr>
          <w:p w14:paraId="4562E1BA" w14:textId="77777777" w:rsidR="00B55BC7" w:rsidRDefault="00986ADA">
            <w:pPr>
              <w:pStyle w:val="TableParagraph"/>
              <w:spacing w:before="186" w:line="312" w:lineRule="auto"/>
              <w:ind w:left="239" w:right="334"/>
              <w:jc w:val="both"/>
              <w:rPr>
                <w:sz w:val="21"/>
              </w:rPr>
            </w:pPr>
            <w:r>
              <w:rPr>
                <w:sz w:val="21"/>
              </w:rPr>
              <w:t>If</w:t>
            </w:r>
            <w:r>
              <w:rPr>
                <w:spacing w:val="-6"/>
                <w:sz w:val="21"/>
              </w:rPr>
              <w:t xml:space="preserve"> </w:t>
            </w:r>
            <w:r>
              <w:rPr>
                <w:sz w:val="21"/>
              </w:rPr>
              <w:t>the</w:t>
            </w:r>
            <w:r>
              <w:rPr>
                <w:spacing w:val="-6"/>
                <w:sz w:val="21"/>
              </w:rPr>
              <w:t xml:space="preserve"> </w:t>
            </w:r>
            <w:r>
              <w:rPr>
                <w:sz w:val="21"/>
              </w:rPr>
              <w:t>due</w:t>
            </w:r>
            <w:r>
              <w:rPr>
                <w:spacing w:val="-6"/>
                <w:sz w:val="21"/>
              </w:rPr>
              <w:t xml:space="preserve"> </w:t>
            </w:r>
            <w:r>
              <w:rPr>
                <w:sz w:val="21"/>
              </w:rPr>
              <w:t>date</w:t>
            </w:r>
            <w:r>
              <w:rPr>
                <w:spacing w:val="-6"/>
                <w:sz w:val="21"/>
              </w:rPr>
              <w:t xml:space="preserve"> </w:t>
            </w:r>
            <w:r>
              <w:rPr>
                <w:sz w:val="21"/>
              </w:rPr>
              <w:t>of</w:t>
            </w:r>
            <w:r>
              <w:rPr>
                <w:spacing w:val="-6"/>
                <w:sz w:val="21"/>
              </w:rPr>
              <w:t xml:space="preserve"> </w:t>
            </w:r>
            <w:r>
              <w:rPr>
                <w:sz w:val="21"/>
              </w:rPr>
              <w:t>a</w:t>
            </w:r>
            <w:r>
              <w:rPr>
                <w:spacing w:val="-6"/>
                <w:sz w:val="21"/>
              </w:rPr>
              <w:t xml:space="preserve"> </w:t>
            </w:r>
            <w:r>
              <w:rPr>
                <w:sz w:val="21"/>
              </w:rPr>
              <w:t>loan</w:t>
            </w:r>
            <w:r>
              <w:rPr>
                <w:spacing w:val="-6"/>
                <w:sz w:val="21"/>
              </w:rPr>
              <w:t xml:space="preserve"> </w:t>
            </w:r>
            <w:r>
              <w:rPr>
                <w:sz w:val="21"/>
              </w:rPr>
              <w:t>account is</w:t>
            </w:r>
            <w:r>
              <w:rPr>
                <w:spacing w:val="-3"/>
                <w:sz w:val="21"/>
              </w:rPr>
              <w:t xml:space="preserve"> </w:t>
            </w:r>
            <w:r>
              <w:rPr>
                <w:sz w:val="21"/>
              </w:rPr>
              <w:t>March</w:t>
            </w:r>
            <w:r>
              <w:rPr>
                <w:spacing w:val="-3"/>
                <w:sz w:val="21"/>
              </w:rPr>
              <w:t xml:space="preserve"> </w:t>
            </w:r>
            <w:r>
              <w:rPr>
                <w:sz w:val="21"/>
              </w:rPr>
              <w:t>31,</w:t>
            </w:r>
            <w:r>
              <w:rPr>
                <w:spacing w:val="-3"/>
                <w:sz w:val="21"/>
              </w:rPr>
              <w:t xml:space="preserve"> </w:t>
            </w:r>
            <w:r>
              <w:rPr>
                <w:sz w:val="21"/>
              </w:rPr>
              <w:t>2024,</w:t>
            </w:r>
            <w:r>
              <w:rPr>
                <w:spacing w:val="-3"/>
                <w:sz w:val="21"/>
              </w:rPr>
              <w:t xml:space="preserve"> </w:t>
            </w:r>
            <w:r>
              <w:rPr>
                <w:sz w:val="21"/>
              </w:rPr>
              <w:t>and</w:t>
            </w:r>
            <w:r>
              <w:rPr>
                <w:spacing w:val="-3"/>
                <w:sz w:val="21"/>
              </w:rPr>
              <w:t xml:space="preserve"> </w:t>
            </w:r>
            <w:r>
              <w:rPr>
                <w:sz w:val="21"/>
              </w:rPr>
              <w:t>full</w:t>
            </w:r>
            <w:r>
              <w:rPr>
                <w:spacing w:val="-3"/>
                <w:sz w:val="21"/>
              </w:rPr>
              <w:t xml:space="preserve"> </w:t>
            </w:r>
            <w:r>
              <w:rPr>
                <w:sz w:val="21"/>
              </w:rPr>
              <w:t>dues are not received before the</w:t>
            </w:r>
          </w:p>
          <w:p w14:paraId="4562E1BB" w14:textId="77777777" w:rsidR="00B55BC7" w:rsidRDefault="00986ADA">
            <w:pPr>
              <w:pStyle w:val="TableParagraph"/>
              <w:spacing w:before="3" w:line="312" w:lineRule="auto"/>
              <w:ind w:left="239" w:right="298"/>
              <w:rPr>
                <w:sz w:val="21"/>
              </w:rPr>
            </w:pPr>
            <w:r>
              <w:rPr>
                <w:sz w:val="21"/>
              </w:rPr>
              <w:t>day-end process for this date, the date of overdue shall be March</w:t>
            </w:r>
            <w:r>
              <w:rPr>
                <w:spacing w:val="-7"/>
                <w:sz w:val="21"/>
              </w:rPr>
              <w:t xml:space="preserve"> </w:t>
            </w:r>
            <w:r>
              <w:rPr>
                <w:sz w:val="21"/>
              </w:rPr>
              <w:t>31,</w:t>
            </w:r>
            <w:r>
              <w:rPr>
                <w:spacing w:val="-7"/>
                <w:sz w:val="21"/>
              </w:rPr>
              <w:t xml:space="preserve"> </w:t>
            </w:r>
            <w:r>
              <w:rPr>
                <w:sz w:val="21"/>
              </w:rPr>
              <w:t>2024,</w:t>
            </w:r>
            <w:r>
              <w:rPr>
                <w:spacing w:val="-7"/>
                <w:sz w:val="21"/>
              </w:rPr>
              <w:t xml:space="preserve"> </w:t>
            </w:r>
            <w:r>
              <w:rPr>
                <w:sz w:val="21"/>
              </w:rPr>
              <w:t>and</w:t>
            </w:r>
            <w:r>
              <w:rPr>
                <w:spacing w:val="-7"/>
                <w:sz w:val="21"/>
              </w:rPr>
              <w:t xml:space="preserve"> </w:t>
            </w:r>
            <w:r>
              <w:rPr>
                <w:sz w:val="21"/>
              </w:rPr>
              <w:t>it</w:t>
            </w:r>
            <w:r>
              <w:rPr>
                <w:spacing w:val="-7"/>
                <w:sz w:val="21"/>
              </w:rPr>
              <w:t xml:space="preserve"> </w:t>
            </w:r>
            <w:r>
              <w:rPr>
                <w:sz w:val="21"/>
              </w:rPr>
              <w:t>shall</w:t>
            </w:r>
            <w:r>
              <w:rPr>
                <w:spacing w:val="-7"/>
                <w:sz w:val="21"/>
              </w:rPr>
              <w:t xml:space="preserve"> </w:t>
            </w:r>
            <w:r>
              <w:rPr>
                <w:sz w:val="21"/>
              </w:rPr>
              <w:t>get tagged</w:t>
            </w:r>
            <w:r>
              <w:rPr>
                <w:spacing w:val="-3"/>
                <w:sz w:val="21"/>
              </w:rPr>
              <w:t xml:space="preserve"> </w:t>
            </w:r>
            <w:r>
              <w:rPr>
                <w:sz w:val="21"/>
              </w:rPr>
              <w:t>as</w:t>
            </w:r>
            <w:r>
              <w:rPr>
                <w:spacing w:val="-3"/>
                <w:sz w:val="21"/>
              </w:rPr>
              <w:t xml:space="preserve"> </w:t>
            </w:r>
            <w:r>
              <w:rPr>
                <w:sz w:val="21"/>
              </w:rPr>
              <w:t>SMA-0</w:t>
            </w:r>
            <w:r>
              <w:rPr>
                <w:spacing w:val="-3"/>
                <w:sz w:val="21"/>
              </w:rPr>
              <w:t xml:space="preserve"> </w:t>
            </w:r>
            <w:r>
              <w:rPr>
                <w:sz w:val="21"/>
              </w:rPr>
              <w:t>on</w:t>
            </w:r>
            <w:r>
              <w:rPr>
                <w:spacing w:val="-3"/>
                <w:sz w:val="21"/>
              </w:rPr>
              <w:t xml:space="preserve"> </w:t>
            </w:r>
            <w:r>
              <w:rPr>
                <w:sz w:val="21"/>
              </w:rPr>
              <w:t>March</w:t>
            </w:r>
            <w:r>
              <w:rPr>
                <w:spacing w:val="-3"/>
                <w:sz w:val="21"/>
              </w:rPr>
              <w:t xml:space="preserve"> </w:t>
            </w:r>
            <w:r>
              <w:rPr>
                <w:sz w:val="21"/>
              </w:rPr>
              <w:t xml:space="preserve">31, </w:t>
            </w:r>
            <w:r>
              <w:rPr>
                <w:spacing w:val="-2"/>
                <w:sz w:val="21"/>
              </w:rPr>
              <w:t>2024.</w:t>
            </w:r>
          </w:p>
        </w:tc>
      </w:tr>
      <w:tr w:rsidR="00B55BC7" w14:paraId="4562E1C8" w14:textId="77777777">
        <w:trPr>
          <w:trHeight w:val="2670"/>
        </w:trPr>
        <w:tc>
          <w:tcPr>
            <w:tcW w:w="3591" w:type="dxa"/>
          </w:tcPr>
          <w:p w14:paraId="4562E1BD" w14:textId="77777777" w:rsidR="00B55BC7" w:rsidRDefault="00B55BC7">
            <w:pPr>
              <w:pStyle w:val="TableParagraph"/>
              <w:rPr>
                <w:rFonts w:ascii="Arial"/>
                <w:b/>
                <w:sz w:val="21"/>
              </w:rPr>
            </w:pPr>
          </w:p>
          <w:p w14:paraId="4562E1BE" w14:textId="77777777" w:rsidR="00B55BC7" w:rsidRDefault="00B55BC7">
            <w:pPr>
              <w:pStyle w:val="TableParagraph"/>
              <w:rPr>
                <w:rFonts w:ascii="Arial"/>
                <w:b/>
                <w:sz w:val="21"/>
              </w:rPr>
            </w:pPr>
          </w:p>
          <w:p w14:paraId="4562E1BF" w14:textId="77777777" w:rsidR="00B55BC7" w:rsidRDefault="00B55BC7">
            <w:pPr>
              <w:pStyle w:val="TableParagraph"/>
              <w:rPr>
                <w:rFonts w:ascii="Arial"/>
                <w:b/>
                <w:sz w:val="21"/>
              </w:rPr>
            </w:pPr>
          </w:p>
          <w:p w14:paraId="4562E1C0" w14:textId="77777777" w:rsidR="00B55BC7" w:rsidRDefault="00B55BC7">
            <w:pPr>
              <w:pStyle w:val="TableParagraph"/>
              <w:spacing w:before="165"/>
              <w:rPr>
                <w:rFonts w:ascii="Arial"/>
                <w:b/>
                <w:sz w:val="21"/>
              </w:rPr>
            </w:pPr>
          </w:p>
          <w:p w14:paraId="4562E1C1" w14:textId="77777777" w:rsidR="00B55BC7" w:rsidRDefault="00986ADA">
            <w:pPr>
              <w:pStyle w:val="TableParagraph"/>
              <w:ind w:left="240"/>
              <w:rPr>
                <w:sz w:val="21"/>
              </w:rPr>
            </w:pPr>
            <w:r>
              <w:rPr>
                <w:sz w:val="21"/>
              </w:rPr>
              <w:t xml:space="preserve">SMA – </w:t>
            </w:r>
            <w:r>
              <w:rPr>
                <w:spacing w:val="-10"/>
                <w:sz w:val="21"/>
              </w:rPr>
              <w:t>1</w:t>
            </w:r>
          </w:p>
        </w:tc>
        <w:tc>
          <w:tcPr>
            <w:tcW w:w="3591" w:type="dxa"/>
          </w:tcPr>
          <w:p w14:paraId="4562E1C2" w14:textId="77777777" w:rsidR="00B55BC7" w:rsidRDefault="00B55BC7">
            <w:pPr>
              <w:pStyle w:val="TableParagraph"/>
              <w:rPr>
                <w:rFonts w:ascii="Arial"/>
                <w:b/>
                <w:sz w:val="21"/>
              </w:rPr>
            </w:pPr>
          </w:p>
          <w:p w14:paraId="4562E1C3" w14:textId="77777777" w:rsidR="00B55BC7" w:rsidRDefault="00B55BC7">
            <w:pPr>
              <w:pStyle w:val="TableParagraph"/>
              <w:rPr>
                <w:rFonts w:ascii="Arial"/>
                <w:b/>
                <w:sz w:val="21"/>
              </w:rPr>
            </w:pPr>
          </w:p>
          <w:p w14:paraId="4562E1C4" w14:textId="77777777" w:rsidR="00B55BC7" w:rsidRDefault="00B55BC7">
            <w:pPr>
              <w:pStyle w:val="TableParagraph"/>
              <w:rPr>
                <w:rFonts w:ascii="Arial"/>
                <w:b/>
                <w:sz w:val="21"/>
              </w:rPr>
            </w:pPr>
          </w:p>
          <w:p w14:paraId="4562E1C5" w14:textId="77777777" w:rsidR="00B55BC7" w:rsidRDefault="00B55BC7">
            <w:pPr>
              <w:pStyle w:val="TableParagraph"/>
              <w:spacing w:before="7"/>
              <w:rPr>
                <w:rFonts w:ascii="Arial"/>
                <w:b/>
                <w:sz w:val="21"/>
              </w:rPr>
            </w:pPr>
          </w:p>
          <w:p w14:paraId="4562E1C6" w14:textId="77777777" w:rsidR="00B55BC7" w:rsidRDefault="00986ADA">
            <w:pPr>
              <w:pStyle w:val="TableParagraph"/>
              <w:spacing w:before="1" w:line="312" w:lineRule="auto"/>
              <w:ind w:left="239" w:right="253"/>
              <w:rPr>
                <w:sz w:val="21"/>
              </w:rPr>
            </w:pPr>
            <w:r>
              <w:rPr>
                <w:sz w:val="21"/>
              </w:rPr>
              <w:t>More</w:t>
            </w:r>
            <w:r>
              <w:rPr>
                <w:spacing w:val="-7"/>
                <w:sz w:val="21"/>
              </w:rPr>
              <w:t xml:space="preserve"> </w:t>
            </w:r>
            <w:r>
              <w:rPr>
                <w:sz w:val="21"/>
              </w:rPr>
              <w:t>than</w:t>
            </w:r>
            <w:r>
              <w:rPr>
                <w:spacing w:val="-7"/>
                <w:sz w:val="21"/>
              </w:rPr>
              <w:t xml:space="preserve"> </w:t>
            </w:r>
            <w:r>
              <w:rPr>
                <w:sz w:val="21"/>
              </w:rPr>
              <w:t>30</w:t>
            </w:r>
            <w:r>
              <w:rPr>
                <w:spacing w:val="-7"/>
                <w:sz w:val="21"/>
              </w:rPr>
              <w:t xml:space="preserve"> </w:t>
            </w:r>
            <w:r>
              <w:rPr>
                <w:sz w:val="21"/>
              </w:rPr>
              <w:t>days</w:t>
            </w:r>
            <w:r>
              <w:rPr>
                <w:spacing w:val="-7"/>
                <w:sz w:val="21"/>
              </w:rPr>
              <w:t xml:space="preserve"> </w:t>
            </w:r>
            <w:r>
              <w:rPr>
                <w:sz w:val="21"/>
              </w:rPr>
              <w:t>and</w:t>
            </w:r>
            <w:r>
              <w:rPr>
                <w:spacing w:val="-7"/>
                <w:sz w:val="21"/>
              </w:rPr>
              <w:t xml:space="preserve"> </w:t>
            </w:r>
            <w:proofErr w:type="spellStart"/>
            <w:r>
              <w:rPr>
                <w:sz w:val="21"/>
              </w:rPr>
              <w:t>upto</w:t>
            </w:r>
            <w:proofErr w:type="spellEnd"/>
            <w:r>
              <w:rPr>
                <w:spacing w:val="-7"/>
                <w:sz w:val="21"/>
              </w:rPr>
              <w:t xml:space="preserve"> </w:t>
            </w:r>
            <w:r>
              <w:rPr>
                <w:sz w:val="21"/>
              </w:rPr>
              <w:t xml:space="preserve">60 </w:t>
            </w:r>
            <w:r>
              <w:rPr>
                <w:spacing w:val="-4"/>
                <w:sz w:val="21"/>
              </w:rPr>
              <w:t>days</w:t>
            </w:r>
          </w:p>
        </w:tc>
        <w:tc>
          <w:tcPr>
            <w:tcW w:w="3591" w:type="dxa"/>
          </w:tcPr>
          <w:p w14:paraId="4562E1C7" w14:textId="77777777" w:rsidR="00B55BC7" w:rsidRDefault="00986ADA">
            <w:pPr>
              <w:pStyle w:val="TableParagraph"/>
              <w:spacing w:before="186" w:line="312" w:lineRule="auto"/>
              <w:ind w:left="239" w:right="231"/>
              <w:rPr>
                <w:sz w:val="21"/>
              </w:rPr>
            </w:pPr>
            <w:r>
              <w:rPr>
                <w:sz w:val="21"/>
              </w:rPr>
              <w:t>Continuing from the above, if the account continues to remain overdue, then it shall get tagged as</w:t>
            </w:r>
            <w:r>
              <w:rPr>
                <w:spacing w:val="-8"/>
                <w:sz w:val="21"/>
              </w:rPr>
              <w:t xml:space="preserve"> </w:t>
            </w:r>
            <w:r>
              <w:rPr>
                <w:sz w:val="21"/>
              </w:rPr>
              <w:t>SMA-1</w:t>
            </w:r>
            <w:r>
              <w:rPr>
                <w:spacing w:val="-8"/>
                <w:sz w:val="21"/>
              </w:rPr>
              <w:t xml:space="preserve"> </w:t>
            </w:r>
            <w:r>
              <w:rPr>
                <w:sz w:val="21"/>
              </w:rPr>
              <w:t>by</w:t>
            </w:r>
            <w:r>
              <w:rPr>
                <w:spacing w:val="-8"/>
                <w:sz w:val="21"/>
              </w:rPr>
              <w:t xml:space="preserve"> </w:t>
            </w:r>
            <w:r>
              <w:rPr>
                <w:sz w:val="21"/>
              </w:rPr>
              <w:t>day-end</w:t>
            </w:r>
            <w:r>
              <w:rPr>
                <w:spacing w:val="-8"/>
                <w:sz w:val="21"/>
              </w:rPr>
              <w:t xml:space="preserve"> </w:t>
            </w:r>
            <w:r>
              <w:rPr>
                <w:sz w:val="21"/>
              </w:rPr>
              <w:t>process</w:t>
            </w:r>
            <w:r>
              <w:rPr>
                <w:spacing w:val="-8"/>
                <w:sz w:val="21"/>
              </w:rPr>
              <w:t xml:space="preserve"> </w:t>
            </w:r>
            <w:r>
              <w:rPr>
                <w:sz w:val="21"/>
              </w:rPr>
              <w:t xml:space="preserve">on April 30, 2024, upon completion of 30 days of being continuously </w:t>
            </w:r>
            <w:r>
              <w:rPr>
                <w:spacing w:val="-2"/>
                <w:sz w:val="21"/>
              </w:rPr>
              <w:t>overdue.</w:t>
            </w:r>
          </w:p>
        </w:tc>
      </w:tr>
      <w:tr w:rsidR="00B55BC7" w14:paraId="4562E1D4" w14:textId="77777777">
        <w:trPr>
          <w:trHeight w:val="2670"/>
        </w:trPr>
        <w:tc>
          <w:tcPr>
            <w:tcW w:w="3591" w:type="dxa"/>
          </w:tcPr>
          <w:p w14:paraId="4562E1C9" w14:textId="77777777" w:rsidR="00B55BC7" w:rsidRDefault="00B55BC7">
            <w:pPr>
              <w:pStyle w:val="TableParagraph"/>
              <w:rPr>
                <w:rFonts w:ascii="Arial"/>
                <w:b/>
                <w:sz w:val="21"/>
              </w:rPr>
            </w:pPr>
          </w:p>
          <w:p w14:paraId="4562E1CA" w14:textId="77777777" w:rsidR="00B55BC7" w:rsidRDefault="00B55BC7">
            <w:pPr>
              <w:pStyle w:val="TableParagraph"/>
              <w:rPr>
                <w:rFonts w:ascii="Arial"/>
                <w:b/>
                <w:sz w:val="21"/>
              </w:rPr>
            </w:pPr>
          </w:p>
          <w:p w14:paraId="4562E1CB" w14:textId="77777777" w:rsidR="00B55BC7" w:rsidRDefault="00B55BC7">
            <w:pPr>
              <w:pStyle w:val="TableParagraph"/>
              <w:rPr>
                <w:rFonts w:ascii="Arial"/>
                <w:b/>
                <w:sz w:val="21"/>
              </w:rPr>
            </w:pPr>
          </w:p>
          <w:p w14:paraId="4562E1CC" w14:textId="77777777" w:rsidR="00B55BC7" w:rsidRDefault="00B55BC7">
            <w:pPr>
              <w:pStyle w:val="TableParagraph"/>
              <w:spacing w:before="165"/>
              <w:rPr>
                <w:rFonts w:ascii="Arial"/>
                <w:b/>
                <w:sz w:val="21"/>
              </w:rPr>
            </w:pPr>
          </w:p>
          <w:p w14:paraId="4562E1CD" w14:textId="77777777" w:rsidR="00B55BC7" w:rsidRDefault="00986ADA">
            <w:pPr>
              <w:pStyle w:val="TableParagraph"/>
              <w:ind w:left="240"/>
              <w:rPr>
                <w:sz w:val="21"/>
              </w:rPr>
            </w:pPr>
            <w:r>
              <w:rPr>
                <w:sz w:val="21"/>
              </w:rPr>
              <w:t xml:space="preserve">SMA – </w:t>
            </w:r>
            <w:r>
              <w:rPr>
                <w:spacing w:val="-10"/>
                <w:sz w:val="21"/>
              </w:rPr>
              <w:t>2</w:t>
            </w:r>
          </w:p>
        </w:tc>
        <w:tc>
          <w:tcPr>
            <w:tcW w:w="3591" w:type="dxa"/>
          </w:tcPr>
          <w:p w14:paraId="4562E1CE" w14:textId="77777777" w:rsidR="00B55BC7" w:rsidRDefault="00B55BC7">
            <w:pPr>
              <w:pStyle w:val="TableParagraph"/>
              <w:rPr>
                <w:rFonts w:ascii="Arial"/>
                <w:b/>
                <w:sz w:val="21"/>
              </w:rPr>
            </w:pPr>
          </w:p>
          <w:p w14:paraId="4562E1CF" w14:textId="77777777" w:rsidR="00B55BC7" w:rsidRDefault="00B55BC7">
            <w:pPr>
              <w:pStyle w:val="TableParagraph"/>
              <w:rPr>
                <w:rFonts w:ascii="Arial"/>
                <w:b/>
                <w:sz w:val="21"/>
              </w:rPr>
            </w:pPr>
          </w:p>
          <w:p w14:paraId="4562E1D0" w14:textId="77777777" w:rsidR="00B55BC7" w:rsidRDefault="00B55BC7">
            <w:pPr>
              <w:pStyle w:val="TableParagraph"/>
              <w:rPr>
                <w:rFonts w:ascii="Arial"/>
                <w:b/>
                <w:sz w:val="21"/>
              </w:rPr>
            </w:pPr>
          </w:p>
          <w:p w14:paraId="4562E1D1" w14:textId="77777777" w:rsidR="00B55BC7" w:rsidRDefault="00B55BC7">
            <w:pPr>
              <w:pStyle w:val="TableParagraph"/>
              <w:spacing w:before="7"/>
              <w:rPr>
                <w:rFonts w:ascii="Arial"/>
                <w:b/>
                <w:sz w:val="21"/>
              </w:rPr>
            </w:pPr>
          </w:p>
          <w:p w14:paraId="4562E1D2" w14:textId="77777777" w:rsidR="00B55BC7" w:rsidRDefault="00986ADA">
            <w:pPr>
              <w:pStyle w:val="TableParagraph"/>
              <w:spacing w:before="1" w:line="312" w:lineRule="auto"/>
              <w:ind w:left="239" w:right="253"/>
              <w:rPr>
                <w:sz w:val="21"/>
              </w:rPr>
            </w:pPr>
            <w:r>
              <w:rPr>
                <w:sz w:val="21"/>
              </w:rPr>
              <w:t>More</w:t>
            </w:r>
            <w:r>
              <w:rPr>
                <w:spacing w:val="-7"/>
                <w:sz w:val="21"/>
              </w:rPr>
              <w:t xml:space="preserve"> </w:t>
            </w:r>
            <w:r>
              <w:rPr>
                <w:sz w:val="21"/>
              </w:rPr>
              <w:t>than</w:t>
            </w:r>
            <w:r>
              <w:rPr>
                <w:spacing w:val="-7"/>
                <w:sz w:val="21"/>
              </w:rPr>
              <w:t xml:space="preserve"> </w:t>
            </w:r>
            <w:r>
              <w:rPr>
                <w:sz w:val="21"/>
              </w:rPr>
              <w:t>60</w:t>
            </w:r>
            <w:r>
              <w:rPr>
                <w:spacing w:val="-7"/>
                <w:sz w:val="21"/>
              </w:rPr>
              <w:t xml:space="preserve"> </w:t>
            </w:r>
            <w:r>
              <w:rPr>
                <w:sz w:val="21"/>
              </w:rPr>
              <w:t>days</w:t>
            </w:r>
            <w:r>
              <w:rPr>
                <w:spacing w:val="-7"/>
                <w:sz w:val="21"/>
              </w:rPr>
              <w:t xml:space="preserve"> </w:t>
            </w:r>
            <w:r>
              <w:rPr>
                <w:sz w:val="21"/>
              </w:rPr>
              <w:t>and</w:t>
            </w:r>
            <w:r>
              <w:rPr>
                <w:spacing w:val="-7"/>
                <w:sz w:val="21"/>
              </w:rPr>
              <w:t xml:space="preserve"> </w:t>
            </w:r>
            <w:proofErr w:type="spellStart"/>
            <w:r>
              <w:rPr>
                <w:sz w:val="21"/>
              </w:rPr>
              <w:t>upto</w:t>
            </w:r>
            <w:proofErr w:type="spellEnd"/>
            <w:r>
              <w:rPr>
                <w:spacing w:val="-7"/>
                <w:sz w:val="21"/>
              </w:rPr>
              <w:t xml:space="preserve"> </w:t>
            </w:r>
            <w:r>
              <w:rPr>
                <w:sz w:val="21"/>
              </w:rPr>
              <w:t xml:space="preserve">90 </w:t>
            </w:r>
            <w:r>
              <w:rPr>
                <w:spacing w:val="-4"/>
                <w:sz w:val="21"/>
              </w:rPr>
              <w:t>days</w:t>
            </w:r>
          </w:p>
        </w:tc>
        <w:tc>
          <w:tcPr>
            <w:tcW w:w="3591" w:type="dxa"/>
          </w:tcPr>
          <w:p w14:paraId="4562E1D3" w14:textId="77777777" w:rsidR="00B55BC7" w:rsidRDefault="00986ADA">
            <w:pPr>
              <w:pStyle w:val="TableParagraph"/>
              <w:spacing w:before="186" w:line="312" w:lineRule="auto"/>
              <w:ind w:left="239" w:right="231"/>
              <w:rPr>
                <w:sz w:val="21"/>
              </w:rPr>
            </w:pPr>
            <w:r>
              <w:rPr>
                <w:sz w:val="21"/>
              </w:rPr>
              <w:t>Continuing from the above, if the account continues to remain overdue, then it shall get tagged as</w:t>
            </w:r>
            <w:r>
              <w:rPr>
                <w:spacing w:val="-8"/>
                <w:sz w:val="21"/>
              </w:rPr>
              <w:t xml:space="preserve"> </w:t>
            </w:r>
            <w:r>
              <w:rPr>
                <w:sz w:val="21"/>
              </w:rPr>
              <w:t>SMA-2</w:t>
            </w:r>
            <w:r>
              <w:rPr>
                <w:spacing w:val="-8"/>
                <w:sz w:val="21"/>
              </w:rPr>
              <w:t xml:space="preserve"> </w:t>
            </w:r>
            <w:r>
              <w:rPr>
                <w:sz w:val="21"/>
              </w:rPr>
              <w:t>by</w:t>
            </w:r>
            <w:r>
              <w:rPr>
                <w:spacing w:val="-8"/>
                <w:sz w:val="21"/>
              </w:rPr>
              <w:t xml:space="preserve"> </w:t>
            </w:r>
            <w:r>
              <w:rPr>
                <w:sz w:val="21"/>
              </w:rPr>
              <w:t>day-end</w:t>
            </w:r>
            <w:r>
              <w:rPr>
                <w:spacing w:val="-8"/>
                <w:sz w:val="21"/>
              </w:rPr>
              <w:t xml:space="preserve"> </w:t>
            </w:r>
            <w:r>
              <w:rPr>
                <w:sz w:val="21"/>
              </w:rPr>
              <w:t>process</w:t>
            </w:r>
            <w:r>
              <w:rPr>
                <w:spacing w:val="-8"/>
                <w:sz w:val="21"/>
              </w:rPr>
              <w:t xml:space="preserve"> </w:t>
            </w:r>
            <w:r>
              <w:rPr>
                <w:sz w:val="21"/>
              </w:rPr>
              <w:t xml:space="preserve">on May 30, 2024, upon completion of 60 days of being continuously </w:t>
            </w:r>
            <w:r>
              <w:rPr>
                <w:spacing w:val="-2"/>
                <w:sz w:val="21"/>
              </w:rPr>
              <w:t>overdue.</w:t>
            </w:r>
          </w:p>
        </w:tc>
      </w:tr>
      <w:tr w:rsidR="00B55BC7" w14:paraId="4562E1E8" w14:textId="77777777">
        <w:trPr>
          <w:trHeight w:val="4560"/>
        </w:trPr>
        <w:tc>
          <w:tcPr>
            <w:tcW w:w="3591" w:type="dxa"/>
          </w:tcPr>
          <w:p w14:paraId="4562E1D5" w14:textId="77777777" w:rsidR="00B55BC7" w:rsidRDefault="00B55BC7">
            <w:pPr>
              <w:pStyle w:val="TableParagraph"/>
              <w:rPr>
                <w:rFonts w:ascii="Arial"/>
                <w:b/>
                <w:sz w:val="21"/>
              </w:rPr>
            </w:pPr>
          </w:p>
          <w:p w14:paraId="4562E1D6" w14:textId="77777777" w:rsidR="00B55BC7" w:rsidRDefault="00B55BC7">
            <w:pPr>
              <w:pStyle w:val="TableParagraph"/>
              <w:rPr>
                <w:rFonts w:ascii="Arial"/>
                <w:b/>
                <w:sz w:val="21"/>
              </w:rPr>
            </w:pPr>
          </w:p>
          <w:p w14:paraId="4562E1D7" w14:textId="77777777" w:rsidR="00B55BC7" w:rsidRDefault="00B55BC7">
            <w:pPr>
              <w:pStyle w:val="TableParagraph"/>
              <w:rPr>
                <w:rFonts w:ascii="Arial"/>
                <w:b/>
                <w:sz w:val="21"/>
              </w:rPr>
            </w:pPr>
          </w:p>
          <w:p w14:paraId="4562E1D8" w14:textId="77777777" w:rsidR="00B55BC7" w:rsidRDefault="00B55BC7">
            <w:pPr>
              <w:pStyle w:val="TableParagraph"/>
              <w:rPr>
                <w:rFonts w:ascii="Arial"/>
                <w:b/>
                <w:sz w:val="21"/>
              </w:rPr>
            </w:pPr>
          </w:p>
          <w:p w14:paraId="4562E1D9" w14:textId="77777777" w:rsidR="00B55BC7" w:rsidRDefault="00B55BC7">
            <w:pPr>
              <w:pStyle w:val="TableParagraph"/>
              <w:rPr>
                <w:rFonts w:ascii="Arial"/>
                <w:b/>
                <w:sz w:val="21"/>
              </w:rPr>
            </w:pPr>
          </w:p>
          <w:p w14:paraId="4562E1DA" w14:textId="77777777" w:rsidR="00B55BC7" w:rsidRDefault="00B55BC7">
            <w:pPr>
              <w:pStyle w:val="TableParagraph"/>
              <w:rPr>
                <w:rFonts w:ascii="Arial"/>
                <w:b/>
                <w:sz w:val="21"/>
              </w:rPr>
            </w:pPr>
          </w:p>
          <w:p w14:paraId="4562E1DB" w14:textId="77777777" w:rsidR="00B55BC7" w:rsidRDefault="00B55BC7">
            <w:pPr>
              <w:pStyle w:val="TableParagraph"/>
              <w:rPr>
                <w:rFonts w:ascii="Arial"/>
                <w:b/>
                <w:sz w:val="21"/>
              </w:rPr>
            </w:pPr>
          </w:p>
          <w:p w14:paraId="4562E1DC" w14:textId="77777777" w:rsidR="00B55BC7" w:rsidRDefault="00B55BC7">
            <w:pPr>
              <w:pStyle w:val="TableParagraph"/>
              <w:spacing w:before="144"/>
              <w:rPr>
                <w:rFonts w:ascii="Arial"/>
                <w:b/>
                <w:sz w:val="21"/>
              </w:rPr>
            </w:pPr>
          </w:p>
          <w:p w14:paraId="4562E1DD" w14:textId="77777777" w:rsidR="00B55BC7" w:rsidRDefault="00986ADA">
            <w:pPr>
              <w:pStyle w:val="TableParagraph"/>
              <w:ind w:left="240"/>
              <w:rPr>
                <w:sz w:val="21"/>
              </w:rPr>
            </w:pPr>
            <w:r>
              <w:rPr>
                <w:spacing w:val="-5"/>
                <w:sz w:val="21"/>
              </w:rPr>
              <w:t>NPA</w:t>
            </w:r>
          </w:p>
        </w:tc>
        <w:tc>
          <w:tcPr>
            <w:tcW w:w="3591" w:type="dxa"/>
          </w:tcPr>
          <w:p w14:paraId="4562E1DE" w14:textId="77777777" w:rsidR="00B55BC7" w:rsidRDefault="00B55BC7">
            <w:pPr>
              <w:pStyle w:val="TableParagraph"/>
              <w:rPr>
                <w:rFonts w:ascii="Arial"/>
                <w:b/>
                <w:sz w:val="21"/>
              </w:rPr>
            </w:pPr>
          </w:p>
          <w:p w14:paraId="4562E1DF" w14:textId="77777777" w:rsidR="00B55BC7" w:rsidRDefault="00B55BC7">
            <w:pPr>
              <w:pStyle w:val="TableParagraph"/>
              <w:rPr>
                <w:rFonts w:ascii="Arial"/>
                <w:b/>
                <w:sz w:val="21"/>
              </w:rPr>
            </w:pPr>
          </w:p>
          <w:p w14:paraId="4562E1E0" w14:textId="77777777" w:rsidR="00B55BC7" w:rsidRDefault="00B55BC7">
            <w:pPr>
              <w:pStyle w:val="TableParagraph"/>
              <w:rPr>
                <w:rFonts w:ascii="Arial"/>
                <w:b/>
                <w:sz w:val="21"/>
              </w:rPr>
            </w:pPr>
          </w:p>
          <w:p w14:paraId="4562E1E1" w14:textId="77777777" w:rsidR="00B55BC7" w:rsidRDefault="00B55BC7">
            <w:pPr>
              <w:pStyle w:val="TableParagraph"/>
              <w:rPr>
                <w:rFonts w:ascii="Arial"/>
                <w:b/>
                <w:sz w:val="21"/>
              </w:rPr>
            </w:pPr>
          </w:p>
          <w:p w14:paraId="4562E1E2" w14:textId="77777777" w:rsidR="00B55BC7" w:rsidRDefault="00B55BC7">
            <w:pPr>
              <w:pStyle w:val="TableParagraph"/>
              <w:rPr>
                <w:rFonts w:ascii="Arial"/>
                <w:b/>
                <w:sz w:val="21"/>
              </w:rPr>
            </w:pPr>
          </w:p>
          <w:p w14:paraId="4562E1E3" w14:textId="77777777" w:rsidR="00B55BC7" w:rsidRDefault="00B55BC7">
            <w:pPr>
              <w:pStyle w:val="TableParagraph"/>
              <w:rPr>
                <w:rFonts w:ascii="Arial"/>
                <w:b/>
                <w:sz w:val="21"/>
              </w:rPr>
            </w:pPr>
          </w:p>
          <w:p w14:paraId="4562E1E4" w14:textId="77777777" w:rsidR="00B55BC7" w:rsidRDefault="00B55BC7">
            <w:pPr>
              <w:pStyle w:val="TableParagraph"/>
              <w:rPr>
                <w:rFonts w:ascii="Arial"/>
                <w:b/>
                <w:sz w:val="21"/>
              </w:rPr>
            </w:pPr>
          </w:p>
          <w:p w14:paraId="4562E1E5" w14:textId="77777777" w:rsidR="00B55BC7" w:rsidRDefault="00B55BC7">
            <w:pPr>
              <w:pStyle w:val="TableParagraph"/>
              <w:spacing w:before="144"/>
              <w:rPr>
                <w:rFonts w:ascii="Arial"/>
                <w:b/>
                <w:sz w:val="21"/>
              </w:rPr>
            </w:pPr>
          </w:p>
          <w:p w14:paraId="4562E1E6" w14:textId="77777777" w:rsidR="00B55BC7" w:rsidRDefault="00986ADA">
            <w:pPr>
              <w:pStyle w:val="TableParagraph"/>
              <w:ind w:left="239"/>
              <w:rPr>
                <w:sz w:val="21"/>
              </w:rPr>
            </w:pPr>
            <w:r>
              <w:rPr>
                <w:sz w:val="21"/>
              </w:rPr>
              <w:t xml:space="preserve">More than 90 </w:t>
            </w:r>
            <w:r>
              <w:rPr>
                <w:spacing w:val="-4"/>
                <w:sz w:val="21"/>
              </w:rPr>
              <w:t>days</w:t>
            </w:r>
          </w:p>
        </w:tc>
        <w:tc>
          <w:tcPr>
            <w:tcW w:w="3591" w:type="dxa"/>
          </w:tcPr>
          <w:p w14:paraId="4562E1E7" w14:textId="77777777" w:rsidR="00B55BC7" w:rsidRDefault="00986ADA">
            <w:pPr>
              <w:pStyle w:val="TableParagraph"/>
              <w:spacing w:before="186" w:line="312" w:lineRule="auto"/>
              <w:ind w:left="239" w:right="298"/>
              <w:rPr>
                <w:sz w:val="21"/>
              </w:rPr>
            </w:pPr>
            <w:r>
              <w:rPr>
                <w:sz w:val="21"/>
              </w:rPr>
              <w:t>Continuing</w:t>
            </w:r>
            <w:r>
              <w:rPr>
                <w:spacing w:val="-8"/>
                <w:sz w:val="21"/>
              </w:rPr>
              <w:t xml:space="preserve"> </w:t>
            </w:r>
            <w:r>
              <w:rPr>
                <w:sz w:val="21"/>
              </w:rPr>
              <w:t>from</w:t>
            </w:r>
            <w:r>
              <w:rPr>
                <w:spacing w:val="-8"/>
                <w:sz w:val="21"/>
              </w:rPr>
              <w:t xml:space="preserve"> </w:t>
            </w:r>
            <w:r>
              <w:rPr>
                <w:sz w:val="21"/>
              </w:rPr>
              <w:t>the</w:t>
            </w:r>
            <w:r>
              <w:rPr>
                <w:spacing w:val="-8"/>
                <w:sz w:val="21"/>
              </w:rPr>
              <w:t xml:space="preserve"> </w:t>
            </w:r>
            <w:r>
              <w:rPr>
                <w:sz w:val="21"/>
              </w:rPr>
              <w:t>above,</w:t>
            </w:r>
            <w:r>
              <w:rPr>
                <w:spacing w:val="-8"/>
                <w:sz w:val="21"/>
              </w:rPr>
              <w:t xml:space="preserve"> </w:t>
            </w:r>
            <w:r>
              <w:rPr>
                <w:sz w:val="21"/>
              </w:rPr>
              <w:t>if</w:t>
            </w:r>
            <w:r>
              <w:rPr>
                <w:spacing w:val="-8"/>
                <w:sz w:val="21"/>
              </w:rPr>
              <w:t xml:space="preserve"> </w:t>
            </w:r>
            <w:r>
              <w:rPr>
                <w:sz w:val="21"/>
              </w:rPr>
              <w:t>the account continues to remain overdue, it shall be classified as NPA by day-end process on June 29, 2024, upon completion of</w:t>
            </w:r>
            <w:r>
              <w:rPr>
                <w:spacing w:val="-1"/>
                <w:sz w:val="21"/>
              </w:rPr>
              <w:t xml:space="preserve"> </w:t>
            </w:r>
            <w:r>
              <w:rPr>
                <w:sz w:val="21"/>
              </w:rPr>
              <w:t>90</w:t>
            </w:r>
            <w:r>
              <w:rPr>
                <w:spacing w:val="-1"/>
                <w:sz w:val="21"/>
              </w:rPr>
              <w:t xml:space="preserve"> </w:t>
            </w:r>
            <w:r>
              <w:rPr>
                <w:sz w:val="21"/>
              </w:rPr>
              <w:t>days</w:t>
            </w:r>
            <w:r>
              <w:rPr>
                <w:spacing w:val="-1"/>
                <w:sz w:val="21"/>
              </w:rPr>
              <w:t xml:space="preserve"> </w:t>
            </w:r>
            <w:r>
              <w:rPr>
                <w:sz w:val="21"/>
              </w:rPr>
              <w:t>of</w:t>
            </w:r>
            <w:r>
              <w:rPr>
                <w:spacing w:val="-1"/>
                <w:sz w:val="21"/>
              </w:rPr>
              <w:t xml:space="preserve"> </w:t>
            </w:r>
            <w:r>
              <w:rPr>
                <w:sz w:val="21"/>
              </w:rPr>
              <w:t>being</w:t>
            </w:r>
            <w:r>
              <w:rPr>
                <w:spacing w:val="-1"/>
                <w:sz w:val="21"/>
              </w:rPr>
              <w:t xml:space="preserve"> </w:t>
            </w:r>
            <w:r>
              <w:rPr>
                <w:sz w:val="21"/>
              </w:rPr>
              <w:t>continuously overdue. Once an account becomes NPA, it shall remain to be tagged as NPA until all overdue amounts are cleared and the DPD becomes 0. Any partial payments will not change the NPA status.</w:t>
            </w:r>
          </w:p>
        </w:tc>
      </w:tr>
    </w:tbl>
    <w:p w14:paraId="4562E1E9" w14:textId="77777777" w:rsidR="00B55BC7" w:rsidRDefault="00B55BC7">
      <w:pPr>
        <w:pStyle w:val="BodyText"/>
        <w:rPr>
          <w:rFonts w:ascii="Arial"/>
          <w:b/>
        </w:rPr>
      </w:pPr>
    </w:p>
    <w:p w14:paraId="4562E1EA" w14:textId="77777777" w:rsidR="00B55BC7" w:rsidRDefault="00B55BC7">
      <w:pPr>
        <w:pStyle w:val="BodyText"/>
        <w:rPr>
          <w:rFonts w:ascii="Arial"/>
          <w:b/>
        </w:rPr>
      </w:pPr>
    </w:p>
    <w:p w14:paraId="4562E1EB" w14:textId="77777777" w:rsidR="00B55BC7" w:rsidRDefault="00B55BC7">
      <w:pPr>
        <w:pStyle w:val="BodyText"/>
        <w:spacing w:before="188"/>
        <w:rPr>
          <w:rFonts w:ascii="Arial"/>
          <w:b/>
        </w:rPr>
      </w:pPr>
    </w:p>
    <w:p w14:paraId="4562E1EC" w14:textId="77777777" w:rsidR="00B55BC7" w:rsidRDefault="00986ADA">
      <w:pPr>
        <w:pStyle w:val="Heading2"/>
      </w:pPr>
      <w:r>
        <w:rPr>
          <w:spacing w:val="-2"/>
        </w:rPr>
        <w:t>Declaration:</w:t>
      </w:r>
    </w:p>
    <w:p w14:paraId="4562E1ED" w14:textId="737CDBFB" w:rsidR="00B55BC7" w:rsidRDefault="00986ADA">
      <w:pPr>
        <w:pStyle w:val="BodyText"/>
        <w:spacing w:before="12" w:line="252" w:lineRule="auto"/>
        <w:ind w:left="161"/>
      </w:pPr>
      <w:r>
        <w:t xml:space="preserve">I, </w:t>
      </w:r>
      <w:r w:rsidRPr="00986ADA">
        <w:rPr>
          <w:u w:val="single"/>
        </w:rPr>
        <w:t>NAME</w:t>
      </w:r>
      <w:r>
        <w:t xml:space="preserve"> </w:t>
      </w:r>
      <w:r>
        <w:rPr>
          <w:rFonts w:ascii="Arial" w:hAnsi="Arial"/>
          <w:b/>
        </w:rPr>
        <w:t>(“Customer”)</w:t>
      </w:r>
      <w:r>
        <w:t>, hereby declare and state that I understand English and have read and understood</w:t>
      </w:r>
      <w:r>
        <w:rPr>
          <w:spacing w:val="-2"/>
        </w:rPr>
        <w:t xml:space="preserve"> </w:t>
      </w:r>
      <w:r>
        <w:t>the</w:t>
      </w:r>
      <w:r>
        <w:rPr>
          <w:spacing w:val="-2"/>
        </w:rPr>
        <w:t xml:space="preserve"> </w:t>
      </w:r>
      <w:r>
        <w:t>terms</w:t>
      </w:r>
      <w:r>
        <w:rPr>
          <w:spacing w:val="-2"/>
        </w:rPr>
        <w:t xml:space="preserve"> </w:t>
      </w:r>
      <w:r>
        <w:t>and</w:t>
      </w:r>
      <w:r>
        <w:rPr>
          <w:spacing w:val="-2"/>
        </w:rPr>
        <w:t xml:space="preserve"> </w:t>
      </w:r>
      <w:r>
        <w:t>conditions</w:t>
      </w:r>
      <w:r>
        <w:rPr>
          <w:spacing w:val="-2"/>
        </w:rPr>
        <w:t xml:space="preserve"> </w:t>
      </w:r>
      <w:r>
        <w:t>of</w:t>
      </w:r>
      <w:r>
        <w:rPr>
          <w:spacing w:val="-2"/>
        </w:rPr>
        <w:t xml:space="preserve"> </w:t>
      </w:r>
      <w:r>
        <w:t>Sanction</w:t>
      </w:r>
      <w:r>
        <w:rPr>
          <w:spacing w:val="-2"/>
        </w:rPr>
        <w:t xml:space="preserve"> </w:t>
      </w:r>
      <w:r>
        <w:t>Letter</w:t>
      </w:r>
      <w:r>
        <w:rPr>
          <w:spacing w:val="-2"/>
        </w:rPr>
        <w:t xml:space="preserve"> </w:t>
      </w:r>
      <w:r>
        <w:t>cum</w:t>
      </w:r>
      <w:r>
        <w:rPr>
          <w:spacing w:val="-2"/>
        </w:rPr>
        <w:t xml:space="preserve"> </w:t>
      </w:r>
      <w:r>
        <w:t>Key</w:t>
      </w:r>
      <w:r>
        <w:rPr>
          <w:spacing w:val="-2"/>
        </w:rPr>
        <w:t xml:space="preserve"> </w:t>
      </w:r>
      <w:r>
        <w:t>Fact</w:t>
      </w:r>
      <w:r>
        <w:rPr>
          <w:spacing w:val="-2"/>
        </w:rPr>
        <w:t xml:space="preserve"> </w:t>
      </w:r>
      <w:r>
        <w:t>Statement.</w:t>
      </w:r>
      <w:r>
        <w:rPr>
          <w:spacing w:val="-2"/>
        </w:rPr>
        <w:t xml:space="preserve"> </w:t>
      </w:r>
      <w:r>
        <w:t>I</w:t>
      </w:r>
      <w:r>
        <w:rPr>
          <w:spacing w:val="-2"/>
        </w:rPr>
        <w:t xml:space="preserve"> </w:t>
      </w:r>
      <w:r>
        <w:t>acknowledge</w:t>
      </w:r>
      <w:r>
        <w:rPr>
          <w:spacing w:val="-2"/>
        </w:rPr>
        <w:t xml:space="preserve"> </w:t>
      </w:r>
      <w:r>
        <w:t>the</w:t>
      </w:r>
      <w:r>
        <w:rPr>
          <w:spacing w:val="-2"/>
        </w:rPr>
        <w:t xml:space="preserve"> </w:t>
      </w:r>
      <w:r>
        <w:t>receipt</w:t>
      </w:r>
      <w:r>
        <w:rPr>
          <w:spacing w:val="-2"/>
        </w:rPr>
        <w:t xml:space="preserve"> </w:t>
      </w:r>
      <w:r>
        <w:t>of</w:t>
      </w:r>
      <w:r>
        <w:rPr>
          <w:spacing w:val="-2"/>
        </w:rPr>
        <w:t xml:space="preserve"> </w:t>
      </w:r>
      <w:r>
        <w:t>the</w:t>
      </w:r>
    </w:p>
    <w:p w14:paraId="4562E1EE" w14:textId="77777777" w:rsidR="00B55BC7" w:rsidRDefault="00B55BC7">
      <w:pPr>
        <w:pStyle w:val="BodyText"/>
        <w:spacing w:line="252" w:lineRule="auto"/>
        <w:sectPr w:rsidR="00B55BC7">
          <w:pgSz w:w="11910" w:h="16840"/>
          <w:pgMar w:top="520" w:right="425" w:bottom="280" w:left="425" w:header="720" w:footer="720" w:gutter="0"/>
          <w:cols w:space="720"/>
        </w:sectPr>
      </w:pPr>
    </w:p>
    <w:p w14:paraId="4562E1EF" w14:textId="77777777" w:rsidR="00B55BC7" w:rsidRDefault="00986ADA">
      <w:pPr>
        <w:pStyle w:val="BodyText"/>
        <w:spacing w:before="83"/>
        <w:ind w:left="161"/>
      </w:pPr>
      <w:r>
        <w:lastRenderedPageBreak/>
        <w:t xml:space="preserve">Sanction Letter cum Key Fact Statement of BANSAL IN-HOLD LIMITED for Personal </w:t>
      </w:r>
      <w:r>
        <w:rPr>
          <w:spacing w:val="-2"/>
        </w:rPr>
        <w:t>Loan.</w:t>
      </w:r>
    </w:p>
    <w:p w14:paraId="4562E1F0" w14:textId="77777777" w:rsidR="00B55BC7" w:rsidRDefault="00B55BC7">
      <w:pPr>
        <w:pStyle w:val="BodyText"/>
        <w:spacing w:before="18"/>
      </w:pPr>
    </w:p>
    <w:p w14:paraId="4562E1F1" w14:textId="79D233E3" w:rsidR="00B55BC7" w:rsidRDefault="00986ADA">
      <w:pPr>
        <w:spacing w:before="1"/>
        <w:ind w:left="161"/>
        <w:rPr>
          <w:rFonts w:ascii="Arial"/>
          <w:b/>
          <w:sz w:val="21"/>
        </w:rPr>
      </w:pPr>
      <w:r>
        <w:rPr>
          <w:sz w:val="21"/>
        </w:rPr>
        <w:t xml:space="preserve">For any queries, you may write to us at </w:t>
      </w:r>
      <w:hyperlink r:id="rId8">
        <w:proofErr w:type="spellStart"/>
        <w:r>
          <w:rPr>
            <w:rFonts w:ascii="Arial"/>
            <w:b/>
            <w:color w:val="0000FF"/>
            <w:spacing w:val="-2"/>
            <w:sz w:val="21"/>
            <w:u w:val="single" w:color="0000FF"/>
          </w:rPr>
          <w:t>mailto</w:t>
        </w:r>
        <w:proofErr w:type="spellEnd"/>
        <w:r>
          <w:rPr>
            <w:rFonts w:ascii="Arial"/>
            <w:b/>
            <w:color w:val="0000FF"/>
            <w:spacing w:val="-2"/>
            <w:sz w:val="21"/>
            <w:u w:val="single" w:color="0000FF"/>
          </w:rPr>
          <w:t>:</w:t>
        </w:r>
      </w:hyperlink>
      <w:r w:rsidR="00F42B02">
        <w:rPr>
          <w:rFonts w:ascii="Arial"/>
          <w:b/>
          <w:sz w:val="21"/>
        </w:rPr>
        <w:t xml:space="preserve"> </w:t>
      </w:r>
    </w:p>
    <w:p w14:paraId="4562E1F2" w14:textId="77777777" w:rsidR="00B55BC7" w:rsidRDefault="00986ADA">
      <w:pPr>
        <w:pStyle w:val="BodyText"/>
        <w:spacing w:before="12"/>
        <w:ind w:left="161"/>
      </w:pPr>
      <w:r>
        <w:t xml:space="preserve">Look forward to serving </w:t>
      </w:r>
      <w:r>
        <w:rPr>
          <w:spacing w:val="-4"/>
        </w:rPr>
        <w:t>you.</w:t>
      </w:r>
    </w:p>
    <w:sectPr w:rsidR="00B55BC7">
      <w:pgSz w:w="11910" w:h="16840"/>
      <w:pgMar w:top="44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panose1 w:val="020B0604020202020204"/>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023A4"/>
    <w:multiLevelType w:val="hybridMultilevel"/>
    <w:tmpl w:val="E35011A0"/>
    <w:lvl w:ilvl="0" w:tplc="75D6252C">
      <w:start w:val="1"/>
      <w:numFmt w:val="decimal"/>
      <w:lvlText w:val="%1."/>
      <w:lvlJc w:val="left"/>
      <w:pPr>
        <w:ind w:left="240" w:hanging="234"/>
        <w:jc w:val="left"/>
      </w:pPr>
      <w:rPr>
        <w:rFonts w:ascii="Arial MT" w:eastAsia="Arial MT" w:hAnsi="Arial MT" w:cs="Arial MT" w:hint="default"/>
        <w:b w:val="0"/>
        <w:bCs w:val="0"/>
        <w:i w:val="0"/>
        <w:iCs w:val="0"/>
        <w:spacing w:val="0"/>
        <w:w w:val="100"/>
        <w:sz w:val="21"/>
        <w:szCs w:val="21"/>
        <w:lang w:val="en-US" w:eastAsia="en-US" w:bidi="ar-SA"/>
      </w:rPr>
    </w:lvl>
    <w:lvl w:ilvl="1" w:tplc="70FE5A4C">
      <w:numFmt w:val="bullet"/>
      <w:lvlText w:val="•"/>
      <w:lvlJc w:val="left"/>
      <w:pPr>
        <w:ind w:left="591" w:hanging="234"/>
      </w:pPr>
      <w:rPr>
        <w:rFonts w:hint="default"/>
        <w:lang w:val="en-US" w:eastAsia="en-US" w:bidi="ar-SA"/>
      </w:rPr>
    </w:lvl>
    <w:lvl w:ilvl="2" w:tplc="6EC4C278">
      <w:numFmt w:val="bullet"/>
      <w:lvlText w:val="•"/>
      <w:lvlJc w:val="left"/>
      <w:pPr>
        <w:ind w:left="943" w:hanging="234"/>
      </w:pPr>
      <w:rPr>
        <w:rFonts w:hint="default"/>
        <w:lang w:val="en-US" w:eastAsia="en-US" w:bidi="ar-SA"/>
      </w:rPr>
    </w:lvl>
    <w:lvl w:ilvl="3" w:tplc="11CC03A4">
      <w:numFmt w:val="bullet"/>
      <w:lvlText w:val="•"/>
      <w:lvlJc w:val="left"/>
      <w:pPr>
        <w:ind w:left="1294" w:hanging="234"/>
      </w:pPr>
      <w:rPr>
        <w:rFonts w:hint="default"/>
        <w:lang w:val="en-US" w:eastAsia="en-US" w:bidi="ar-SA"/>
      </w:rPr>
    </w:lvl>
    <w:lvl w:ilvl="4" w:tplc="0774591C">
      <w:numFmt w:val="bullet"/>
      <w:lvlText w:val="•"/>
      <w:lvlJc w:val="left"/>
      <w:pPr>
        <w:ind w:left="1646" w:hanging="234"/>
      </w:pPr>
      <w:rPr>
        <w:rFonts w:hint="default"/>
        <w:lang w:val="en-US" w:eastAsia="en-US" w:bidi="ar-SA"/>
      </w:rPr>
    </w:lvl>
    <w:lvl w:ilvl="5" w:tplc="1FF42622">
      <w:numFmt w:val="bullet"/>
      <w:lvlText w:val="•"/>
      <w:lvlJc w:val="left"/>
      <w:pPr>
        <w:ind w:left="1997" w:hanging="234"/>
      </w:pPr>
      <w:rPr>
        <w:rFonts w:hint="default"/>
        <w:lang w:val="en-US" w:eastAsia="en-US" w:bidi="ar-SA"/>
      </w:rPr>
    </w:lvl>
    <w:lvl w:ilvl="6" w:tplc="64CA282C">
      <w:numFmt w:val="bullet"/>
      <w:lvlText w:val="•"/>
      <w:lvlJc w:val="left"/>
      <w:pPr>
        <w:ind w:left="2349" w:hanging="234"/>
      </w:pPr>
      <w:rPr>
        <w:rFonts w:hint="default"/>
        <w:lang w:val="en-US" w:eastAsia="en-US" w:bidi="ar-SA"/>
      </w:rPr>
    </w:lvl>
    <w:lvl w:ilvl="7" w:tplc="9E2A41E2">
      <w:numFmt w:val="bullet"/>
      <w:lvlText w:val="•"/>
      <w:lvlJc w:val="left"/>
      <w:pPr>
        <w:ind w:left="2700" w:hanging="234"/>
      </w:pPr>
      <w:rPr>
        <w:rFonts w:hint="default"/>
        <w:lang w:val="en-US" w:eastAsia="en-US" w:bidi="ar-SA"/>
      </w:rPr>
    </w:lvl>
    <w:lvl w:ilvl="8" w:tplc="0610F2D6">
      <w:numFmt w:val="bullet"/>
      <w:lvlText w:val="•"/>
      <w:lvlJc w:val="left"/>
      <w:pPr>
        <w:ind w:left="3052" w:hanging="234"/>
      </w:pPr>
      <w:rPr>
        <w:rFonts w:hint="default"/>
        <w:lang w:val="en-US" w:eastAsia="en-US" w:bidi="ar-SA"/>
      </w:rPr>
    </w:lvl>
  </w:abstractNum>
  <w:abstractNum w:abstractNumId="1" w15:restartNumberingAfterBreak="0">
    <w:nsid w:val="556E198C"/>
    <w:multiLevelType w:val="hybridMultilevel"/>
    <w:tmpl w:val="A3E4CC9C"/>
    <w:lvl w:ilvl="0" w:tplc="33C6951A">
      <w:numFmt w:val="bullet"/>
      <w:lvlText w:val="•"/>
      <w:lvlJc w:val="left"/>
      <w:pPr>
        <w:ind w:left="676" w:hanging="200"/>
      </w:pPr>
      <w:rPr>
        <w:rFonts w:ascii="Arial MT" w:eastAsia="Arial MT" w:hAnsi="Arial MT" w:cs="Arial MT" w:hint="default"/>
        <w:b w:val="0"/>
        <w:bCs w:val="0"/>
        <w:i w:val="0"/>
        <w:iCs w:val="0"/>
        <w:spacing w:val="0"/>
        <w:w w:val="100"/>
        <w:sz w:val="21"/>
        <w:szCs w:val="21"/>
        <w:lang w:val="en-US" w:eastAsia="en-US" w:bidi="ar-SA"/>
      </w:rPr>
    </w:lvl>
    <w:lvl w:ilvl="1" w:tplc="7EA86570">
      <w:numFmt w:val="bullet"/>
      <w:lvlText w:val="•"/>
      <w:lvlJc w:val="left"/>
      <w:pPr>
        <w:ind w:left="1717" w:hanging="200"/>
      </w:pPr>
      <w:rPr>
        <w:rFonts w:hint="default"/>
        <w:lang w:val="en-US" w:eastAsia="en-US" w:bidi="ar-SA"/>
      </w:rPr>
    </w:lvl>
    <w:lvl w:ilvl="2" w:tplc="D6D2E186">
      <w:numFmt w:val="bullet"/>
      <w:lvlText w:val="•"/>
      <w:lvlJc w:val="left"/>
      <w:pPr>
        <w:ind w:left="2755" w:hanging="200"/>
      </w:pPr>
      <w:rPr>
        <w:rFonts w:hint="default"/>
        <w:lang w:val="en-US" w:eastAsia="en-US" w:bidi="ar-SA"/>
      </w:rPr>
    </w:lvl>
    <w:lvl w:ilvl="3" w:tplc="69FEBC62">
      <w:numFmt w:val="bullet"/>
      <w:lvlText w:val="•"/>
      <w:lvlJc w:val="left"/>
      <w:pPr>
        <w:ind w:left="3792" w:hanging="200"/>
      </w:pPr>
      <w:rPr>
        <w:rFonts w:hint="default"/>
        <w:lang w:val="en-US" w:eastAsia="en-US" w:bidi="ar-SA"/>
      </w:rPr>
    </w:lvl>
    <w:lvl w:ilvl="4" w:tplc="95B6EB48">
      <w:numFmt w:val="bullet"/>
      <w:lvlText w:val="•"/>
      <w:lvlJc w:val="left"/>
      <w:pPr>
        <w:ind w:left="4830" w:hanging="200"/>
      </w:pPr>
      <w:rPr>
        <w:rFonts w:hint="default"/>
        <w:lang w:val="en-US" w:eastAsia="en-US" w:bidi="ar-SA"/>
      </w:rPr>
    </w:lvl>
    <w:lvl w:ilvl="5" w:tplc="D388930C">
      <w:numFmt w:val="bullet"/>
      <w:lvlText w:val="•"/>
      <w:lvlJc w:val="left"/>
      <w:pPr>
        <w:ind w:left="5867" w:hanging="200"/>
      </w:pPr>
      <w:rPr>
        <w:rFonts w:hint="default"/>
        <w:lang w:val="en-US" w:eastAsia="en-US" w:bidi="ar-SA"/>
      </w:rPr>
    </w:lvl>
    <w:lvl w:ilvl="6" w:tplc="975087D6">
      <w:numFmt w:val="bullet"/>
      <w:lvlText w:val="•"/>
      <w:lvlJc w:val="left"/>
      <w:pPr>
        <w:ind w:left="6905" w:hanging="200"/>
      </w:pPr>
      <w:rPr>
        <w:rFonts w:hint="default"/>
        <w:lang w:val="en-US" w:eastAsia="en-US" w:bidi="ar-SA"/>
      </w:rPr>
    </w:lvl>
    <w:lvl w:ilvl="7" w:tplc="83802AF4">
      <w:numFmt w:val="bullet"/>
      <w:lvlText w:val="•"/>
      <w:lvlJc w:val="left"/>
      <w:pPr>
        <w:ind w:left="7942" w:hanging="200"/>
      </w:pPr>
      <w:rPr>
        <w:rFonts w:hint="default"/>
        <w:lang w:val="en-US" w:eastAsia="en-US" w:bidi="ar-SA"/>
      </w:rPr>
    </w:lvl>
    <w:lvl w:ilvl="8" w:tplc="29400892">
      <w:numFmt w:val="bullet"/>
      <w:lvlText w:val="•"/>
      <w:lvlJc w:val="left"/>
      <w:pPr>
        <w:ind w:left="8980" w:hanging="200"/>
      </w:pPr>
      <w:rPr>
        <w:rFonts w:hint="default"/>
        <w:lang w:val="en-US" w:eastAsia="en-US" w:bidi="ar-SA"/>
      </w:rPr>
    </w:lvl>
  </w:abstractNum>
  <w:abstractNum w:abstractNumId="2" w15:restartNumberingAfterBreak="0">
    <w:nsid w:val="78565963"/>
    <w:multiLevelType w:val="hybridMultilevel"/>
    <w:tmpl w:val="0B06464E"/>
    <w:lvl w:ilvl="0" w:tplc="81C864DE">
      <w:start w:val="1"/>
      <w:numFmt w:val="lowerRoman"/>
      <w:lvlText w:val="(%1)"/>
      <w:lvlJc w:val="left"/>
      <w:pPr>
        <w:ind w:left="485" w:hanging="245"/>
        <w:jc w:val="left"/>
      </w:pPr>
      <w:rPr>
        <w:rFonts w:ascii="Arial MT" w:eastAsia="Arial MT" w:hAnsi="Arial MT" w:cs="Arial MT" w:hint="default"/>
        <w:b w:val="0"/>
        <w:bCs w:val="0"/>
        <w:i w:val="0"/>
        <w:iCs w:val="0"/>
        <w:spacing w:val="0"/>
        <w:w w:val="100"/>
        <w:sz w:val="21"/>
        <w:szCs w:val="21"/>
        <w:lang w:val="en-US" w:eastAsia="en-US" w:bidi="ar-SA"/>
      </w:rPr>
    </w:lvl>
    <w:lvl w:ilvl="1" w:tplc="03088862">
      <w:numFmt w:val="bullet"/>
      <w:lvlText w:val="•"/>
      <w:lvlJc w:val="left"/>
      <w:pPr>
        <w:ind w:left="915" w:hanging="245"/>
      </w:pPr>
      <w:rPr>
        <w:rFonts w:hint="default"/>
        <w:lang w:val="en-US" w:eastAsia="en-US" w:bidi="ar-SA"/>
      </w:rPr>
    </w:lvl>
    <w:lvl w:ilvl="2" w:tplc="78F484F0">
      <w:numFmt w:val="bullet"/>
      <w:lvlText w:val="•"/>
      <w:lvlJc w:val="left"/>
      <w:pPr>
        <w:ind w:left="1350" w:hanging="245"/>
      </w:pPr>
      <w:rPr>
        <w:rFonts w:hint="default"/>
        <w:lang w:val="en-US" w:eastAsia="en-US" w:bidi="ar-SA"/>
      </w:rPr>
    </w:lvl>
    <w:lvl w:ilvl="3" w:tplc="6944F390">
      <w:numFmt w:val="bullet"/>
      <w:lvlText w:val="•"/>
      <w:lvlJc w:val="left"/>
      <w:pPr>
        <w:ind w:left="1785" w:hanging="245"/>
      </w:pPr>
      <w:rPr>
        <w:rFonts w:hint="default"/>
        <w:lang w:val="en-US" w:eastAsia="en-US" w:bidi="ar-SA"/>
      </w:rPr>
    </w:lvl>
    <w:lvl w:ilvl="4" w:tplc="62A4CA9C">
      <w:numFmt w:val="bullet"/>
      <w:lvlText w:val="•"/>
      <w:lvlJc w:val="left"/>
      <w:pPr>
        <w:ind w:left="2220" w:hanging="245"/>
      </w:pPr>
      <w:rPr>
        <w:rFonts w:hint="default"/>
        <w:lang w:val="en-US" w:eastAsia="en-US" w:bidi="ar-SA"/>
      </w:rPr>
    </w:lvl>
    <w:lvl w:ilvl="5" w:tplc="58A4E592">
      <w:numFmt w:val="bullet"/>
      <w:lvlText w:val="•"/>
      <w:lvlJc w:val="left"/>
      <w:pPr>
        <w:ind w:left="2655" w:hanging="245"/>
      </w:pPr>
      <w:rPr>
        <w:rFonts w:hint="default"/>
        <w:lang w:val="en-US" w:eastAsia="en-US" w:bidi="ar-SA"/>
      </w:rPr>
    </w:lvl>
    <w:lvl w:ilvl="6" w:tplc="CDC46554">
      <w:numFmt w:val="bullet"/>
      <w:lvlText w:val="•"/>
      <w:lvlJc w:val="left"/>
      <w:pPr>
        <w:ind w:left="3090" w:hanging="245"/>
      </w:pPr>
      <w:rPr>
        <w:rFonts w:hint="default"/>
        <w:lang w:val="en-US" w:eastAsia="en-US" w:bidi="ar-SA"/>
      </w:rPr>
    </w:lvl>
    <w:lvl w:ilvl="7" w:tplc="AC20DA24">
      <w:numFmt w:val="bullet"/>
      <w:lvlText w:val="•"/>
      <w:lvlJc w:val="left"/>
      <w:pPr>
        <w:ind w:left="3525" w:hanging="245"/>
      </w:pPr>
      <w:rPr>
        <w:rFonts w:hint="default"/>
        <w:lang w:val="en-US" w:eastAsia="en-US" w:bidi="ar-SA"/>
      </w:rPr>
    </w:lvl>
    <w:lvl w:ilvl="8" w:tplc="57F0109E">
      <w:numFmt w:val="bullet"/>
      <w:lvlText w:val="•"/>
      <w:lvlJc w:val="left"/>
      <w:pPr>
        <w:ind w:left="3960" w:hanging="245"/>
      </w:pPr>
      <w:rPr>
        <w:rFonts w:hint="default"/>
        <w:lang w:val="en-US" w:eastAsia="en-US" w:bidi="ar-SA"/>
      </w:rPr>
    </w:lvl>
  </w:abstractNum>
  <w:abstractNum w:abstractNumId="3" w15:restartNumberingAfterBreak="0">
    <w:nsid w:val="7D3938D7"/>
    <w:multiLevelType w:val="hybridMultilevel"/>
    <w:tmpl w:val="C100A4D8"/>
    <w:lvl w:ilvl="0" w:tplc="7B92021C">
      <w:start w:val="1"/>
      <w:numFmt w:val="decimal"/>
      <w:lvlText w:val="%1."/>
      <w:lvlJc w:val="left"/>
      <w:pPr>
        <w:ind w:left="395" w:hanging="234"/>
        <w:jc w:val="left"/>
      </w:pPr>
      <w:rPr>
        <w:rFonts w:ascii="Arial MT" w:eastAsia="Arial MT" w:hAnsi="Arial MT" w:cs="Arial MT" w:hint="default"/>
        <w:b w:val="0"/>
        <w:bCs w:val="0"/>
        <w:i w:val="0"/>
        <w:iCs w:val="0"/>
        <w:spacing w:val="0"/>
        <w:w w:val="100"/>
        <w:sz w:val="21"/>
        <w:szCs w:val="21"/>
        <w:lang w:val="en-US" w:eastAsia="en-US" w:bidi="ar-SA"/>
      </w:rPr>
    </w:lvl>
    <w:lvl w:ilvl="1" w:tplc="4BAA2D82">
      <w:numFmt w:val="bullet"/>
      <w:lvlText w:val="•"/>
      <w:lvlJc w:val="left"/>
      <w:pPr>
        <w:ind w:left="476" w:hanging="200"/>
      </w:pPr>
      <w:rPr>
        <w:rFonts w:ascii="Arial MT" w:eastAsia="Arial MT" w:hAnsi="Arial MT" w:cs="Arial MT" w:hint="default"/>
        <w:b w:val="0"/>
        <w:bCs w:val="0"/>
        <w:i w:val="0"/>
        <w:iCs w:val="0"/>
        <w:spacing w:val="0"/>
        <w:w w:val="100"/>
        <w:sz w:val="21"/>
        <w:szCs w:val="21"/>
        <w:lang w:val="en-US" w:eastAsia="en-US" w:bidi="ar-SA"/>
      </w:rPr>
    </w:lvl>
    <w:lvl w:ilvl="2" w:tplc="4DDC7448">
      <w:numFmt w:val="bullet"/>
      <w:lvlText w:val="•"/>
      <w:lvlJc w:val="left"/>
      <w:pPr>
        <w:ind w:left="1655" w:hanging="200"/>
      </w:pPr>
      <w:rPr>
        <w:rFonts w:hint="default"/>
        <w:lang w:val="en-US" w:eastAsia="en-US" w:bidi="ar-SA"/>
      </w:rPr>
    </w:lvl>
    <w:lvl w:ilvl="3" w:tplc="9240340C">
      <w:numFmt w:val="bullet"/>
      <w:lvlText w:val="•"/>
      <w:lvlJc w:val="left"/>
      <w:pPr>
        <w:ind w:left="2830" w:hanging="200"/>
      </w:pPr>
      <w:rPr>
        <w:rFonts w:hint="default"/>
        <w:lang w:val="en-US" w:eastAsia="en-US" w:bidi="ar-SA"/>
      </w:rPr>
    </w:lvl>
    <w:lvl w:ilvl="4" w:tplc="10D2BFA2">
      <w:numFmt w:val="bullet"/>
      <w:lvlText w:val="•"/>
      <w:lvlJc w:val="left"/>
      <w:pPr>
        <w:ind w:left="4005" w:hanging="200"/>
      </w:pPr>
      <w:rPr>
        <w:rFonts w:hint="default"/>
        <w:lang w:val="en-US" w:eastAsia="en-US" w:bidi="ar-SA"/>
      </w:rPr>
    </w:lvl>
    <w:lvl w:ilvl="5" w:tplc="3064E6D0">
      <w:numFmt w:val="bullet"/>
      <w:lvlText w:val="•"/>
      <w:lvlJc w:val="left"/>
      <w:pPr>
        <w:ind w:left="5180" w:hanging="200"/>
      </w:pPr>
      <w:rPr>
        <w:rFonts w:hint="default"/>
        <w:lang w:val="en-US" w:eastAsia="en-US" w:bidi="ar-SA"/>
      </w:rPr>
    </w:lvl>
    <w:lvl w:ilvl="6" w:tplc="4DC60026">
      <w:numFmt w:val="bullet"/>
      <w:lvlText w:val="•"/>
      <w:lvlJc w:val="left"/>
      <w:pPr>
        <w:ind w:left="6355" w:hanging="200"/>
      </w:pPr>
      <w:rPr>
        <w:rFonts w:hint="default"/>
        <w:lang w:val="en-US" w:eastAsia="en-US" w:bidi="ar-SA"/>
      </w:rPr>
    </w:lvl>
    <w:lvl w:ilvl="7" w:tplc="F65E1092">
      <w:numFmt w:val="bullet"/>
      <w:lvlText w:val="•"/>
      <w:lvlJc w:val="left"/>
      <w:pPr>
        <w:ind w:left="7530" w:hanging="200"/>
      </w:pPr>
      <w:rPr>
        <w:rFonts w:hint="default"/>
        <w:lang w:val="en-US" w:eastAsia="en-US" w:bidi="ar-SA"/>
      </w:rPr>
    </w:lvl>
    <w:lvl w:ilvl="8" w:tplc="036EFC68">
      <w:numFmt w:val="bullet"/>
      <w:lvlText w:val="•"/>
      <w:lvlJc w:val="left"/>
      <w:pPr>
        <w:ind w:left="8705" w:hanging="200"/>
      </w:pPr>
      <w:rPr>
        <w:rFonts w:hint="default"/>
        <w:lang w:val="en-US" w:eastAsia="en-US" w:bidi="ar-SA"/>
      </w:rPr>
    </w:lvl>
  </w:abstractNum>
  <w:num w:numId="1" w16cid:durableId="1755086564">
    <w:abstractNumId w:val="3"/>
  </w:num>
  <w:num w:numId="2" w16cid:durableId="1370841704">
    <w:abstractNumId w:val="1"/>
  </w:num>
  <w:num w:numId="3" w16cid:durableId="1420979789">
    <w:abstractNumId w:val="0"/>
  </w:num>
  <w:num w:numId="4" w16cid:durableId="11025285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55BC7"/>
    <w:rsid w:val="000257C1"/>
    <w:rsid w:val="0021326A"/>
    <w:rsid w:val="007D7983"/>
    <w:rsid w:val="00986ADA"/>
    <w:rsid w:val="00B55BC7"/>
    <w:rsid w:val="00C408B1"/>
    <w:rsid w:val="00E55C5F"/>
    <w:rsid w:val="00E972D9"/>
    <w:rsid w:val="00F42B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2E00C"/>
  <w15:docId w15:val="{CEEF14E1-937C-4922-83DE-E9E5B91B2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jc w:val="center"/>
      <w:outlineLvl w:val="0"/>
    </w:pPr>
    <w:rPr>
      <w:rFonts w:ascii="Arial" w:eastAsia="Arial" w:hAnsi="Arial" w:cs="Arial"/>
      <w:b/>
      <w:bCs/>
      <w:sz w:val="21"/>
      <w:szCs w:val="21"/>
    </w:rPr>
  </w:style>
  <w:style w:type="paragraph" w:styleId="Heading2">
    <w:name w:val="heading 2"/>
    <w:basedOn w:val="Normal"/>
    <w:uiPriority w:val="9"/>
    <w:unhideWhenUsed/>
    <w:qFormat/>
    <w:pPr>
      <w:ind w:left="161"/>
      <w:outlineLvl w:val="1"/>
    </w:pPr>
    <w:rPr>
      <w:rFonts w:ascii="Arial" w:eastAsia="Arial" w:hAnsi="Arial" w:cs="Arial"/>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ind w:left="394" w:hanging="23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bansalinholdltd95@gmail.com" TargetMode="External"/><Relationship Id="rId3" Type="http://schemas.openxmlformats.org/officeDocument/2006/relationships/settings" Target="settings.xml"/><Relationship Id="rId7" Type="http://schemas.openxmlformats.org/officeDocument/2006/relationships/hyperlink" Target="https://www.bansalinhold.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ansalinhold.com/" TargetMode="External"/><Relationship Id="rId5" Type="http://schemas.openxmlformats.org/officeDocument/2006/relationships/hyperlink" Target="mailto:bansalinholdltd95@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1613</Words>
  <Characters>8324</Characters>
  <Application>Microsoft Office Word</Application>
  <DocSecurity>0</DocSecurity>
  <Lines>554</Lines>
  <Paragraphs>242</Paragraphs>
  <ScaleCrop>false</ScaleCrop>
  <Company/>
  <LinksUpToDate>false</LinksUpToDate>
  <CharactersWithSpaces>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KFS</dc:title>
  <cp:lastModifiedBy>Dhruv Bhardwaj</cp:lastModifiedBy>
  <cp:revision>7</cp:revision>
  <dcterms:created xsi:type="dcterms:W3CDTF">2026-05-19T05:21:00Z</dcterms:created>
  <dcterms:modified xsi:type="dcterms:W3CDTF">2026-05-19T06:06:00Z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2026-05-03T00:00:00Z</vt:filetime>
  </property>
  <property fmtid="{D5CDD505-2E9C-101B-9397-08002B2CF9AE}" pid="4" name="Creator">
    <vt:lpwstr>(unspecified)</vt:lpwstr>
  </property>
  <property fmtid="{D5CDD505-2E9C-101B-9397-08002B2CF9AE}" pid="5" name="LastSaved">
    <vt:filetime>2026-05-19T00:00:00Z</vt:filetime>
  </property>
  <property fmtid="{D5CDD505-2E9C-101B-9397-08002B2CF9AE}" pid="6" name="Producer">
    <vt:lpwstr>xhtml2pdf &lt;https://github.com/xhtml2pdf/xhtml2pdf/&gt;</vt:lpwstr>
  </property>
</Properties>
</file>