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951F" w14:textId="1C77179B" w:rsidR="0022426F" w:rsidRPr="001D2BC1" w:rsidRDefault="002D6D63" w:rsidP="004B70F9">
      <w:pPr>
        <w:spacing w:line="276" w:lineRule="auto"/>
        <w:jc w:val="center"/>
        <w:rPr>
          <w:rFonts w:ascii="Arial" w:eastAsia="Calibri" w:hAnsi="Arial" w:cs="Arial"/>
          <w:b/>
          <w:bCs/>
          <w:color w:val="000000" w:themeColor="text1"/>
          <w:u w:val="single"/>
          <w:lang w:val="en-IN"/>
        </w:rPr>
      </w:pPr>
      <w:bookmarkStart w:id="0" w:name="_Hlk224737536"/>
      <w:bookmarkStart w:id="1" w:name="_Hlk224737477"/>
      <w:r w:rsidRPr="001D2BC1">
        <w:rPr>
          <w:rFonts w:ascii="Arial" w:eastAsia="Calibri" w:hAnsi="Arial" w:cs="Arial"/>
          <w:b/>
          <w:bCs/>
          <w:color w:val="000000" w:themeColor="text1"/>
          <w:u w:val="single"/>
          <w:lang w:val="en-IN"/>
        </w:rPr>
        <w:t>Disclaimer</w:t>
      </w:r>
    </w:p>
    <w:p w14:paraId="0CAAF488" w14:textId="77777777" w:rsidR="001C09A5" w:rsidRPr="001D2BC1" w:rsidRDefault="001C09A5" w:rsidP="004B70F9">
      <w:pPr>
        <w:spacing w:line="276" w:lineRule="auto"/>
        <w:jc w:val="both"/>
        <w:rPr>
          <w:rFonts w:ascii="Arial" w:eastAsia="Calibri" w:hAnsi="Arial" w:cs="Arial"/>
          <w:b/>
          <w:bCs/>
          <w:color w:val="000000" w:themeColor="text1"/>
          <w:sz w:val="22"/>
          <w:szCs w:val="22"/>
          <w:lang w:val="en-IN"/>
        </w:rPr>
      </w:pPr>
    </w:p>
    <w:p w14:paraId="63F9DB8E" w14:textId="77777777" w:rsidR="002D6D63" w:rsidRPr="002D6D63" w:rsidRDefault="002D6D63" w:rsidP="002D6D63">
      <w:pPr>
        <w:spacing w:line="276" w:lineRule="auto"/>
        <w:jc w:val="both"/>
        <w:rPr>
          <w:rFonts w:ascii="Arial" w:eastAsia="Calibri" w:hAnsi="Arial" w:cs="Arial"/>
          <w:b/>
          <w:bCs/>
          <w:color w:val="000000" w:themeColor="text1"/>
          <w:sz w:val="22"/>
          <w:szCs w:val="22"/>
          <w:lang w:val="en-IN"/>
        </w:rPr>
      </w:pPr>
      <w:r w:rsidRPr="002D6D63">
        <w:rPr>
          <w:rFonts w:ascii="Arial" w:eastAsia="Calibri" w:hAnsi="Arial" w:cs="Arial"/>
          <w:b/>
          <w:bCs/>
          <w:color w:val="000000" w:themeColor="text1"/>
          <w:sz w:val="22"/>
          <w:szCs w:val="22"/>
          <w:lang w:val="en-IN"/>
        </w:rPr>
        <w:t>DATA Protection Notice</w:t>
      </w:r>
    </w:p>
    <w:p w14:paraId="6E31AFB6" w14:textId="77777777" w:rsidR="001D2BC1" w:rsidRDefault="001D2BC1" w:rsidP="002D6D63">
      <w:pPr>
        <w:spacing w:line="276" w:lineRule="auto"/>
        <w:jc w:val="both"/>
        <w:rPr>
          <w:rFonts w:ascii="Arial" w:eastAsia="Calibri" w:hAnsi="Arial" w:cs="Arial"/>
          <w:color w:val="000000" w:themeColor="text1"/>
          <w:sz w:val="22"/>
          <w:szCs w:val="22"/>
          <w:lang w:val="en-IN"/>
        </w:rPr>
      </w:pPr>
    </w:p>
    <w:p w14:paraId="0368B945" w14:textId="1A7AA5A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Details of your name, e-mail address, AADHAR, PAN, and any other personal information about you which you include in response to parts/ pages/ screen of this Website/APP (“My Money Bazaar”) comprise "basic or sensitive personal data" for the purposes of the Information Technology (Reasonable Security Practices and Procedures and Sensitive Data or Information) Rules, 2011.</w:t>
      </w:r>
    </w:p>
    <w:p w14:paraId="36907955" w14:textId="77777777" w:rsidR="001D2BC1" w:rsidRPr="002D6D63" w:rsidRDefault="001D2BC1" w:rsidP="002D6D63">
      <w:pPr>
        <w:spacing w:line="276" w:lineRule="auto"/>
        <w:jc w:val="both"/>
        <w:rPr>
          <w:rFonts w:ascii="Arial" w:eastAsia="Calibri" w:hAnsi="Arial" w:cs="Arial"/>
          <w:color w:val="000000" w:themeColor="text1"/>
          <w:sz w:val="22"/>
          <w:szCs w:val="22"/>
          <w:lang w:val="en-IN"/>
        </w:rPr>
      </w:pPr>
    </w:p>
    <w:p w14:paraId="63984802"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We will not share your details to/with any third party without your consent, permission, or acknowledgement.</w:t>
      </w:r>
    </w:p>
    <w:p w14:paraId="4EEA269A" w14:textId="77777777" w:rsidR="001D2BC1" w:rsidRPr="002D6D63" w:rsidRDefault="001D2BC1" w:rsidP="002D6D63">
      <w:pPr>
        <w:spacing w:line="276" w:lineRule="auto"/>
        <w:jc w:val="both"/>
        <w:rPr>
          <w:rFonts w:ascii="Arial" w:eastAsia="Calibri" w:hAnsi="Arial" w:cs="Arial"/>
          <w:color w:val="000000" w:themeColor="text1"/>
          <w:sz w:val="22"/>
          <w:szCs w:val="22"/>
          <w:lang w:val="en-IN"/>
        </w:rPr>
      </w:pPr>
    </w:p>
    <w:p w14:paraId="640F5A8D"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If you apply for any loan from our App, we will use the details-data to validate your credentials, access Bureau score, and offer products based on your cumulative rating.</w:t>
      </w:r>
    </w:p>
    <w:p w14:paraId="7C908590" w14:textId="77777777" w:rsidR="001D2BC1" w:rsidRPr="002D6D63" w:rsidRDefault="001D2BC1" w:rsidP="002D6D63">
      <w:pPr>
        <w:spacing w:line="276" w:lineRule="auto"/>
        <w:jc w:val="both"/>
        <w:rPr>
          <w:rFonts w:ascii="Arial" w:eastAsia="Calibri" w:hAnsi="Arial" w:cs="Arial"/>
          <w:color w:val="000000" w:themeColor="text1"/>
          <w:sz w:val="22"/>
          <w:szCs w:val="22"/>
          <w:lang w:val="en-IN"/>
        </w:rPr>
      </w:pPr>
    </w:p>
    <w:p w14:paraId="3C11CDA8" w14:textId="77777777" w:rsidR="002D6D63" w:rsidRDefault="002D6D63" w:rsidP="002D6D63">
      <w:pPr>
        <w:spacing w:line="276" w:lineRule="auto"/>
        <w:jc w:val="both"/>
        <w:rPr>
          <w:rFonts w:ascii="Arial" w:eastAsia="Calibri" w:hAnsi="Arial" w:cs="Arial"/>
          <w:b/>
          <w:bCs/>
          <w:color w:val="000000" w:themeColor="text1"/>
          <w:sz w:val="22"/>
          <w:szCs w:val="22"/>
          <w:lang w:val="en-IN"/>
        </w:rPr>
      </w:pPr>
      <w:r w:rsidRPr="002D6D63">
        <w:rPr>
          <w:rFonts w:ascii="Arial" w:eastAsia="Calibri" w:hAnsi="Arial" w:cs="Arial"/>
          <w:b/>
          <w:bCs/>
          <w:color w:val="000000" w:themeColor="text1"/>
          <w:sz w:val="22"/>
          <w:szCs w:val="22"/>
          <w:lang w:val="en-IN"/>
        </w:rPr>
        <w:t>Disclaimer of Liability</w:t>
      </w:r>
    </w:p>
    <w:p w14:paraId="54FB378F" w14:textId="77777777" w:rsidR="001D2BC1" w:rsidRPr="002D6D63" w:rsidRDefault="001D2BC1" w:rsidP="002D6D63">
      <w:pPr>
        <w:spacing w:line="276" w:lineRule="auto"/>
        <w:jc w:val="both"/>
        <w:rPr>
          <w:rFonts w:ascii="Arial" w:eastAsia="Calibri" w:hAnsi="Arial" w:cs="Arial"/>
          <w:b/>
          <w:bCs/>
          <w:color w:val="000000" w:themeColor="text1"/>
          <w:sz w:val="22"/>
          <w:szCs w:val="22"/>
          <w:lang w:val="en-IN"/>
        </w:rPr>
      </w:pPr>
    </w:p>
    <w:p w14:paraId="120B783B"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My Money Bazaar has a strict policy against its staff and vendors who are engaged in sending or forwarding unsolicited emails. My Money Bazaar provides training &amp; support to its staff and its vendors to ensure that any unethical practices are not followed and the same does not occur either intentionally or inadvertently.</w:t>
      </w:r>
    </w:p>
    <w:p w14:paraId="48919F14" w14:textId="77777777" w:rsidR="001D2BC1" w:rsidRPr="002D6D63" w:rsidRDefault="001D2BC1" w:rsidP="002D6D63">
      <w:pPr>
        <w:spacing w:line="276" w:lineRule="auto"/>
        <w:jc w:val="both"/>
        <w:rPr>
          <w:rFonts w:ascii="Arial" w:eastAsia="Calibri" w:hAnsi="Arial" w:cs="Arial"/>
          <w:color w:val="000000" w:themeColor="text1"/>
          <w:sz w:val="22"/>
          <w:szCs w:val="22"/>
          <w:lang w:val="en-IN"/>
        </w:rPr>
      </w:pPr>
    </w:p>
    <w:p w14:paraId="5D102CE0" w14:textId="70BD0AAD"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 xml:space="preserve">My Money Bazaar does not provide any personal bank account or personal UPI ID - URL, for repayment of your dues. Any emails/calls claiming a connection to My Money Bazaar that ask people to pay loan amount/settle the loan amount by paying a sum to any personal UPI or Bank Account are fraudulent. Do report to us about such scams at </w:t>
      </w:r>
      <w:r w:rsidR="006B25B2" w:rsidRPr="006B25B2">
        <w:rPr>
          <w:rFonts w:ascii="Arial" w:eastAsia="Calibri" w:hAnsi="Arial" w:cs="Arial"/>
          <w:color w:val="000000" w:themeColor="text1"/>
          <w:sz w:val="22"/>
          <w:szCs w:val="22"/>
          <w:lang w:val="en-IN"/>
        </w:rPr>
        <w:t>https://www.cybercrime.gov.in</w:t>
      </w:r>
      <w:r w:rsidRPr="002D6D63">
        <w:rPr>
          <w:rFonts w:ascii="Arial" w:eastAsia="Calibri" w:hAnsi="Arial" w:cs="Arial"/>
          <w:color w:val="000000" w:themeColor="text1"/>
          <w:sz w:val="22"/>
          <w:szCs w:val="22"/>
          <w:lang w:val="en-IN"/>
        </w:rPr>
        <w:t xml:space="preserve"> and to your local Police. My Money Bazaar will not be liable for any payment made on such unsolicited personal link.</w:t>
      </w:r>
    </w:p>
    <w:p w14:paraId="6814E5BA" w14:textId="77777777" w:rsidR="001D2BC1" w:rsidRPr="002D6D63" w:rsidRDefault="001D2BC1" w:rsidP="002D6D63">
      <w:pPr>
        <w:spacing w:line="276" w:lineRule="auto"/>
        <w:jc w:val="both"/>
        <w:rPr>
          <w:rFonts w:ascii="Arial" w:eastAsia="Calibri" w:hAnsi="Arial" w:cs="Arial"/>
          <w:color w:val="000000" w:themeColor="text1"/>
          <w:sz w:val="22"/>
          <w:szCs w:val="22"/>
          <w:lang w:val="en-IN"/>
        </w:rPr>
      </w:pPr>
    </w:p>
    <w:p w14:paraId="5096651E"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Please beware that there is a significant risk posed by Cyber Fraud, specifically affecting email accounts and bank account details. Stay cautious of any such activities.</w:t>
      </w:r>
    </w:p>
    <w:p w14:paraId="4A4C762D"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34B1FE46" w14:textId="77777777" w:rsidR="002D6D63" w:rsidRDefault="002D6D63" w:rsidP="002D6D63">
      <w:pPr>
        <w:spacing w:line="276" w:lineRule="auto"/>
        <w:jc w:val="both"/>
        <w:rPr>
          <w:rFonts w:ascii="Arial" w:eastAsia="Calibri" w:hAnsi="Arial" w:cs="Arial"/>
          <w:b/>
          <w:bCs/>
          <w:color w:val="000000" w:themeColor="text1"/>
          <w:sz w:val="22"/>
          <w:szCs w:val="22"/>
          <w:lang w:val="en-IN"/>
        </w:rPr>
      </w:pPr>
      <w:r w:rsidRPr="002D6D63">
        <w:rPr>
          <w:rFonts w:ascii="Arial" w:eastAsia="Calibri" w:hAnsi="Arial" w:cs="Arial"/>
          <w:b/>
          <w:bCs/>
          <w:color w:val="000000" w:themeColor="text1"/>
          <w:sz w:val="22"/>
          <w:szCs w:val="22"/>
          <w:lang w:val="en-IN"/>
        </w:rPr>
        <w:t>Preservation of Records</w:t>
      </w:r>
    </w:p>
    <w:p w14:paraId="2D75BAC6" w14:textId="77777777" w:rsidR="006B25B2" w:rsidRPr="002D6D63" w:rsidRDefault="006B25B2" w:rsidP="002D6D63">
      <w:pPr>
        <w:spacing w:line="276" w:lineRule="auto"/>
        <w:jc w:val="both"/>
        <w:rPr>
          <w:rFonts w:ascii="Arial" w:eastAsia="Calibri" w:hAnsi="Arial" w:cs="Arial"/>
          <w:b/>
          <w:bCs/>
          <w:color w:val="000000" w:themeColor="text1"/>
          <w:sz w:val="22"/>
          <w:szCs w:val="22"/>
          <w:lang w:val="en-IN"/>
        </w:rPr>
      </w:pPr>
    </w:p>
    <w:p w14:paraId="2B749D1F"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The policy on Preservation of Records establishes standards for managing, storing, and preserving documents of My Money Bazaar as well as data of its customers.</w:t>
      </w:r>
    </w:p>
    <w:p w14:paraId="0119BE11"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33BC71FF" w14:textId="7777777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Standards for managing, storing, and preserving documents of My Money Bazaar are broadly classified into the following two categories:</w:t>
      </w:r>
    </w:p>
    <w:p w14:paraId="29894458" w14:textId="77777777" w:rsidR="006B25B2" w:rsidRDefault="006B25B2" w:rsidP="002D6D63">
      <w:pPr>
        <w:spacing w:line="276" w:lineRule="auto"/>
        <w:jc w:val="both"/>
        <w:rPr>
          <w:rFonts w:ascii="Arial" w:eastAsia="Calibri" w:hAnsi="Arial" w:cs="Arial"/>
          <w:b/>
          <w:bCs/>
          <w:color w:val="000000" w:themeColor="text1"/>
          <w:sz w:val="22"/>
          <w:szCs w:val="22"/>
          <w:lang w:val="en-IN"/>
        </w:rPr>
      </w:pPr>
    </w:p>
    <w:p w14:paraId="5F6E2544" w14:textId="188B0D48"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b/>
          <w:bCs/>
          <w:color w:val="000000" w:themeColor="text1"/>
          <w:sz w:val="22"/>
          <w:szCs w:val="22"/>
          <w:lang w:val="en-IN"/>
        </w:rPr>
        <w:lastRenderedPageBreak/>
        <w:t>A. Documents of a Permanent Nature:</w:t>
      </w:r>
    </w:p>
    <w:p w14:paraId="508F0B7B" w14:textId="77777777" w:rsidR="006B25B2" w:rsidRDefault="006B25B2" w:rsidP="002D6D63">
      <w:pPr>
        <w:spacing w:line="276" w:lineRule="auto"/>
        <w:jc w:val="both"/>
        <w:rPr>
          <w:rFonts w:ascii="Arial" w:eastAsia="Calibri" w:hAnsi="Arial" w:cs="Arial"/>
          <w:color w:val="000000" w:themeColor="text1"/>
          <w:sz w:val="22"/>
          <w:szCs w:val="22"/>
          <w:lang w:val="en-IN"/>
        </w:rPr>
      </w:pPr>
    </w:p>
    <w:p w14:paraId="1F98958B" w14:textId="539D31DF"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My Money Bazaar shall maintain and preserve documents of a permanent nature, subject to modifications, amendments, additions, deletions, or any changes made therein from time to time.</w:t>
      </w:r>
    </w:p>
    <w:p w14:paraId="3BADC84B"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 xml:space="preserve">All modifications, amendments, additions, deletions in these documents shall also be preserved permanently by My Money Bazaar like registration certificate, Licenses &amp; Statutory approvals, Statutory Registers required under applicable laws, </w:t>
      </w:r>
      <w:proofErr w:type="gramStart"/>
      <w:r w:rsidRPr="002D6D63">
        <w:rPr>
          <w:rFonts w:ascii="Arial" w:eastAsia="Calibri" w:hAnsi="Arial" w:cs="Arial"/>
          <w:color w:val="000000" w:themeColor="text1"/>
          <w:sz w:val="22"/>
          <w:szCs w:val="22"/>
          <w:lang w:val="en-IN"/>
        </w:rPr>
        <w:t>Audited</w:t>
      </w:r>
      <w:proofErr w:type="gramEnd"/>
      <w:r w:rsidRPr="002D6D63">
        <w:rPr>
          <w:rFonts w:ascii="Arial" w:eastAsia="Calibri" w:hAnsi="Arial" w:cs="Arial"/>
          <w:color w:val="000000" w:themeColor="text1"/>
          <w:sz w:val="22"/>
          <w:szCs w:val="22"/>
          <w:lang w:val="en-IN"/>
        </w:rPr>
        <w:t xml:space="preserve"> financial statements/Annual reports, Minutes of meetings, material agreements/contracts, and any other document as may be required to maintain permanently in terms of applicable law(s), maintained and preserved from time to time.</w:t>
      </w:r>
    </w:p>
    <w:p w14:paraId="2E54268C"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14E9B413" w14:textId="7777777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b/>
          <w:bCs/>
          <w:color w:val="000000" w:themeColor="text1"/>
          <w:sz w:val="22"/>
          <w:szCs w:val="22"/>
          <w:lang w:val="en-IN"/>
        </w:rPr>
        <w:t>B. Documents to be Maintained for a Specified Time Period After Transaction Completion:</w:t>
      </w:r>
    </w:p>
    <w:p w14:paraId="32B70AE4" w14:textId="77777777" w:rsidR="006B25B2" w:rsidRDefault="006B25B2" w:rsidP="002D6D63">
      <w:pPr>
        <w:spacing w:line="276" w:lineRule="auto"/>
        <w:jc w:val="both"/>
        <w:rPr>
          <w:rFonts w:ascii="Arial" w:eastAsia="Calibri" w:hAnsi="Arial" w:cs="Arial"/>
          <w:color w:val="000000" w:themeColor="text1"/>
          <w:sz w:val="22"/>
          <w:szCs w:val="22"/>
          <w:lang w:val="en-IN"/>
        </w:rPr>
      </w:pPr>
    </w:p>
    <w:p w14:paraId="64ADF3AC" w14:textId="04A7C180"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My Money Bazaar shall preserve documents for a term not less than five years after the completion of the relevant transactions, subject to modifications, amendments, additions, deletions, or any changes made therein from time to time. The documents which My Money Bazaar can store are books of accounts, customer KYC Docs, customer’s PDC (based on the applicable product), and any other document as may be required to maintain in terms of applicable RBI directions, law(s), maintained and preserved from time to time.</w:t>
      </w:r>
    </w:p>
    <w:p w14:paraId="2DCBF5F7"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006A0539" w14:textId="77777777"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Standards for managing, storing, and preserving data of My Money Bazaar’s customers are broadly classified into the following two categories:</w:t>
      </w:r>
    </w:p>
    <w:p w14:paraId="52C50455"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7E571938" w14:textId="7777777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b/>
          <w:bCs/>
          <w:color w:val="000000" w:themeColor="text1"/>
          <w:sz w:val="22"/>
          <w:szCs w:val="22"/>
          <w:lang w:val="en-IN"/>
        </w:rPr>
        <w:t>A. Preservation of data of on-boarding Customers/new to customers:</w:t>
      </w:r>
    </w:p>
    <w:p w14:paraId="5E0315C7" w14:textId="77777777" w:rsidR="006B25B2" w:rsidRDefault="006B25B2" w:rsidP="002D6D63">
      <w:pPr>
        <w:spacing w:line="276" w:lineRule="auto"/>
        <w:jc w:val="both"/>
        <w:rPr>
          <w:rFonts w:ascii="Arial" w:eastAsia="Calibri" w:hAnsi="Arial" w:cs="Arial"/>
          <w:color w:val="000000" w:themeColor="text1"/>
          <w:sz w:val="22"/>
          <w:szCs w:val="22"/>
          <w:lang w:val="en-IN"/>
        </w:rPr>
      </w:pPr>
    </w:p>
    <w:p w14:paraId="6E6F7E6A" w14:textId="332999EE" w:rsid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My Money Bazaar recognizes the importance of protecting the data and privacy of existing customers or newly on-boarded customers who have availed or about to avail the services or product of My Money Bazaar or its Partner NBFCs. This policy is designed to ensure the responsible and secure preservation and storage of their data. My Money Bazaar can store the personal as well as financial data of the customers along with transaction history and communication records for a period as defined under the RBI directions, DPDP Act, and IT ACT 2000.</w:t>
      </w:r>
    </w:p>
    <w:p w14:paraId="1276D279"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4651A783" w14:textId="019505B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b/>
          <w:bCs/>
          <w:color w:val="000000" w:themeColor="text1"/>
          <w:sz w:val="22"/>
          <w:szCs w:val="22"/>
          <w:lang w:val="en-IN"/>
        </w:rPr>
        <w:t xml:space="preserve">B. Preservation of data of customers not associated with </w:t>
      </w:r>
      <w:r w:rsidR="00210A41" w:rsidRPr="00210A41">
        <w:rPr>
          <w:rFonts w:ascii="Arial" w:eastAsia="Calibri" w:hAnsi="Arial" w:cs="Arial"/>
          <w:b/>
          <w:bCs/>
          <w:color w:val="000000" w:themeColor="text1"/>
          <w:sz w:val="22"/>
          <w:szCs w:val="22"/>
          <w:lang w:val="en-IN"/>
        </w:rPr>
        <w:t>My Money Bazaar</w:t>
      </w:r>
      <w:r w:rsidRPr="002D6D63">
        <w:rPr>
          <w:rFonts w:ascii="Arial" w:eastAsia="Calibri" w:hAnsi="Arial" w:cs="Arial"/>
          <w:b/>
          <w:bCs/>
          <w:color w:val="000000" w:themeColor="text1"/>
          <w:sz w:val="22"/>
          <w:szCs w:val="22"/>
          <w:lang w:val="en-IN"/>
        </w:rPr>
        <w:t>:</w:t>
      </w:r>
    </w:p>
    <w:p w14:paraId="70A26737" w14:textId="77777777" w:rsidR="006B25B2" w:rsidRDefault="006B25B2" w:rsidP="002D6D63">
      <w:pPr>
        <w:spacing w:line="276" w:lineRule="auto"/>
        <w:jc w:val="both"/>
        <w:rPr>
          <w:rFonts w:ascii="Arial" w:eastAsia="Calibri" w:hAnsi="Arial" w:cs="Arial"/>
          <w:color w:val="000000" w:themeColor="text1"/>
          <w:sz w:val="22"/>
          <w:szCs w:val="22"/>
          <w:lang w:val="en-IN"/>
        </w:rPr>
      </w:pPr>
    </w:p>
    <w:p w14:paraId="459421EF" w14:textId="73752892" w:rsidR="002D6D63" w:rsidRDefault="002D6D63" w:rsidP="002D6D63">
      <w:pPr>
        <w:spacing w:line="276" w:lineRule="auto"/>
        <w:jc w:val="both"/>
        <w:rPr>
          <w:rFonts w:ascii="Arial" w:eastAsia="Calibri" w:hAnsi="Arial" w:cs="Arial"/>
          <w:color w:val="000000" w:themeColor="text1"/>
          <w:sz w:val="22"/>
          <w:szCs w:val="22"/>
          <w:lang w:val="en-IN"/>
        </w:rPr>
      </w:pPr>
      <w:bookmarkStart w:id="2" w:name="_Hlk231047592"/>
      <w:r w:rsidRPr="002D6D63">
        <w:rPr>
          <w:rFonts w:ascii="Arial" w:eastAsia="Calibri" w:hAnsi="Arial" w:cs="Arial"/>
          <w:color w:val="000000" w:themeColor="text1"/>
          <w:sz w:val="22"/>
          <w:szCs w:val="22"/>
          <w:lang w:val="en-IN"/>
        </w:rPr>
        <w:t xml:space="preserve">My Money Bazaar </w:t>
      </w:r>
      <w:bookmarkEnd w:id="2"/>
      <w:r w:rsidRPr="002D6D63">
        <w:rPr>
          <w:rFonts w:ascii="Arial" w:eastAsia="Calibri" w:hAnsi="Arial" w:cs="Arial"/>
          <w:color w:val="000000" w:themeColor="text1"/>
          <w:sz w:val="22"/>
          <w:szCs w:val="22"/>
          <w:lang w:val="en-IN"/>
        </w:rPr>
        <w:t>may store the financial data of the customers for a maximum period of 6 months only, who are not associated anymore with My Money Bazaar. Notwithstanding, My Money Bazaar can store the basic details of the customer like name, phone number, e-mail id, and address for future perspective for a period as defined under the RBI directions, DPDP Act, and IT Act 2000.</w:t>
      </w:r>
    </w:p>
    <w:p w14:paraId="46E0C995" w14:textId="77777777" w:rsidR="006B25B2" w:rsidRPr="002D6D63" w:rsidRDefault="006B25B2" w:rsidP="002D6D63">
      <w:pPr>
        <w:spacing w:line="276" w:lineRule="auto"/>
        <w:jc w:val="both"/>
        <w:rPr>
          <w:rFonts w:ascii="Arial" w:eastAsia="Calibri" w:hAnsi="Arial" w:cs="Arial"/>
          <w:color w:val="000000" w:themeColor="text1"/>
          <w:sz w:val="22"/>
          <w:szCs w:val="22"/>
          <w:lang w:val="en-IN"/>
        </w:rPr>
      </w:pPr>
    </w:p>
    <w:p w14:paraId="5EE6A364" w14:textId="7777777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b/>
          <w:bCs/>
          <w:color w:val="000000" w:themeColor="text1"/>
          <w:sz w:val="22"/>
          <w:szCs w:val="22"/>
          <w:lang w:val="en-IN"/>
        </w:rPr>
        <w:lastRenderedPageBreak/>
        <w:t># Documents of Undisbursed or Rejected Cases:</w:t>
      </w:r>
    </w:p>
    <w:p w14:paraId="3F53DF3E" w14:textId="77777777" w:rsidR="006B25B2" w:rsidRDefault="006B25B2" w:rsidP="002D6D63">
      <w:pPr>
        <w:spacing w:line="276" w:lineRule="auto"/>
        <w:jc w:val="both"/>
        <w:rPr>
          <w:rFonts w:ascii="Arial" w:eastAsia="Calibri" w:hAnsi="Arial" w:cs="Arial"/>
          <w:color w:val="000000" w:themeColor="text1"/>
          <w:sz w:val="22"/>
          <w:szCs w:val="22"/>
          <w:lang w:val="en-IN"/>
        </w:rPr>
      </w:pPr>
    </w:p>
    <w:p w14:paraId="51171DCD" w14:textId="383DB04D" w:rsidR="002D6D63" w:rsidRDefault="00210A41" w:rsidP="002D6D63">
      <w:pPr>
        <w:spacing w:line="276" w:lineRule="auto"/>
        <w:jc w:val="both"/>
        <w:rPr>
          <w:rFonts w:ascii="Arial" w:eastAsia="Calibri" w:hAnsi="Arial" w:cs="Arial"/>
          <w:color w:val="000000" w:themeColor="text1"/>
          <w:sz w:val="22"/>
          <w:szCs w:val="22"/>
          <w:lang w:val="en-IN"/>
        </w:rPr>
      </w:pPr>
      <w:r w:rsidRPr="00210A41">
        <w:rPr>
          <w:rFonts w:ascii="Arial" w:eastAsia="Calibri" w:hAnsi="Arial" w:cs="Arial"/>
          <w:color w:val="000000" w:themeColor="text1"/>
          <w:sz w:val="22"/>
          <w:szCs w:val="22"/>
          <w:lang w:val="en-IN"/>
        </w:rPr>
        <w:t xml:space="preserve">My Money Bazaar </w:t>
      </w:r>
      <w:r w:rsidR="002D6D63" w:rsidRPr="002D6D63">
        <w:rPr>
          <w:rFonts w:ascii="Arial" w:eastAsia="Calibri" w:hAnsi="Arial" w:cs="Arial"/>
          <w:color w:val="000000" w:themeColor="text1"/>
          <w:sz w:val="22"/>
          <w:szCs w:val="22"/>
          <w:lang w:val="en-IN"/>
        </w:rPr>
        <w:t>will preserve documents for a period of 6 Months as decided by the management on a case-to-case basis or for a period as defined under the RBI directions, DPDP Act, or IT Act 2000 or any other regulatory body.</w:t>
      </w:r>
    </w:p>
    <w:p w14:paraId="12FCBC8D" w14:textId="77777777" w:rsidR="00210A41" w:rsidRPr="002D6D63" w:rsidRDefault="00210A41" w:rsidP="002D6D63">
      <w:pPr>
        <w:spacing w:line="276" w:lineRule="auto"/>
        <w:jc w:val="both"/>
        <w:rPr>
          <w:rFonts w:ascii="Arial" w:eastAsia="Calibri" w:hAnsi="Arial" w:cs="Arial"/>
          <w:color w:val="000000" w:themeColor="text1"/>
          <w:sz w:val="22"/>
          <w:szCs w:val="22"/>
          <w:lang w:val="en-IN"/>
        </w:rPr>
      </w:pPr>
    </w:p>
    <w:p w14:paraId="7EDF1F94" w14:textId="77777777" w:rsidR="002D6D63" w:rsidRPr="002D6D63" w:rsidRDefault="002D6D63" w:rsidP="002D6D63">
      <w:pPr>
        <w:spacing w:line="276" w:lineRule="auto"/>
        <w:jc w:val="both"/>
        <w:rPr>
          <w:rFonts w:ascii="Arial" w:eastAsia="Calibri" w:hAnsi="Arial" w:cs="Arial"/>
          <w:color w:val="000000" w:themeColor="text1"/>
          <w:sz w:val="22"/>
          <w:szCs w:val="22"/>
          <w:lang w:val="en-IN"/>
        </w:rPr>
      </w:pPr>
      <w:r w:rsidRPr="002D6D63">
        <w:rPr>
          <w:rFonts w:ascii="Arial" w:eastAsia="Calibri" w:hAnsi="Arial" w:cs="Arial"/>
          <w:color w:val="000000" w:themeColor="text1"/>
          <w:sz w:val="22"/>
          <w:szCs w:val="22"/>
          <w:lang w:val="en-IN"/>
        </w:rPr>
        <w:t>All modifications, amendments, additions, or deletions in these documents shall also be preserved for a term not less than five years.</w:t>
      </w:r>
    </w:p>
    <w:p w14:paraId="1F26E9FC" w14:textId="77777777" w:rsidR="002D6D63" w:rsidRPr="001D2BC1" w:rsidRDefault="002D6D63" w:rsidP="004B70F9">
      <w:pPr>
        <w:spacing w:line="276" w:lineRule="auto"/>
        <w:jc w:val="both"/>
        <w:rPr>
          <w:rFonts w:ascii="Arial" w:eastAsia="Calibri" w:hAnsi="Arial" w:cs="Arial"/>
          <w:color w:val="000000" w:themeColor="text1"/>
          <w:sz w:val="22"/>
          <w:szCs w:val="22"/>
          <w:lang w:val="en-IN"/>
        </w:rPr>
      </w:pPr>
    </w:p>
    <w:p w14:paraId="6F19CB81" w14:textId="77777777" w:rsidR="000F58EC" w:rsidRPr="001D2BC1" w:rsidRDefault="000F58EC" w:rsidP="004B70F9">
      <w:pPr>
        <w:spacing w:line="276" w:lineRule="auto"/>
        <w:jc w:val="both"/>
        <w:rPr>
          <w:rFonts w:ascii="Arial" w:eastAsia="Calibri" w:hAnsi="Arial" w:cs="Arial"/>
          <w:color w:val="000000" w:themeColor="text1"/>
          <w:sz w:val="22"/>
          <w:szCs w:val="22"/>
          <w:lang w:val="en-IN"/>
        </w:rPr>
      </w:pPr>
    </w:p>
    <w:bookmarkEnd w:id="0"/>
    <w:bookmarkEnd w:id="1"/>
    <w:sectPr w:rsidR="000F58EC" w:rsidRPr="001D2BC1" w:rsidSect="009005C0">
      <w:headerReference w:type="even" r:id="rId7"/>
      <w:headerReference w:type="default" r:id="rId8"/>
      <w:footerReference w:type="default" r:id="rId9"/>
      <w:headerReference w:type="first" r:id="rId10"/>
      <w:pgSz w:w="12240" w:h="15840" w:code="1"/>
      <w:pgMar w:top="1702" w:right="1440" w:bottom="2127" w:left="1440" w:header="1134" w:footer="10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0786" w14:textId="77777777" w:rsidR="00CA6C3C" w:rsidRDefault="00CA6C3C" w:rsidP="00555429">
      <w:r>
        <w:separator/>
      </w:r>
    </w:p>
  </w:endnote>
  <w:endnote w:type="continuationSeparator" w:id="0">
    <w:p w14:paraId="5EB08C95" w14:textId="77777777" w:rsidR="00CA6C3C" w:rsidRDefault="00CA6C3C" w:rsidP="00555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AD4F" w14:textId="5B44711B" w:rsidR="00A108B9" w:rsidRPr="009005C0" w:rsidRDefault="00550FA2" w:rsidP="00A32A72">
    <w:pPr>
      <w:pStyle w:val="NoSpacing"/>
      <w:ind w:left="426" w:right="429"/>
      <w:jc w:val="both"/>
      <w:rPr>
        <w:rFonts w:ascii="Arial" w:hAnsi="Arial" w:cs="Arial"/>
        <w:color w:val="747474" w:themeColor="background2" w:themeShade="80"/>
        <w:sz w:val="22"/>
        <w:szCs w:val="22"/>
      </w:rPr>
    </w:pPr>
    <w:r w:rsidRPr="009005C0">
      <w:rPr>
        <w:rFonts w:ascii="Arial" w:hAnsi="Arial" w:cs="Arial"/>
        <w:color w:val="747474" w:themeColor="background2" w:themeShade="80"/>
        <w:sz w:val="20"/>
        <w:szCs w:val="20"/>
      </w:rPr>
      <w:t>Registered Office: Flat No. 353-Gr Flat, Bharat Apartment Pkt 3C, Sec-16B, N.S.I.T. Dwarka, South West Delhi, New Delhi, Delhi – 110078, Corporate Office: 2nd Floor, Plot No. A-154A, Sector 63, Noida, Uttar Pradesh – 201301</w:t>
    </w:r>
    <w:r w:rsidR="00A108B9" w:rsidRPr="009005C0">
      <w:rPr>
        <w:rFonts w:ascii="Arial" w:hAnsi="Arial" w:cs="Arial"/>
        <w:noProof/>
        <w:color w:val="747474" w:themeColor="background2" w:themeShade="80"/>
        <w:sz w:val="22"/>
        <w:szCs w:val="22"/>
        <w:lang w:eastAsia="en-IN"/>
      </w:rPr>
      <w:drawing>
        <wp:anchor distT="0" distB="0" distL="114300" distR="114300" simplePos="0" relativeHeight="251732992" behindDoc="0" locked="0" layoutInCell="1" allowOverlap="1" wp14:anchorId="780E2426" wp14:editId="40557CCC">
          <wp:simplePos x="0" y="0"/>
          <wp:positionH relativeFrom="margin">
            <wp:posOffset>-1047750</wp:posOffset>
          </wp:positionH>
          <wp:positionV relativeFrom="paragraph">
            <wp:posOffset>569595</wp:posOffset>
          </wp:positionV>
          <wp:extent cx="8029575" cy="576568"/>
          <wp:effectExtent l="0" t="0" r="0" b="0"/>
          <wp:wrapNone/>
          <wp:docPr id="2075785323" name="Picture 207578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39787"/>
                  <a:stretch>
                    <a:fillRect/>
                  </a:stretch>
                </pic:blipFill>
                <pic:spPr bwMode="auto">
                  <a:xfrm>
                    <a:off x="0" y="0"/>
                    <a:ext cx="8029575" cy="5765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365F" w14:textId="77777777" w:rsidR="00CA6C3C" w:rsidRDefault="00CA6C3C" w:rsidP="00555429">
      <w:r>
        <w:separator/>
      </w:r>
    </w:p>
  </w:footnote>
  <w:footnote w:type="continuationSeparator" w:id="0">
    <w:p w14:paraId="69419211" w14:textId="77777777" w:rsidR="00CA6C3C" w:rsidRDefault="00CA6C3C" w:rsidP="00555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935" w14:textId="008923A4" w:rsidR="0067532D" w:rsidRDefault="00210A41">
    <w:pPr>
      <w:pStyle w:val="Header"/>
    </w:pPr>
    <w:r>
      <w:rPr>
        <w:noProof/>
        <w14:ligatures w14:val="standardContextual"/>
      </w:rPr>
      <w:pict w14:anchorId="2829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9" o:spid="_x0000_s1030" type="#_x0000_t75" style="position:absolute;margin-left:0;margin-top:0;width:451.15pt;height:335.85pt;z-index:-251653120;mso-position-horizontal:center;mso-position-horizontal-relative:margin;mso-position-vertical:center;mso-position-vertical-relative:margin" o:allowincell="f">
          <v:imagedata r:id="rId1" o:title="undefine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EEFE" w14:textId="797E0040" w:rsidR="00A108B9" w:rsidRDefault="006A09A5">
    <w:pPr>
      <w:pStyle w:val="Header"/>
    </w:pPr>
    <w:r>
      <w:rPr>
        <w:noProof/>
        <w:lang w:eastAsia="en-IN"/>
      </w:rPr>
      <w:drawing>
        <wp:anchor distT="0" distB="0" distL="114300" distR="114300" simplePos="0" relativeHeight="251657216" behindDoc="0" locked="0" layoutInCell="1" allowOverlap="1" wp14:anchorId="34B26B61" wp14:editId="2B8E8CD9">
          <wp:simplePos x="0" y="0"/>
          <wp:positionH relativeFrom="page">
            <wp:posOffset>0</wp:posOffset>
          </wp:positionH>
          <wp:positionV relativeFrom="page">
            <wp:posOffset>-38100</wp:posOffset>
          </wp:positionV>
          <wp:extent cx="7766050" cy="1352550"/>
          <wp:effectExtent l="0" t="0" r="6350" b="0"/>
          <wp:wrapNone/>
          <wp:docPr id="536680070" name="Picture 53668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0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10A41">
      <w:rPr>
        <w:noProof/>
        <w:lang w:eastAsia="en-IN"/>
        <w14:ligatures w14:val="standardContextual"/>
      </w:rPr>
      <w:pict w14:anchorId="2EC8B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70" o:spid="_x0000_s1031" type="#_x0000_t75" style="position:absolute;margin-left:0;margin-top:0;width:451.15pt;height:335.85pt;z-index:-251652096;mso-position-horizontal:center;mso-position-horizontal-relative:margin;mso-position-vertical:center;mso-position-vertical-relative:margin" o:allowincell="f">
          <v:imagedata r:id="rId2" o:title="undefine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F18" w14:textId="05879D47" w:rsidR="0067532D" w:rsidRDefault="00210A41">
    <w:pPr>
      <w:pStyle w:val="Header"/>
    </w:pPr>
    <w:r>
      <w:rPr>
        <w:noProof/>
        <w14:ligatures w14:val="standardContextual"/>
      </w:rPr>
      <w:pict w14:anchorId="3EA95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8" o:spid="_x0000_s1029" type="#_x0000_t75" style="position:absolute;margin-left:0;margin-top:0;width:451.15pt;height:335.85pt;z-index:-251654144;mso-position-horizontal:center;mso-position-horizontal-relative:margin;mso-position-vertical:center;mso-position-vertical-relative:margin" o:allowincell="f">
          <v:imagedata r:id="rId1" o:title="undefine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45D"/>
    <w:multiLevelType w:val="multilevel"/>
    <w:tmpl w:val="BE2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049"/>
    <w:multiLevelType w:val="multilevel"/>
    <w:tmpl w:val="8404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301E8"/>
    <w:multiLevelType w:val="multilevel"/>
    <w:tmpl w:val="98F6A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106DC"/>
    <w:multiLevelType w:val="multilevel"/>
    <w:tmpl w:val="886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823F7"/>
    <w:multiLevelType w:val="hybridMultilevel"/>
    <w:tmpl w:val="FD9E4EC0"/>
    <w:lvl w:ilvl="0" w:tplc="8DB0FCF2">
      <w:start w:val="1"/>
      <w:numFmt w:val="lowerLetter"/>
      <w:lvlText w:val="%1."/>
      <w:lvlJc w:val="left"/>
      <w:pPr>
        <w:ind w:left="1080" w:hanging="360"/>
      </w:pPr>
      <w:rPr>
        <w:rFonts w:asciiTheme="minorHAnsi" w:eastAsiaTheme="minorEastAsia" w:hAnsiTheme="minorHAnsi" w:cstheme="minorHAns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FB380D"/>
    <w:multiLevelType w:val="multilevel"/>
    <w:tmpl w:val="0318F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50C568C"/>
    <w:multiLevelType w:val="multilevel"/>
    <w:tmpl w:val="00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6622D6"/>
    <w:multiLevelType w:val="hybridMultilevel"/>
    <w:tmpl w:val="3B32664E"/>
    <w:lvl w:ilvl="0" w:tplc="1EB21720">
      <w:start w:val="1"/>
      <w:numFmt w:val="lowerRoman"/>
      <w:lvlText w:val="%1."/>
      <w:lvlJc w:val="right"/>
      <w:pPr>
        <w:ind w:left="2138" w:hanging="360"/>
      </w:pPr>
      <w:rPr>
        <w:rFonts w:asciiTheme="minorHAnsi" w:eastAsiaTheme="minorEastAsia"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45CB39A1"/>
    <w:multiLevelType w:val="hybridMultilevel"/>
    <w:tmpl w:val="07B87F22"/>
    <w:lvl w:ilvl="0" w:tplc="B38EEA3A">
      <w:start w:val="1"/>
      <w:numFmt w:val="lowerRoman"/>
      <w:lvlText w:val="%1."/>
      <w:lvlJc w:val="right"/>
      <w:pPr>
        <w:ind w:left="2138" w:hanging="360"/>
      </w:pPr>
      <w:rPr>
        <w:rFonts w:asciiTheme="minorHAnsi" w:eastAsiaTheme="minorHAnsi"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 w15:restartNumberingAfterBreak="0">
    <w:nsid w:val="4EC34726"/>
    <w:multiLevelType w:val="multilevel"/>
    <w:tmpl w:val="6FC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A1A55"/>
    <w:multiLevelType w:val="multilevel"/>
    <w:tmpl w:val="BB043B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54B9101E"/>
    <w:multiLevelType w:val="multilevel"/>
    <w:tmpl w:val="E57C81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54C24BF3"/>
    <w:multiLevelType w:val="multilevel"/>
    <w:tmpl w:val="D56E62F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A2746BD"/>
    <w:multiLevelType w:val="hybridMultilevel"/>
    <w:tmpl w:val="4BE29878"/>
    <w:lvl w:ilvl="0" w:tplc="C5945E12">
      <w:start w:val="1"/>
      <w:numFmt w:val="lowerLetter"/>
      <w:lvlText w:val="%1."/>
      <w:lvlJc w:val="left"/>
      <w:pPr>
        <w:ind w:left="2160" w:hanging="360"/>
      </w:pPr>
      <w:rPr>
        <w:rFonts w:asciiTheme="minorHAnsi" w:eastAsiaTheme="minorEastAsia" w:hAnsiTheme="minorHAnsi" w:cstheme="minorHAns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B300C16"/>
    <w:multiLevelType w:val="multilevel"/>
    <w:tmpl w:val="C71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77422"/>
    <w:multiLevelType w:val="multilevel"/>
    <w:tmpl w:val="FE42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5303B5"/>
    <w:multiLevelType w:val="multilevel"/>
    <w:tmpl w:val="BA8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DAF7419"/>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0601544">
    <w:abstractNumId w:val="13"/>
  </w:num>
  <w:num w:numId="2" w16cid:durableId="1214000047">
    <w:abstractNumId w:val="19"/>
  </w:num>
  <w:num w:numId="3" w16cid:durableId="1990359934">
    <w:abstractNumId w:val="14"/>
  </w:num>
  <w:num w:numId="4" w16cid:durableId="1303386255">
    <w:abstractNumId w:val="17"/>
  </w:num>
  <w:num w:numId="5" w16cid:durableId="1353994677">
    <w:abstractNumId w:val="9"/>
  </w:num>
  <w:num w:numId="6" w16cid:durableId="217518386">
    <w:abstractNumId w:val="5"/>
  </w:num>
  <w:num w:numId="7" w16cid:durableId="193278430">
    <w:abstractNumId w:val="8"/>
  </w:num>
  <w:num w:numId="8" w16cid:durableId="1920824571">
    <w:abstractNumId w:val="2"/>
  </w:num>
  <w:num w:numId="9" w16cid:durableId="909580960">
    <w:abstractNumId w:val="20"/>
  </w:num>
  <w:num w:numId="10" w16cid:durableId="1509058975">
    <w:abstractNumId w:val="7"/>
    <w:lvlOverride w:ilvl="0">
      <w:lvl w:ilvl="0">
        <w:numFmt w:val="lowerRoman"/>
        <w:lvlText w:val="%1."/>
        <w:lvlJc w:val="right"/>
      </w:lvl>
    </w:lvlOverride>
  </w:num>
  <w:num w:numId="11" w16cid:durableId="444927562">
    <w:abstractNumId w:val="7"/>
    <w:lvlOverride w:ilvl="0">
      <w:lvl w:ilvl="0">
        <w:numFmt w:val="lowerRoman"/>
        <w:lvlText w:val="%1."/>
        <w:lvlJc w:val="right"/>
      </w:lvl>
    </w:lvlOverride>
  </w:num>
  <w:num w:numId="12" w16cid:durableId="1126237569">
    <w:abstractNumId w:val="7"/>
    <w:lvlOverride w:ilvl="0">
      <w:lvl w:ilvl="0">
        <w:numFmt w:val="lowerRoman"/>
        <w:lvlText w:val="%1."/>
        <w:lvlJc w:val="right"/>
      </w:lvl>
    </w:lvlOverride>
  </w:num>
  <w:num w:numId="13" w16cid:durableId="476145543">
    <w:abstractNumId w:val="7"/>
    <w:lvlOverride w:ilvl="0">
      <w:lvl w:ilvl="0">
        <w:numFmt w:val="lowerRoman"/>
        <w:lvlText w:val="%1."/>
        <w:lvlJc w:val="right"/>
      </w:lvl>
    </w:lvlOverride>
  </w:num>
  <w:num w:numId="14" w16cid:durableId="1209300268">
    <w:abstractNumId w:val="7"/>
    <w:lvlOverride w:ilvl="0">
      <w:lvl w:ilvl="0">
        <w:numFmt w:val="lowerRoman"/>
        <w:lvlText w:val="%1."/>
        <w:lvlJc w:val="right"/>
      </w:lvl>
    </w:lvlOverride>
  </w:num>
  <w:num w:numId="15" w16cid:durableId="2086947223">
    <w:abstractNumId w:val="10"/>
    <w:lvlOverride w:ilvl="0">
      <w:lvl w:ilvl="0">
        <w:numFmt w:val="lowerRoman"/>
        <w:lvlText w:val="%1."/>
        <w:lvlJc w:val="right"/>
      </w:lvl>
    </w:lvlOverride>
  </w:num>
  <w:num w:numId="16" w16cid:durableId="938564854">
    <w:abstractNumId w:val="10"/>
    <w:lvlOverride w:ilvl="0">
      <w:lvl w:ilvl="0">
        <w:numFmt w:val="lowerRoman"/>
        <w:lvlText w:val="%1."/>
        <w:lvlJc w:val="right"/>
      </w:lvl>
    </w:lvlOverride>
  </w:num>
  <w:num w:numId="17" w16cid:durableId="1527251439">
    <w:abstractNumId w:val="10"/>
    <w:lvlOverride w:ilvl="0">
      <w:lvl w:ilvl="0">
        <w:numFmt w:val="lowerRoman"/>
        <w:lvlText w:val="%1."/>
        <w:lvlJc w:val="right"/>
      </w:lvl>
    </w:lvlOverride>
  </w:num>
  <w:num w:numId="18" w16cid:durableId="422259906">
    <w:abstractNumId w:val="10"/>
    <w:lvlOverride w:ilvl="0">
      <w:lvl w:ilvl="0">
        <w:numFmt w:val="lowerRoman"/>
        <w:lvlText w:val="%1."/>
        <w:lvlJc w:val="right"/>
      </w:lvl>
    </w:lvlOverride>
  </w:num>
  <w:num w:numId="19" w16cid:durableId="1889030054">
    <w:abstractNumId w:val="10"/>
    <w:lvlOverride w:ilvl="0">
      <w:lvl w:ilvl="0">
        <w:numFmt w:val="lowerRoman"/>
        <w:lvlText w:val="%1."/>
        <w:lvlJc w:val="right"/>
      </w:lvl>
    </w:lvlOverride>
  </w:num>
  <w:num w:numId="20" w16cid:durableId="1465656831">
    <w:abstractNumId w:val="10"/>
    <w:lvlOverride w:ilvl="0">
      <w:lvl w:ilvl="0">
        <w:numFmt w:val="lowerRoman"/>
        <w:lvlText w:val="%1."/>
        <w:lvlJc w:val="right"/>
      </w:lvl>
    </w:lvlOverride>
  </w:num>
  <w:num w:numId="21" w16cid:durableId="1445076434">
    <w:abstractNumId w:val="10"/>
    <w:lvlOverride w:ilvl="0">
      <w:lvl w:ilvl="0">
        <w:numFmt w:val="lowerRoman"/>
        <w:lvlText w:val="%1."/>
        <w:lvlJc w:val="right"/>
      </w:lvl>
    </w:lvlOverride>
  </w:num>
  <w:num w:numId="22" w16cid:durableId="1620181413">
    <w:abstractNumId w:val="10"/>
    <w:lvlOverride w:ilvl="0">
      <w:lvl w:ilvl="0">
        <w:numFmt w:val="lowerRoman"/>
        <w:lvlText w:val="%1."/>
        <w:lvlJc w:val="right"/>
      </w:lvl>
    </w:lvlOverride>
  </w:num>
  <w:num w:numId="23" w16cid:durableId="112216899">
    <w:abstractNumId w:val="10"/>
    <w:lvlOverride w:ilvl="0">
      <w:lvl w:ilvl="0">
        <w:numFmt w:val="lowerRoman"/>
        <w:lvlText w:val="%1."/>
        <w:lvlJc w:val="right"/>
      </w:lvl>
    </w:lvlOverride>
  </w:num>
  <w:num w:numId="24" w16cid:durableId="1589922657">
    <w:abstractNumId w:val="10"/>
    <w:lvlOverride w:ilvl="0">
      <w:lvl w:ilvl="0">
        <w:numFmt w:val="lowerRoman"/>
        <w:lvlText w:val="%1."/>
        <w:lvlJc w:val="right"/>
      </w:lvl>
    </w:lvlOverride>
  </w:num>
  <w:num w:numId="25" w16cid:durableId="786048684">
    <w:abstractNumId w:val="15"/>
    <w:lvlOverride w:ilvl="0">
      <w:lvl w:ilvl="0">
        <w:numFmt w:val="lowerRoman"/>
        <w:lvlText w:val="%1."/>
        <w:lvlJc w:val="right"/>
      </w:lvl>
    </w:lvlOverride>
  </w:num>
  <w:num w:numId="26" w16cid:durableId="1431125793">
    <w:abstractNumId w:val="15"/>
    <w:lvlOverride w:ilvl="0">
      <w:lvl w:ilvl="0">
        <w:numFmt w:val="lowerRoman"/>
        <w:lvlText w:val="%1."/>
        <w:lvlJc w:val="right"/>
      </w:lvl>
    </w:lvlOverride>
  </w:num>
  <w:num w:numId="27" w16cid:durableId="1266614417">
    <w:abstractNumId w:val="15"/>
    <w:lvlOverride w:ilvl="0">
      <w:lvl w:ilvl="0">
        <w:numFmt w:val="lowerRoman"/>
        <w:lvlText w:val="%1."/>
        <w:lvlJc w:val="right"/>
      </w:lvl>
    </w:lvlOverride>
  </w:num>
  <w:num w:numId="28" w16cid:durableId="1076784957">
    <w:abstractNumId w:val="15"/>
    <w:lvlOverride w:ilvl="0">
      <w:lvl w:ilvl="0">
        <w:numFmt w:val="lowerRoman"/>
        <w:lvlText w:val="%1."/>
        <w:lvlJc w:val="right"/>
      </w:lvl>
    </w:lvlOverride>
  </w:num>
  <w:num w:numId="29" w16cid:durableId="1229731522">
    <w:abstractNumId w:val="1"/>
    <w:lvlOverride w:ilvl="0">
      <w:lvl w:ilvl="0">
        <w:numFmt w:val="lowerRoman"/>
        <w:lvlText w:val="%1."/>
        <w:lvlJc w:val="right"/>
      </w:lvl>
    </w:lvlOverride>
  </w:num>
  <w:num w:numId="30" w16cid:durableId="242615761">
    <w:abstractNumId w:val="1"/>
    <w:lvlOverride w:ilvl="0">
      <w:lvl w:ilvl="0">
        <w:numFmt w:val="lowerRoman"/>
        <w:lvlText w:val="%1."/>
        <w:lvlJc w:val="right"/>
      </w:lvl>
    </w:lvlOverride>
  </w:num>
  <w:num w:numId="31" w16cid:durableId="1370455857">
    <w:abstractNumId w:val="4"/>
    <w:lvlOverride w:ilvl="0">
      <w:lvl w:ilvl="0">
        <w:numFmt w:val="lowerRoman"/>
        <w:lvlText w:val="%1."/>
        <w:lvlJc w:val="right"/>
      </w:lvl>
    </w:lvlOverride>
  </w:num>
  <w:num w:numId="32" w16cid:durableId="1545942742">
    <w:abstractNumId w:val="4"/>
    <w:lvlOverride w:ilvl="0">
      <w:lvl w:ilvl="0">
        <w:numFmt w:val="lowerRoman"/>
        <w:lvlText w:val="%1."/>
        <w:lvlJc w:val="right"/>
      </w:lvl>
    </w:lvlOverride>
  </w:num>
  <w:num w:numId="33" w16cid:durableId="1536042477">
    <w:abstractNumId w:val="4"/>
    <w:lvlOverride w:ilvl="0">
      <w:lvl w:ilvl="0">
        <w:numFmt w:val="lowerRoman"/>
        <w:lvlText w:val="%1."/>
        <w:lvlJc w:val="right"/>
      </w:lvl>
    </w:lvlOverride>
  </w:num>
  <w:num w:numId="34" w16cid:durableId="1036463223">
    <w:abstractNumId w:val="4"/>
    <w:lvlOverride w:ilvl="0">
      <w:lvl w:ilvl="0">
        <w:numFmt w:val="lowerRoman"/>
        <w:lvlText w:val="%1."/>
        <w:lvlJc w:val="right"/>
      </w:lvl>
    </w:lvlOverride>
  </w:num>
  <w:num w:numId="35" w16cid:durableId="1151947135">
    <w:abstractNumId w:val="4"/>
    <w:lvlOverride w:ilvl="0">
      <w:lvl w:ilvl="0">
        <w:numFmt w:val="lowerRoman"/>
        <w:lvlText w:val="%1."/>
        <w:lvlJc w:val="right"/>
      </w:lvl>
    </w:lvlOverride>
  </w:num>
  <w:num w:numId="36" w16cid:durableId="225191653">
    <w:abstractNumId w:val="4"/>
    <w:lvlOverride w:ilvl="0">
      <w:lvl w:ilvl="0">
        <w:numFmt w:val="lowerRoman"/>
        <w:lvlText w:val="%1."/>
        <w:lvlJc w:val="right"/>
      </w:lvl>
    </w:lvlOverride>
  </w:num>
  <w:num w:numId="37" w16cid:durableId="477889570">
    <w:abstractNumId w:val="3"/>
    <w:lvlOverride w:ilvl="0">
      <w:lvl w:ilvl="0">
        <w:numFmt w:val="lowerRoman"/>
        <w:lvlText w:val="%1."/>
        <w:lvlJc w:val="right"/>
      </w:lvl>
    </w:lvlOverride>
  </w:num>
  <w:num w:numId="38" w16cid:durableId="250704561">
    <w:abstractNumId w:val="3"/>
    <w:lvlOverride w:ilvl="0">
      <w:lvl w:ilvl="0">
        <w:numFmt w:val="lowerRoman"/>
        <w:lvlText w:val="%1."/>
        <w:lvlJc w:val="right"/>
      </w:lvl>
    </w:lvlOverride>
  </w:num>
  <w:num w:numId="39" w16cid:durableId="548996260">
    <w:abstractNumId w:val="3"/>
    <w:lvlOverride w:ilvl="0">
      <w:lvl w:ilvl="0">
        <w:numFmt w:val="lowerRoman"/>
        <w:lvlText w:val="%1."/>
        <w:lvlJc w:val="right"/>
      </w:lvl>
    </w:lvlOverride>
  </w:num>
  <w:num w:numId="40" w16cid:durableId="1052852042">
    <w:abstractNumId w:val="3"/>
    <w:lvlOverride w:ilvl="1">
      <w:lvl w:ilvl="1">
        <w:numFmt w:val="lowerRoman"/>
        <w:lvlText w:val="%2."/>
        <w:lvlJc w:val="right"/>
      </w:lvl>
    </w:lvlOverride>
  </w:num>
  <w:num w:numId="41" w16cid:durableId="736827280">
    <w:abstractNumId w:val="3"/>
    <w:lvlOverride w:ilvl="1">
      <w:lvl w:ilvl="1">
        <w:numFmt w:val="lowerRoman"/>
        <w:lvlText w:val="%2."/>
        <w:lvlJc w:val="right"/>
      </w:lvl>
    </w:lvlOverride>
  </w:num>
  <w:num w:numId="42" w16cid:durableId="1359745776">
    <w:abstractNumId w:val="3"/>
    <w:lvlOverride w:ilvl="1">
      <w:lvl w:ilvl="1">
        <w:numFmt w:val="lowerRoman"/>
        <w:lvlText w:val="%2."/>
        <w:lvlJc w:val="right"/>
      </w:lvl>
    </w:lvlOverride>
  </w:num>
  <w:num w:numId="43" w16cid:durableId="1445274781">
    <w:abstractNumId w:val="3"/>
    <w:lvlOverride w:ilvl="1">
      <w:lvl w:ilvl="1">
        <w:numFmt w:val="lowerRoman"/>
        <w:lvlText w:val="%2."/>
        <w:lvlJc w:val="right"/>
      </w:lvl>
    </w:lvlOverride>
  </w:num>
  <w:num w:numId="44" w16cid:durableId="1216238069">
    <w:abstractNumId w:val="3"/>
    <w:lvlOverride w:ilvl="0">
      <w:lvl w:ilvl="0">
        <w:numFmt w:val="lowerRoman"/>
        <w:lvlText w:val="%1."/>
        <w:lvlJc w:val="right"/>
      </w:lvl>
    </w:lvlOverride>
  </w:num>
  <w:num w:numId="45" w16cid:durableId="1109085236">
    <w:abstractNumId w:val="3"/>
    <w:lvlOverride w:ilvl="0">
      <w:lvl w:ilvl="0">
        <w:numFmt w:val="lowerRoman"/>
        <w:lvlText w:val="%1."/>
        <w:lvlJc w:val="right"/>
      </w:lvl>
    </w:lvlOverride>
  </w:num>
  <w:num w:numId="46" w16cid:durableId="1498958980">
    <w:abstractNumId w:val="3"/>
    <w:lvlOverride w:ilvl="0">
      <w:lvl w:ilvl="0">
        <w:numFmt w:val="lowerRoman"/>
        <w:lvlText w:val="%1."/>
        <w:lvlJc w:val="right"/>
      </w:lvl>
    </w:lvlOverride>
  </w:num>
  <w:num w:numId="47" w16cid:durableId="340663882">
    <w:abstractNumId w:val="3"/>
    <w:lvlOverride w:ilvl="0">
      <w:lvl w:ilvl="0">
        <w:numFmt w:val="lowerRoman"/>
        <w:lvlText w:val="%1."/>
        <w:lvlJc w:val="right"/>
      </w:lvl>
    </w:lvlOverride>
  </w:num>
  <w:num w:numId="48" w16cid:durableId="1347634519">
    <w:abstractNumId w:val="16"/>
    <w:lvlOverride w:ilvl="0">
      <w:lvl w:ilvl="0">
        <w:numFmt w:val="lowerRoman"/>
        <w:lvlText w:val="%1."/>
        <w:lvlJc w:val="right"/>
      </w:lvl>
    </w:lvlOverride>
  </w:num>
  <w:num w:numId="49" w16cid:durableId="1192306759">
    <w:abstractNumId w:val="16"/>
    <w:lvlOverride w:ilvl="0">
      <w:lvl w:ilvl="0">
        <w:numFmt w:val="lowerRoman"/>
        <w:lvlText w:val="%1."/>
        <w:lvlJc w:val="right"/>
      </w:lvl>
    </w:lvlOverride>
  </w:num>
  <w:num w:numId="50" w16cid:durableId="819732457">
    <w:abstractNumId w:val="16"/>
    <w:lvlOverride w:ilvl="0">
      <w:lvl w:ilvl="0">
        <w:numFmt w:val="lowerRoman"/>
        <w:lvlText w:val="%1."/>
        <w:lvlJc w:val="right"/>
      </w:lvl>
    </w:lvlOverride>
  </w:num>
  <w:num w:numId="51" w16cid:durableId="1563327859">
    <w:abstractNumId w:val="16"/>
    <w:lvlOverride w:ilvl="0">
      <w:lvl w:ilvl="0">
        <w:numFmt w:val="lowerRoman"/>
        <w:lvlText w:val="%1."/>
        <w:lvlJc w:val="right"/>
      </w:lvl>
    </w:lvlOverride>
  </w:num>
  <w:num w:numId="52" w16cid:durableId="117921539">
    <w:abstractNumId w:val="16"/>
    <w:lvlOverride w:ilvl="0">
      <w:lvl w:ilvl="0">
        <w:numFmt w:val="lowerRoman"/>
        <w:lvlText w:val="%1."/>
        <w:lvlJc w:val="right"/>
      </w:lvl>
    </w:lvlOverride>
  </w:num>
  <w:num w:numId="53" w16cid:durableId="900598174">
    <w:abstractNumId w:val="16"/>
    <w:lvlOverride w:ilvl="0">
      <w:lvl w:ilvl="0">
        <w:numFmt w:val="lowerRoman"/>
        <w:lvlText w:val="%1."/>
        <w:lvlJc w:val="right"/>
      </w:lvl>
    </w:lvlOverride>
  </w:num>
  <w:num w:numId="54" w16cid:durableId="1750231242">
    <w:abstractNumId w:val="16"/>
    <w:lvlOverride w:ilvl="0">
      <w:lvl w:ilvl="0">
        <w:numFmt w:val="lowerRoman"/>
        <w:lvlText w:val="%1."/>
        <w:lvlJc w:val="right"/>
      </w:lvl>
    </w:lvlOverride>
  </w:num>
  <w:num w:numId="55" w16cid:durableId="842891009">
    <w:abstractNumId w:val="16"/>
    <w:lvlOverride w:ilvl="0">
      <w:lvl w:ilvl="0">
        <w:numFmt w:val="lowerRoman"/>
        <w:lvlText w:val="%1."/>
        <w:lvlJc w:val="right"/>
      </w:lvl>
    </w:lvlOverride>
  </w:num>
  <w:num w:numId="56" w16cid:durableId="1009327970">
    <w:abstractNumId w:val="16"/>
    <w:lvlOverride w:ilvl="0">
      <w:lvl w:ilvl="0">
        <w:numFmt w:val="lowerRoman"/>
        <w:lvlText w:val="%1."/>
        <w:lvlJc w:val="right"/>
      </w:lvl>
    </w:lvlOverride>
  </w:num>
  <w:num w:numId="57" w16cid:durableId="144132729">
    <w:abstractNumId w:val="16"/>
    <w:lvlOverride w:ilvl="0">
      <w:lvl w:ilvl="0">
        <w:numFmt w:val="lowerRoman"/>
        <w:lvlText w:val="%1."/>
        <w:lvlJc w:val="right"/>
      </w:lvl>
    </w:lvlOverride>
  </w:num>
  <w:num w:numId="58" w16cid:durableId="1581402416">
    <w:abstractNumId w:val="16"/>
    <w:lvlOverride w:ilvl="0">
      <w:lvl w:ilvl="0">
        <w:numFmt w:val="lowerRoman"/>
        <w:lvlText w:val="%1."/>
        <w:lvlJc w:val="right"/>
      </w:lvl>
    </w:lvlOverride>
  </w:num>
  <w:num w:numId="59" w16cid:durableId="680738904">
    <w:abstractNumId w:val="16"/>
    <w:lvlOverride w:ilvl="0">
      <w:lvl w:ilvl="0">
        <w:numFmt w:val="lowerRoman"/>
        <w:lvlText w:val="%1."/>
        <w:lvlJc w:val="right"/>
      </w:lvl>
    </w:lvlOverride>
  </w:num>
  <w:num w:numId="60" w16cid:durableId="833959112">
    <w:abstractNumId w:val="16"/>
    <w:lvlOverride w:ilvl="0">
      <w:lvl w:ilvl="0">
        <w:numFmt w:val="lowerRoman"/>
        <w:lvlText w:val="%1."/>
        <w:lvlJc w:val="right"/>
      </w:lvl>
    </w:lvlOverride>
  </w:num>
  <w:num w:numId="61" w16cid:durableId="2073191453">
    <w:abstractNumId w:val="16"/>
    <w:lvlOverride w:ilvl="0">
      <w:lvl w:ilvl="0">
        <w:numFmt w:val="lowerRoman"/>
        <w:lvlText w:val="%1."/>
        <w:lvlJc w:val="right"/>
      </w:lvl>
    </w:lvlOverride>
  </w:num>
  <w:num w:numId="62" w16cid:durableId="1342658888">
    <w:abstractNumId w:val="16"/>
    <w:lvlOverride w:ilvl="0">
      <w:lvl w:ilvl="0">
        <w:numFmt w:val="lowerRoman"/>
        <w:lvlText w:val="%1."/>
        <w:lvlJc w:val="right"/>
      </w:lvl>
    </w:lvlOverride>
  </w:num>
  <w:num w:numId="63" w16cid:durableId="1176266983">
    <w:abstractNumId w:val="16"/>
    <w:lvlOverride w:ilvl="0">
      <w:lvl w:ilvl="0">
        <w:numFmt w:val="lowerRoman"/>
        <w:lvlText w:val="%1."/>
        <w:lvlJc w:val="right"/>
      </w:lvl>
    </w:lvlOverride>
  </w:num>
  <w:num w:numId="64" w16cid:durableId="315651717">
    <w:abstractNumId w:val="16"/>
    <w:lvlOverride w:ilvl="0">
      <w:lvl w:ilvl="0">
        <w:numFmt w:val="lowerRoman"/>
        <w:lvlText w:val="%1."/>
        <w:lvlJc w:val="right"/>
      </w:lvl>
    </w:lvlOverride>
  </w:num>
  <w:num w:numId="65" w16cid:durableId="1420634685">
    <w:abstractNumId w:val="16"/>
    <w:lvlOverride w:ilvl="0">
      <w:lvl w:ilvl="0">
        <w:numFmt w:val="lowerRoman"/>
        <w:lvlText w:val="%1."/>
        <w:lvlJc w:val="right"/>
      </w:lvl>
    </w:lvlOverride>
  </w:num>
  <w:num w:numId="66" w16cid:durableId="730032633">
    <w:abstractNumId w:val="16"/>
    <w:lvlOverride w:ilvl="0">
      <w:lvl w:ilvl="0">
        <w:numFmt w:val="lowerRoman"/>
        <w:lvlText w:val="%1."/>
        <w:lvlJc w:val="right"/>
      </w:lvl>
    </w:lvlOverride>
  </w:num>
  <w:num w:numId="67" w16cid:durableId="729771051">
    <w:abstractNumId w:val="6"/>
    <w:lvlOverride w:ilvl="0">
      <w:lvl w:ilvl="0">
        <w:numFmt w:val="lowerRoman"/>
        <w:lvlText w:val="%1."/>
        <w:lvlJc w:val="right"/>
      </w:lvl>
    </w:lvlOverride>
  </w:num>
  <w:num w:numId="68" w16cid:durableId="200477975">
    <w:abstractNumId w:val="6"/>
    <w:lvlOverride w:ilvl="0">
      <w:lvl w:ilvl="0">
        <w:numFmt w:val="lowerRoman"/>
        <w:lvlText w:val="%1."/>
        <w:lvlJc w:val="right"/>
      </w:lvl>
    </w:lvlOverride>
  </w:num>
  <w:num w:numId="69" w16cid:durableId="2145076133">
    <w:abstractNumId w:val="6"/>
    <w:lvlOverride w:ilvl="0">
      <w:lvl w:ilvl="0">
        <w:numFmt w:val="lowerRoman"/>
        <w:lvlText w:val="%1."/>
        <w:lvlJc w:val="right"/>
      </w:lvl>
    </w:lvlOverride>
  </w:num>
  <w:num w:numId="70" w16cid:durableId="1612857708">
    <w:abstractNumId w:val="6"/>
    <w:lvlOverride w:ilvl="0">
      <w:lvl w:ilvl="0">
        <w:numFmt w:val="lowerRoman"/>
        <w:lvlText w:val="%1."/>
        <w:lvlJc w:val="right"/>
      </w:lvl>
    </w:lvlOverride>
  </w:num>
  <w:num w:numId="71" w16cid:durableId="1683120553">
    <w:abstractNumId w:val="6"/>
    <w:lvlOverride w:ilvl="0">
      <w:lvl w:ilvl="0">
        <w:numFmt w:val="lowerRoman"/>
        <w:lvlText w:val="%1."/>
        <w:lvlJc w:val="right"/>
      </w:lvl>
    </w:lvlOverride>
  </w:num>
  <w:num w:numId="72" w16cid:durableId="1309167020">
    <w:abstractNumId w:val="6"/>
    <w:lvlOverride w:ilvl="0">
      <w:lvl w:ilvl="0">
        <w:numFmt w:val="lowerRoman"/>
        <w:lvlText w:val="%1."/>
        <w:lvlJc w:val="right"/>
      </w:lvl>
    </w:lvlOverride>
  </w:num>
  <w:num w:numId="73" w16cid:durableId="960771863">
    <w:abstractNumId w:val="11"/>
  </w:num>
  <w:num w:numId="74" w16cid:durableId="752240684">
    <w:abstractNumId w:val="0"/>
    <w:lvlOverride w:ilvl="0">
      <w:lvl w:ilvl="0">
        <w:numFmt w:val="lowerRoman"/>
        <w:lvlText w:val="%1."/>
        <w:lvlJc w:val="right"/>
      </w:lvl>
    </w:lvlOverride>
  </w:num>
  <w:num w:numId="75" w16cid:durableId="938297733">
    <w:abstractNumId w:val="0"/>
    <w:lvlOverride w:ilvl="0">
      <w:lvl w:ilvl="0">
        <w:numFmt w:val="lowerRoman"/>
        <w:lvlText w:val="%1."/>
        <w:lvlJc w:val="right"/>
      </w:lvl>
    </w:lvlOverride>
  </w:num>
  <w:num w:numId="76" w16cid:durableId="243615433">
    <w:abstractNumId w:val="0"/>
    <w:lvlOverride w:ilvl="0">
      <w:lvl w:ilvl="0">
        <w:numFmt w:val="lowerRoman"/>
        <w:lvlText w:val="%1."/>
        <w:lvlJc w:val="right"/>
      </w:lvl>
    </w:lvlOverride>
  </w:num>
  <w:num w:numId="77" w16cid:durableId="216823838">
    <w:abstractNumId w:val="0"/>
    <w:lvlOverride w:ilvl="0">
      <w:lvl w:ilvl="0">
        <w:numFmt w:val="lowerRoman"/>
        <w:lvlText w:val="%1."/>
        <w:lvlJc w:val="right"/>
      </w:lvl>
    </w:lvlOverride>
  </w:num>
  <w:num w:numId="78" w16cid:durableId="1325939410">
    <w:abstractNumId w:val="18"/>
    <w:lvlOverride w:ilvl="0">
      <w:lvl w:ilvl="0">
        <w:numFmt w:val="lowerRoman"/>
        <w:lvlText w:val="%1."/>
        <w:lvlJc w:val="right"/>
      </w:lvl>
    </w:lvlOverride>
  </w:num>
  <w:num w:numId="79" w16cid:durableId="137649930">
    <w:abstractNumId w:val="18"/>
    <w:lvlOverride w:ilvl="0">
      <w:lvl w:ilvl="0">
        <w:numFmt w:val="lowerRoman"/>
        <w:lvlText w:val="%1."/>
        <w:lvlJc w:val="right"/>
      </w:lvl>
    </w:lvlOverride>
  </w:num>
  <w:num w:numId="80" w16cid:durableId="754865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29"/>
    <w:rsid w:val="000026F1"/>
    <w:rsid w:val="00012147"/>
    <w:rsid w:val="00030B63"/>
    <w:rsid w:val="00057E6D"/>
    <w:rsid w:val="000B2925"/>
    <w:rsid w:val="000E4950"/>
    <w:rsid w:val="000F58EC"/>
    <w:rsid w:val="001029A3"/>
    <w:rsid w:val="001144B5"/>
    <w:rsid w:val="001367B6"/>
    <w:rsid w:val="00137F56"/>
    <w:rsid w:val="00153A07"/>
    <w:rsid w:val="0016212A"/>
    <w:rsid w:val="0016751C"/>
    <w:rsid w:val="00171CF1"/>
    <w:rsid w:val="00183A55"/>
    <w:rsid w:val="001C09A5"/>
    <w:rsid w:val="001D2BC1"/>
    <w:rsid w:val="00210A41"/>
    <w:rsid w:val="0022426F"/>
    <w:rsid w:val="0022724D"/>
    <w:rsid w:val="00230769"/>
    <w:rsid w:val="00261CAD"/>
    <w:rsid w:val="00293750"/>
    <w:rsid w:val="002A5B91"/>
    <w:rsid w:val="002D53F8"/>
    <w:rsid w:val="002D6D63"/>
    <w:rsid w:val="002F37CA"/>
    <w:rsid w:val="00326999"/>
    <w:rsid w:val="003376A7"/>
    <w:rsid w:val="00362EB2"/>
    <w:rsid w:val="00392A61"/>
    <w:rsid w:val="003953C1"/>
    <w:rsid w:val="003978A3"/>
    <w:rsid w:val="003C15E4"/>
    <w:rsid w:val="004022B7"/>
    <w:rsid w:val="0042222A"/>
    <w:rsid w:val="00427661"/>
    <w:rsid w:val="00474C68"/>
    <w:rsid w:val="004878A5"/>
    <w:rsid w:val="004B70F9"/>
    <w:rsid w:val="00513DDF"/>
    <w:rsid w:val="00540BEB"/>
    <w:rsid w:val="00545790"/>
    <w:rsid w:val="00550FA2"/>
    <w:rsid w:val="00555429"/>
    <w:rsid w:val="0057469D"/>
    <w:rsid w:val="005750F2"/>
    <w:rsid w:val="005A4910"/>
    <w:rsid w:val="006142DF"/>
    <w:rsid w:val="0067532D"/>
    <w:rsid w:val="006A09A5"/>
    <w:rsid w:val="006A35FB"/>
    <w:rsid w:val="006B25B2"/>
    <w:rsid w:val="00705ABA"/>
    <w:rsid w:val="00735888"/>
    <w:rsid w:val="00760AFE"/>
    <w:rsid w:val="00772846"/>
    <w:rsid w:val="007A5833"/>
    <w:rsid w:val="007B4EEF"/>
    <w:rsid w:val="0080261E"/>
    <w:rsid w:val="008036D2"/>
    <w:rsid w:val="00803E99"/>
    <w:rsid w:val="00811831"/>
    <w:rsid w:val="008E5CCF"/>
    <w:rsid w:val="008F3E0C"/>
    <w:rsid w:val="009005C0"/>
    <w:rsid w:val="00912926"/>
    <w:rsid w:val="00951220"/>
    <w:rsid w:val="00964497"/>
    <w:rsid w:val="00993F2A"/>
    <w:rsid w:val="009E7834"/>
    <w:rsid w:val="00A108B9"/>
    <w:rsid w:val="00A20D36"/>
    <w:rsid w:val="00A21489"/>
    <w:rsid w:val="00A24294"/>
    <w:rsid w:val="00A3252D"/>
    <w:rsid w:val="00A32A72"/>
    <w:rsid w:val="00A84EB6"/>
    <w:rsid w:val="00AB6B9B"/>
    <w:rsid w:val="00B563F3"/>
    <w:rsid w:val="00BA525C"/>
    <w:rsid w:val="00BC29D5"/>
    <w:rsid w:val="00BD403E"/>
    <w:rsid w:val="00BF2B5F"/>
    <w:rsid w:val="00C3420B"/>
    <w:rsid w:val="00C448D7"/>
    <w:rsid w:val="00CA6C3C"/>
    <w:rsid w:val="00CD4C3B"/>
    <w:rsid w:val="00D031B5"/>
    <w:rsid w:val="00D5751C"/>
    <w:rsid w:val="00DB4D74"/>
    <w:rsid w:val="00DD1134"/>
    <w:rsid w:val="00DD74C6"/>
    <w:rsid w:val="00E005E1"/>
    <w:rsid w:val="00E064AB"/>
    <w:rsid w:val="00E14B1B"/>
    <w:rsid w:val="00E31C7A"/>
    <w:rsid w:val="00E735A2"/>
    <w:rsid w:val="00E911EF"/>
    <w:rsid w:val="00E958B7"/>
    <w:rsid w:val="00EB50E6"/>
    <w:rsid w:val="00EB7D82"/>
    <w:rsid w:val="00EC53F6"/>
    <w:rsid w:val="00ED7399"/>
    <w:rsid w:val="00F16B67"/>
    <w:rsid w:val="00F236DA"/>
    <w:rsid w:val="00F31874"/>
    <w:rsid w:val="00F349BA"/>
    <w:rsid w:val="00F43BFB"/>
    <w:rsid w:val="00F52420"/>
    <w:rsid w:val="00F6652D"/>
    <w:rsid w:val="00F747F0"/>
    <w:rsid w:val="00FB0D7A"/>
    <w:rsid w:val="00FD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E1DD0"/>
  <w15:chartTrackingRefBased/>
  <w15:docId w15:val="{E16B0158-B07D-8344-A2B4-225A61D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CF"/>
    <w:rPr>
      <w:rFonts w:eastAsiaTheme="minorEastAsia"/>
      <w:kern w:val="0"/>
      <w:lang w:val="en-US"/>
      <w14:ligatures w14:val="none"/>
    </w:rPr>
  </w:style>
  <w:style w:type="paragraph" w:styleId="Heading1">
    <w:name w:val="heading 1"/>
    <w:basedOn w:val="Normal"/>
    <w:next w:val="Normal"/>
    <w:link w:val="Heading1Char"/>
    <w:uiPriority w:val="9"/>
    <w:qFormat/>
    <w:rsid w:val="0055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29"/>
    <w:rPr>
      <w:rFonts w:eastAsiaTheme="majorEastAsia" w:cstheme="majorBidi"/>
      <w:color w:val="272727" w:themeColor="text1" w:themeTint="D8"/>
    </w:rPr>
  </w:style>
  <w:style w:type="paragraph" w:styleId="Title">
    <w:name w:val="Title"/>
    <w:basedOn w:val="Normal"/>
    <w:next w:val="Normal"/>
    <w:link w:val="TitleChar"/>
    <w:uiPriority w:val="10"/>
    <w:qFormat/>
    <w:rsid w:val="00555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4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429"/>
    <w:rPr>
      <w:i/>
      <w:iCs/>
      <w:color w:val="404040" w:themeColor="text1" w:themeTint="BF"/>
    </w:rPr>
  </w:style>
  <w:style w:type="paragraph" w:styleId="ListParagraph">
    <w:name w:val="List Paragraph"/>
    <w:basedOn w:val="Normal"/>
    <w:uiPriority w:val="34"/>
    <w:qFormat/>
    <w:rsid w:val="00555429"/>
    <w:pPr>
      <w:ind w:left="720"/>
      <w:contextualSpacing/>
    </w:pPr>
  </w:style>
  <w:style w:type="character" w:styleId="IntenseEmphasis">
    <w:name w:val="Intense Emphasis"/>
    <w:basedOn w:val="DefaultParagraphFont"/>
    <w:uiPriority w:val="21"/>
    <w:qFormat/>
    <w:rsid w:val="00555429"/>
    <w:rPr>
      <w:i/>
      <w:iCs/>
      <w:color w:val="0F4761" w:themeColor="accent1" w:themeShade="BF"/>
    </w:rPr>
  </w:style>
  <w:style w:type="paragraph" w:styleId="IntenseQuote">
    <w:name w:val="Intense Quote"/>
    <w:basedOn w:val="Normal"/>
    <w:next w:val="Normal"/>
    <w:link w:val="IntenseQuoteChar"/>
    <w:uiPriority w:val="30"/>
    <w:qFormat/>
    <w:rsid w:val="0055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429"/>
    <w:rPr>
      <w:i/>
      <w:iCs/>
      <w:color w:val="0F4761" w:themeColor="accent1" w:themeShade="BF"/>
    </w:rPr>
  </w:style>
  <w:style w:type="character" w:styleId="IntenseReference">
    <w:name w:val="Intense Reference"/>
    <w:basedOn w:val="DefaultParagraphFont"/>
    <w:uiPriority w:val="32"/>
    <w:qFormat/>
    <w:rsid w:val="00555429"/>
    <w:rPr>
      <w:b/>
      <w:bCs/>
      <w:smallCaps/>
      <w:color w:val="0F4761" w:themeColor="accent1" w:themeShade="BF"/>
      <w:spacing w:val="5"/>
    </w:rPr>
  </w:style>
  <w:style w:type="paragraph" w:styleId="Header">
    <w:name w:val="header"/>
    <w:basedOn w:val="Normal"/>
    <w:link w:val="HeaderChar"/>
    <w:uiPriority w:val="99"/>
    <w:unhideWhenUsed/>
    <w:rsid w:val="00555429"/>
    <w:pPr>
      <w:tabs>
        <w:tab w:val="center" w:pos="4513"/>
        <w:tab w:val="right" w:pos="9026"/>
      </w:tabs>
    </w:pPr>
  </w:style>
  <w:style w:type="character" w:customStyle="1" w:styleId="HeaderChar">
    <w:name w:val="Header Char"/>
    <w:basedOn w:val="DefaultParagraphFont"/>
    <w:link w:val="Header"/>
    <w:uiPriority w:val="99"/>
    <w:rsid w:val="00555429"/>
  </w:style>
  <w:style w:type="paragraph" w:styleId="Footer">
    <w:name w:val="footer"/>
    <w:basedOn w:val="Normal"/>
    <w:link w:val="FooterChar"/>
    <w:uiPriority w:val="99"/>
    <w:unhideWhenUsed/>
    <w:rsid w:val="00555429"/>
    <w:pPr>
      <w:tabs>
        <w:tab w:val="center" w:pos="4513"/>
        <w:tab w:val="right" w:pos="9026"/>
      </w:tabs>
    </w:pPr>
  </w:style>
  <w:style w:type="character" w:customStyle="1" w:styleId="FooterChar">
    <w:name w:val="Footer Char"/>
    <w:basedOn w:val="DefaultParagraphFont"/>
    <w:link w:val="Footer"/>
    <w:uiPriority w:val="99"/>
    <w:rsid w:val="00555429"/>
  </w:style>
  <w:style w:type="paragraph" w:styleId="NormalWeb">
    <w:name w:val="Normal (Web)"/>
    <w:basedOn w:val="Normal"/>
    <w:uiPriority w:val="99"/>
    <w:unhideWhenUsed/>
    <w:rsid w:val="008E5CCF"/>
    <w:pPr>
      <w:spacing w:before="100" w:beforeAutospacing="1" w:after="100" w:afterAutospacing="1"/>
    </w:pPr>
    <w:rPr>
      <w:rFonts w:ascii="Times" w:hAnsi="Times" w:cs="Times New Roman"/>
      <w:sz w:val="20"/>
      <w:szCs w:val="20"/>
    </w:rPr>
  </w:style>
  <w:style w:type="paragraph" w:customStyle="1" w:styleId="l3">
    <w:name w:val="l3"/>
    <w:basedOn w:val="Normal"/>
    <w:rsid w:val="008E5CCF"/>
    <w:pPr>
      <w:spacing w:before="100" w:beforeAutospacing="1" w:after="100" w:afterAutospacing="1"/>
    </w:pPr>
    <w:rPr>
      <w:rFonts w:ascii="Times" w:eastAsiaTheme="minorHAnsi" w:hAnsi="Times"/>
      <w:sz w:val="20"/>
      <w:szCs w:val="20"/>
    </w:rPr>
  </w:style>
  <w:style w:type="paragraph" w:styleId="NoSpacing">
    <w:name w:val="No Spacing"/>
    <w:uiPriority w:val="1"/>
    <w:qFormat/>
    <w:rsid w:val="000E4950"/>
    <w:rPr>
      <w:rFonts w:eastAsiaTheme="minorEastAsia"/>
      <w:kern w:val="0"/>
      <w:lang w:val="en-US"/>
      <w14:ligatures w14:val="none"/>
    </w:rPr>
  </w:style>
  <w:style w:type="character" w:styleId="Hyperlink">
    <w:name w:val="Hyperlink"/>
    <w:basedOn w:val="DefaultParagraphFont"/>
    <w:uiPriority w:val="99"/>
    <w:unhideWhenUsed/>
    <w:rsid w:val="00E735A2"/>
    <w:rPr>
      <w:color w:val="467886" w:themeColor="hyperlink"/>
      <w:u w:val="single"/>
    </w:rPr>
  </w:style>
  <w:style w:type="character" w:styleId="UnresolvedMention">
    <w:name w:val="Unresolved Mention"/>
    <w:basedOn w:val="DefaultParagraphFont"/>
    <w:uiPriority w:val="99"/>
    <w:semiHidden/>
    <w:unhideWhenUsed/>
    <w:rsid w:val="00E73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Gupta</dc:creator>
  <cp:keywords/>
  <dc:description/>
  <cp:lastModifiedBy>Yashika Soni</cp:lastModifiedBy>
  <cp:revision>56</cp:revision>
  <cp:lastPrinted>2026-03-19T07:02:00Z</cp:lastPrinted>
  <dcterms:created xsi:type="dcterms:W3CDTF">2026-03-18T09:09:00Z</dcterms:created>
  <dcterms:modified xsi:type="dcterms:W3CDTF">2026-05-30T10:04:00Z</dcterms:modified>
</cp:coreProperties>
</file>