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59" w:rsidRPr="00A35459" w:rsidRDefault="00A35459" w:rsidP="00A3545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35459">
        <w:rPr>
          <w:rFonts w:eastAsia="Times New Roman" w:cstheme="minorHAnsi"/>
          <w:b/>
          <w:bCs/>
          <w:sz w:val="44"/>
          <w:szCs w:val="44"/>
          <w:lang w:eastAsia="en-IN"/>
        </w:rPr>
        <w:t>Key Analysis</w:t>
      </w:r>
    </w:p>
    <w:p w:rsidR="00A35459" w:rsidRDefault="00A35459" w:rsidP="00A3545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:rsidR="00A35459" w:rsidRPr="00A35459" w:rsidRDefault="00A35459" w:rsidP="00A3545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5459">
        <w:rPr>
          <w:rFonts w:eastAsia="Times New Roman" w:cstheme="minorHAnsi"/>
          <w:b/>
          <w:bCs/>
          <w:sz w:val="24"/>
          <w:szCs w:val="24"/>
          <w:lang w:eastAsia="en-IN"/>
        </w:rPr>
        <w:t>No major problems found, but watch out for:</w:t>
      </w:r>
    </w:p>
    <w:p w:rsidR="00A35459" w:rsidRPr="00A35459" w:rsidRDefault="00A35459" w:rsidP="00A35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5459">
        <w:rPr>
          <w:rFonts w:eastAsia="Times New Roman" w:cstheme="minorHAnsi"/>
          <w:b/>
          <w:bCs/>
          <w:sz w:val="24"/>
          <w:szCs w:val="24"/>
          <w:lang w:eastAsia="en-IN"/>
        </w:rPr>
        <w:t>Super Sales:</w:t>
      </w:r>
      <w:r w:rsidRPr="00A35459">
        <w:rPr>
          <w:rFonts w:eastAsia="Times New Roman" w:cstheme="minorHAnsi"/>
          <w:sz w:val="24"/>
          <w:szCs w:val="24"/>
          <w:lang w:eastAsia="en-IN"/>
        </w:rPr>
        <w:t xml:space="preserve"> About 1% of your sales bring in a lot more money than the others. These "high-flyer" transactions are worth a closer look to understand what makes them so successful.</w:t>
      </w:r>
    </w:p>
    <w:p w:rsidR="00A35459" w:rsidRPr="00A35459" w:rsidRDefault="00A35459" w:rsidP="00A35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5459">
        <w:rPr>
          <w:rFonts w:eastAsia="Times New Roman" w:cstheme="minorHAnsi"/>
          <w:b/>
          <w:bCs/>
          <w:sz w:val="24"/>
          <w:szCs w:val="24"/>
          <w:lang w:eastAsia="en-IN"/>
        </w:rPr>
        <w:t>No Losses:</w:t>
      </w:r>
      <w:r w:rsidRPr="00A35459">
        <w:rPr>
          <w:rFonts w:eastAsia="Times New Roman" w:cstheme="minorHAnsi"/>
          <w:sz w:val="24"/>
          <w:szCs w:val="24"/>
          <w:lang w:eastAsia="en-IN"/>
        </w:rPr>
        <w:t xml:space="preserve"> Good news! All your sales are making money, and you don't have any negative or zero revenue.</w:t>
      </w:r>
    </w:p>
    <w:p w:rsidR="00A35459" w:rsidRPr="00A35459" w:rsidRDefault="00A35459" w:rsidP="00A354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35459">
        <w:rPr>
          <w:rFonts w:eastAsia="Times New Roman" w:cstheme="minorHAnsi"/>
          <w:b/>
          <w:bCs/>
          <w:sz w:val="27"/>
          <w:szCs w:val="27"/>
          <w:lang w:eastAsia="en-IN"/>
        </w:rPr>
        <w:t>Best Sells</w:t>
      </w:r>
    </w:p>
    <w:p w:rsidR="00A35459" w:rsidRPr="00A35459" w:rsidRDefault="00A35459" w:rsidP="00A35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5459">
        <w:rPr>
          <w:rFonts w:eastAsia="Times New Roman" w:cstheme="minorHAnsi"/>
          <w:b/>
          <w:bCs/>
          <w:sz w:val="24"/>
          <w:szCs w:val="24"/>
          <w:lang w:eastAsia="en-IN"/>
        </w:rPr>
        <w:t>Top Products:</w:t>
      </w:r>
      <w:r w:rsidRPr="00A35459">
        <w:rPr>
          <w:rFonts w:eastAsia="Times New Roman" w:cstheme="minorHAnsi"/>
          <w:sz w:val="24"/>
          <w:szCs w:val="24"/>
          <w:lang w:eastAsia="en-IN"/>
        </w:rPr>
        <w:t xml:space="preserve"> Certain chemical products (like ChemProduct_70, ChemProduct_96, ChemProduct_9, and ChemProduct_29) are your star performers. They have excellent profit margins (up to 59%) and bring in good revenue.</w:t>
      </w:r>
    </w:p>
    <w:p w:rsidR="00A35459" w:rsidRPr="00A35459" w:rsidRDefault="00A35459" w:rsidP="00A35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5459">
        <w:rPr>
          <w:rFonts w:eastAsia="Times New Roman" w:cstheme="minorHAnsi"/>
          <w:b/>
          <w:bCs/>
          <w:sz w:val="24"/>
          <w:szCs w:val="24"/>
          <w:lang w:eastAsia="en-IN"/>
        </w:rPr>
        <w:t>Regional Performance:</w:t>
      </w:r>
      <w:r w:rsidRPr="00A35459">
        <w:rPr>
          <w:rFonts w:eastAsia="Times New Roman" w:cstheme="minorHAnsi"/>
          <w:sz w:val="24"/>
          <w:szCs w:val="24"/>
          <w:lang w:eastAsia="en-IN"/>
        </w:rPr>
        <w:t xml:space="preserve"> All regions are doing well with similar profit margins (around 34-35%). South America has slightly lower margins, but still contributes significantly to profit.</w:t>
      </w:r>
    </w:p>
    <w:p w:rsidR="00A35459" w:rsidRPr="00A35459" w:rsidRDefault="00A35459" w:rsidP="00A3545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35459">
        <w:rPr>
          <w:rFonts w:eastAsia="Times New Roman" w:cstheme="minorHAnsi"/>
          <w:b/>
          <w:bCs/>
          <w:sz w:val="27"/>
          <w:szCs w:val="27"/>
          <w:lang w:eastAsia="en-IN"/>
        </w:rPr>
        <w:t xml:space="preserve">Most Profitable </w:t>
      </w:r>
    </w:p>
    <w:p w:rsidR="00A35459" w:rsidRPr="00A35459" w:rsidRDefault="00A35459" w:rsidP="00A35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5459">
        <w:rPr>
          <w:rFonts w:eastAsia="Times New Roman" w:cstheme="minorHAnsi"/>
          <w:b/>
          <w:bCs/>
          <w:sz w:val="24"/>
          <w:szCs w:val="24"/>
          <w:lang w:eastAsia="en-IN"/>
        </w:rPr>
        <w:t>Best Customers:</w:t>
      </w:r>
      <w:r w:rsidRPr="00A35459">
        <w:rPr>
          <w:rFonts w:eastAsia="Times New Roman" w:cstheme="minorHAnsi"/>
          <w:sz w:val="24"/>
          <w:szCs w:val="24"/>
          <w:lang w:eastAsia="en-IN"/>
        </w:rPr>
        <w:t xml:space="preserve"> The "Tannery" customer type, specifically in the "</w:t>
      </w:r>
      <w:proofErr w:type="spellStart"/>
      <w:r w:rsidRPr="00A35459">
        <w:rPr>
          <w:rFonts w:eastAsia="Times New Roman" w:cstheme="minorHAnsi"/>
          <w:sz w:val="24"/>
          <w:szCs w:val="24"/>
          <w:lang w:eastAsia="en-IN"/>
        </w:rPr>
        <w:t>Beamhouse</w:t>
      </w:r>
      <w:proofErr w:type="spellEnd"/>
      <w:r w:rsidRPr="00A35459">
        <w:rPr>
          <w:rFonts w:eastAsia="Times New Roman" w:cstheme="minorHAnsi"/>
          <w:sz w:val="24"/>
          <w:szCs w:val="24"/>
          <w:lang w:eastAsia="en-IN"/>
        </w:rPr>
        <w:t>" product category, is your most profitable segment, with the highest average profit margin.</w:t>
      </w:r>
    </w:p>
    <w:p w:rsidR="00A35459" w:rsidRPr="00A35459" w:rsidRDefault="00A35459" w:rsidP="00A35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5459">
        <w:rPr>
          <w:rFonts w:eastAsia="Times New Roman" w:cstheme="minorHAnsi"/>
          <w:b/>
          <w:bCs/>
          <w:sz w:val="24"/>
          <w:szCs w:val="24"/>
          <w:lang w:eastAsia="en-IN"/>
        </w:rPr>
        <w:t>Lowest Profit:</w:t>
      </w:r>
      <w:r w:rsidRPr="00A35459">
        <w:rPr>
          <w:rFonts w:eastAsia="Times New Roman" w:cstheme="minorHAnsi"/>
          <w:sz w:val="24"/>
          <w:szCs w:val="24"/>
          <w:lang w:eastAsia="en-IN"/>
        </w:rPr>
        <w:t xml:space="preserve"> The "Automotive" customer type, in the "Finishing" product category, has the lowest profit margin.</w:t>
      </w:r>
    </w:p>
    <w:p w:rsidR="006473F2" w:rsidRDefault="00A35459" w:rsidP="00A35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35459">
        <w:rPr>
          <w:rFonts w:eastAsia="Times New Roman" w:cstheme="minorHAnsi"/>
          <w:b/>
          <w:bCs/>
          <w:sz w:val="24"/>
          <w:szCs w:val="24"/>
          <w:lang w:eastAsia="en-IN"/>
        </w:rPr>
        <w:t>Monthly Trends:</w:t>
      </w:r>
      <w:r w:rsidRPr="00A35459">
        <w:rPr>
          <w:rFonts w:eastAsia="Times New Roman" w:cstheme="minorHAnsi"/>
          <w:sz w:val="24"/>
          <w:szCs w:val="24"/>
          <w:lang w:eastAsia="en-IN"/>
        </w:rPr>
        <w:t xml:space="preserve"> October 2024 was your best month for profit margins. However, November 2024 saw a noticeable dip, which could be due to things like special promotions, discounts, or holidays.</w:t>
      </w:r>
    </w:p>
    <w:p w:rsid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lastRenderedPageBreak/>
        <w:t>1. Model Evaluation Metrics (RMSE, MAE, R2)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 xml:space="preserve">After running "Cell 9: Model Evaluation", you will see the RMSE, MAE, and R2 scores for both </w:t>
      </w:r>
      <w:proofErr w:type="spellStart"/>
      <w:r w:rsidRPr="00A50594">
        <w:rPr>
          <w:rFonts w:eastAsia="Times New Roman" w:cstheme="minorHAnsi"/>
          <w:sz w:val="24"/>
          <w:szCs w:val="24"/>
          <w:lang w:eastAsia="en-IN"/>
        </w:rPr>
        <w:t>XGBoost</w:t>
      </w:r>
      <w:proofErr w:type="spellEnd"/>
      <w:r w:rsidRPr="00A50594">
        <w:rPr>
          <w:rFonts w:eastAsia="Times New Roman" w:cstheme="minorHAnsi"/>
          <w:sz w:val="24"/>
          <w:szCs w:val="24"/>
          <w:lang w:eastAsia="en-IN"/>
        </w:rPr>
        <w:t xml:space="preserve"> and Linear Regression models for both Quantity and Revenue.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RMSE (Root Mean Squared Error):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Interpretation: This measures the average magnitude of the errors. It's the square root of the average of the squared differences between prediction and actual observation.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What to look for: Lower RMSE values indicate a better fit. Since it's in the same units as the target variable (e.g., units of Quantity, units of Revenue), it's easy to understand the typical error size.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Example: If your sales quantity RMSE is 10, it means, on average, your predictions are off by about 10 units.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MAE (Mean Absolute Error):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Interpretation: This measures the average of the absolute differences between predictions and actual observations.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What to look for: Like RMSE, lower MAE values indicate a better fit. MAE is less sensitive to large errors (outliers) compared to RMSE because it doesn't square the differences. It provides a more straightforward average error magnitude.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R2 (R-squared) Score: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Interpretation: This represents the proportion of the variance in the dependent variable (Quantity or Revenue) that is predictable from the independent variables (features).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What to look for: R2 values range from 0 to 1 (or can be negative for very poor models).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An R2 of 1 indicates that the model explains all the variability of the response data around its mean.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An R2 of 0 indicates that the model explains no variability of the response data around its mean.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Higher R2 values indicate a better fit.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lastRenderedPageBreak/>
        <w:t>Example: An R2 of 0.85 means 85% of the variability in sales quantity (or revenue) can be explained by your model's features.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 xml:space="preserve">Comparing </w:t>
      </w:r>
      <w:proofErr w:type="spellStart"/>
      <w:r w:rsidRPr="00A50594">
        <w:rPr>
          <w:rFonts w:eastAsia="Times New Roman" w:cstheme="minorHAnsi"/>
          <w:sz w:val="24"/>
          <w:szCs w:val="24"/>
          <w:lang w:eastAsia="en-IN"/>
        </w:rPr>
        <w:t>XGBoost</w:t>
      </w:r>
      <w:proofErr w:type="spellEnd"/>
      <w:r w:rsidRPr="00A50594">
        <w:rPr>
          <w:rFonts w:eastAsia="Times New Roman" w:cstheme="minorHAnsi"/>
          <w:sz w:val="24"/>
          <w:szCs w:val="24"/>
          <w:lang w:eastAsia="en-IN"/>
        </w:rPr>
        <w:t xml:space="preserve"> and Linear Regression:</w:t>
      </w: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A50594" w:rsidRPr="00A50594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 xml:space="preserve">Generally, </w:t>
      </w:r>
      <w:proofErr w:type="spellStart"/>
      <w:r w:rsidRPr="00A50594">
        <w:rPr>
          <w:rFonts w:eastAsia="Times New Roman" w:cstheme="minorHAnsi"/>
          <w:sz w:val="24"/>
          <w:szCs w:val="24"/>
          <w:lang w:eastAsia="en-IN"/>
        </w:rPr>
        <w:t>XGBoost</w:t>
      </w:r>
      <w:proofErr w:type="spellEnd"/>
      <w:r w:rsidRPr="00A50594">
        <w:rPr>
          <w:rFonts w:eastAsia="Times New Roman" w:cstheme="minorHAnsi"/>
          <w:sz w:val="24"/>
          <w:szCs w:val="24"/>
          <w:lang w:eastAsia="en-IN"/>
        </w:rPr>
        <w:t xml:space="preserve"> is expected to outperform Linear Regression in complex, non-linear datasets, as it's a powerful ensemble method (gradient boosting trees). You'll likely see lower RMSE/MAE and higher R2 for </w:t>
      </w:r>
      <w:proofErr w:type="spellStart"/>
      <w:r w:rsidRPr="00A50594">
        <w:rPr>
          <w:rFonts w:eastAsia="Times New Roman" w:cstheme="minorHAnsi"/>
          <w:sz w:val="24"/>
          <w:szCs w:val="24"/>
          <w:lang w:eastAsia="en-IN"/>
        </w:rPr>
        <w:t>XGBoost</w:t>
      </w:r>
      <w:proofErr w:type="spellEnd"/>
      <w:r w:rsidRPr="00A50594">
        <w:rPr>
          <w:rFonts w:eastAsia="Times New Roman" w:cstheme="minorHAnsi"/>
          <w:sz w:val="24"/>
          <w:szCs w:val="24"/>
          <w:lang w:eastAsia="en-IN"/>
        </w:rPr>
        <w:t>, indicating it captures more nuances in the data.</w:t>
      </w:r>
    </w:p>
    <w:p w:rsidR="00A50594" w:rsidRPr="00A35459" w:rsidRDefault="00A50594" w:rsidP="00A505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50594">
        <w:rPr>
          <w:rFonts w:eastAsia="Times New Roman" w:cstheme="minorHAnsi"/>
          <w:sz w:val="24"/>
          <w:szCs w:val="24"/>
          <w:lang w:eastAsia="en-IN"/>
        </w:rPr>
        <w:t>Linear Regression provides a simple, interpretable baseline. While it might not achieve the highest accuracy, its coefficients directly show the linear relationship between features and the target.</w:t>
      </w:r>
    </w:p>
    <w:sectPr w:rsidR="00A50594" w:rsidRPr="00A35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96A43"/>
    <w:multiLevelType w:val="multilevel"/>
    <w:tmpl w:val="D11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74344"/>
    <w:multiLevelType w:val="multilevel"/>
    <w:tmpl w:val="7824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666AF"/>
    <w:multiLevelType w:val="multilevel"/>
    <w:tmpl w:val="127A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459"/>
    <w:rsid w:val="006473F2"/>
    <w:rsid w:val="00A35459"/>
    <w:rsid w:val="00A5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4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54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54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5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54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2025-05-23T04:11:00Z</dcterms:created>
  <dcterms:modified xsi:type="dcterms:W3CDTF">2025-05-23T10:13:00Z</dcterms:modified>
</cp:coreProperties>
</file>