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rFonts w:ascii="Inter" w:cs="Inter" w:eastAsia="Inter" w:hAnsi="Inter"/>
        </w:rPr>
      </w:pPr>
      <w:bookmarkStart w:colFirst="0" w:colLast="0" w:name="_3rdcrjn" w:id="0"/>
      <w:bookmarkEnd w:id="0"/>
      <w:r w:rsidDel="00000000" w:rsidR="00000000" w:rsidRPr="00000000">
        <w:rPr>
          <w:rFonts w:ascii="Inter" w:cs="Inter" w:eastAsia="Inter" w:hAnsi="Inter"/>
          <w:rtl w:val="0"/>
        </w:rPr>
        <w:t xml:space="preserve">India</w:t>
      </w:r>
    </w:p>
    <w:p w:rsidR="00000000" w:rsidDel="00000000" w:rsidP="00000000" w:rsidRDefault="00000000" w:rsidRPr="00000000" w14:paraId="00000002">
      <w:pPr>
        <w:rPr>
          <w:rFonts w:ascii="Inter" w:cs="Inter" w:eastAsia="Inter" w:hAnsi="Inter"/>
        </w:rPr>
      </w:pPr>
      <w:r w:rsidDel="00000000" w:rsidR="00000000" w:rsidRPr="00000000">
        <w:rPr>
          <w:rFonts w:ascii="Inter" w:cs="Inter" w:eastAsia="Inter" w:hAnsi="Inter"/>
          <w:rtl w:val="0"/>
        </w:rPr>
        <w:t xml:space="preserve">India, a vibrant mosaic of cultures, traditions, and innovations, is home to cities that are rapidly transforming into global technology hubs. Three major IT Hubs are considered in this report.</w:t>
      </w:r>
    </w:p>
    <w:p w:rsidR="00000000" w:rsidDel="00000000" w:rsidP="00000000" w:rsidRDefault="00000000" w:rsidRPr="00000000" w14:paraId="00000003">
      <w:pPr>
        <w:rPr>
          <w:rFonts w:ascii="Inter" w:cs="Inter" w:eastAsia="Inter" w:hAnsi="Inter"/>
        </w:rPr>
      </w:pPr>
      <w:r w:rsidDel="00000000" w:rsidR="00000000" w:rsidRPr="00000000">
        <w:rPr>
          <w:rtl w:val="0"/>
        </w:rPr>
      </w:r>
    </w:p>
    <w:p w:rsidR="00000000" w:rsidDel="00000000" w:rsidP="00000000" w:rsidRDefault="00000000" w:rsidRPr="00000000" w14:paraId="00000004">
      <w:pPr>
        <w:rPr>
          <w:rFonts w:ascii="Inter" w:cs="Inter" w:eastAsia="Inter" w:hAnsi="Inter"/>
        </w:rPr>
      </w:pPr>
      <w:r w:rsidDel="00000000" w:rsidR="00000000" w:rsidRPr="00000000">
        <w:rPr>
          <w:rFonts w:ascii="Inter" w:cs="Inter" w:eastAsia="Inter" w:hAnsi="Inter"/>
          <w:b w:val="1"/>
          <w:rtl w:val="0"/>
        </w:rPr>
        <w:t xml:space="preserve">Pune</w:t>
      </w:r>
      <w:r w:rsidDel="00000000" w:rsidR="00000000" w:rsidRPr="00000000">
        <w:rPr>
          <w:rFonts w:ascii="Inter" w:cs="Inter" w:eastAsia="Inter" w:hAnsi="Inter"/>
          <w:rtl w:val="0"/>
        </w:rPr>
        <w:t xml:space="preserve">, with its rich historical heritage, now thrives as an educational and IT powerhouse, attracting students and professionals alike. </w:t>
      </w:r>
    </w:p>
    <w:p w:rsidR="00000000" w:rsidDel="00000000" w:rsidP="00000000" w:rsidRDefault="00000000" w:rsidRPr="00000000" w14:paraId="00000005">
      <w:pPr>
        <w:rPr>
          <w:rFonts w:ascii="Inter" w:cs="Inter" w:eastAsia="Inter" w:hAnsi="Inter"/>
        </w:rPr>
      </w:pPr>
      <w:r w:rsidDel="00000000" w:rsidR="00000000" w:rsidRPr="00000000">
        <w:rPr>
          <w:rFonts w:ascii="Inter" w:cs="Inter" w:eastAsia="Inter" w:hAnsi="Inter"/>
          <w:b w:val="1"/>
          <w:rtl w:val="0"/>
        </w:rPr>
        <w:t xml:space="preserve">Bangalore</w:t>
      </w:r>
      <w:r w:rsidDel="00000000" w:rsidR="00000000" w:rsidRPr="00000000">
        <w:rPr>
          <w:rFonts w:ascii="Inter" w:cs="Inter" w:eastAsia="Inter" w:hAnsi="Inter"/>
          <w:rtl w:val="0"/>
        </w:rPr>
        <w:t xml:space="preserve">, often dubbed the "Silicon Valley of India," stands at the forefront of the country's tech industry, housing numerous startups, tech giants, and research institutions. </w:t>
      </w:r>
    </w:p>
    <w:p w:rsidR="00000000" w:rsidDel="00000000" w:rsidP="00000000" w:rsidRDefault="00000000" w:rsidRPr="00000000" w14:paraId="00000006">
      <w:pPr>
        <w:rPr>
          <w:rFonts w:ascii="Inter" w:cs="Inter" w:eastAsia="Inter" w:hAnsi="Inter"/>
        </w:rPr>
      </w:pPr>
      <w:r w:rsidDel="00000000" w:rsidR="00000000" w:rsidRPr="00000000">
        <w:rPr>
          <w:rFonts w:ascii="Inter" w:cs="Inter" w:eastAsia="Inter" w:hAnsi="Inter"/>
          <w:b w:val="1"/>
          <w:rtl w:val="0"/>
        </w:rPr>
        <w:t xml:space="preserve">Hyderabad</w:t>
      </w:r>
      <w:r w:rsidDel="00000000" w:rsidR="00000000" w:rsidRPr="00000000">
        <w:rPr>
          <w:rFonts w:ascii="Inter" w:cs="Inter" w:eastAsia="Inter" w:hAnsi="Inter"/>
          <w:rtl w:val="0"/>
        </w:rPr>
        <w:t xml:space="preserve"> merges its majestic past with a dynamic present, boasting a booming IT sector alongside its famed biryani and historic landmarks. </w:t>
      </w:r>
    </w:p>
    <w:p w:rsidR="00000000" w:rsidDel="00000000" w:rsidP="00000000" w:rsidRDefault="00000000" w:rsidRPr="00000000" w14:paraId="00000007">
      <w:pPr>
        <w:rPr>
          <w:rFonts w:ascii="Inter" w:cs="Inter" w:eastAsia="Inter" w:hAnsi="Inter"/>
        </w:rPr>
      </w:pPr>
      <w:r w:rsidDel="00000000" w:rsidR="00000000" w:rsidRPr="00000000">
        <w:rPr>
          <w:rtl w:val="0"/>
        </w:rPr>
      </w:r>
    </w:p>
    <w:p w:rsidR="00000000" w:rsidDel="00000000" w:rsidP="00000000" w:rsidRDefault="00000000" w:rsidRPr="00000000" w14:paraId="00000008">
      <w:pPr>
        <w:rPr>
          <w:rFonts w:ascii="Inter" w:cs="Inter" w:eastAsia="Inter" w:hAnsi="Inter"/>
        </w:rPr>
      </w:pPr>
      <w:r w:rsidDel="00000000" w:rsidR="00000000" w:rsidRPr="00000000">
        <w:rPr>
          <w:rtl w:val="0"/>
        </w:rPr>
        <w:t xml:space="preserve">These cities, in their evolution from historic centers to modern tech cities, collectively underscore India's pivotal role in the global digital economy, fostering innovation, technology, and entrepreneurship as the country journeys toward becoming a leading player in the global technological landscape.</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2"/>
        <w:rPr/>
      </w:pPr>
      <w:bookmarkStart w:colFirst="0" w:colLast="0" w:name="_ejly06nqax20" w:id="1"/>
      <w:bookmarkEnd w:id="1"/>
      <w:r w:rsidDel="00000000" w:rsidR="00000000" w:rsidRPr="00000000">
        <w:rPr>
          <w:rtl w:val="0"/>
        </w:rPr>
        <w:t xml:space="preserve">Executive Summary</w:t>
      </w:r>
    </w:p>
    <w:p w:rsidR="00000000" w:rsidDel="00000000" w:rsidP="00000000" w:rsidRDefault="00000000" w:rsidRPr="00000000" w14:paraId="0000000B">
      <w:pPr>
        <w:pStyle w:val="Heading3"/>
        <w:rPr/>
      </w:pPr>
      <w:bookmarkStart w:colFirst="0" w:colLast="0" w:name="_x6u2pa6s8mrp" w:id="2"/>
      <w:bookmarkEnd w:id="2"/>
      <w:r w:rsidDel="00000000" w:rsidR="00000000" w:rsidRPr="00000000">
        <w:rPr>
          <w:rtl w:val="0"/>
        </w:rPr>
        <w:t xml:space="preserve">Talent:</w:t>
      </w:r>
    </w:p>
    <w:p w:rsidR="00000000" w:rsidDel="00000000" w:rsidP="00000000" w:rsidRDefault="00000000" w:rsidRPr="00000000" w14:paraId="0000000C">
      <w:pPr>
        <w:pStyle w:val="Heading4"/>
        <w:rPr/>
      </w:pPr>
      <w:bookmarkStart w:colFirst="0" w:colLast="0" w:name="_8f264wr3og0q" w:id="3"/>
      <w:bookmarkEnd w:id="3"/>
      <w:r w:rsidDel="00000000" w:rsidR="00000000" w:rsidRPr="00000000">
        <w:rPr>
          <w:rtl w:val="0"/>
        </w:rPr>
        <w:t xml:space="preserve">Talent Availability:</w:t>
      </w:r>
    </w:p>
    <w:p w:rsidR="00000000" w:rsidDel="00000000" w:rsidP="00000000" w:rsidRDefault="00000000" w:rsidRPr="00000000" w14:paraId="0000000D">
      <w:pPr>
        <w:rPr/>
      </w:pPr>
      <w:r w:rsidDel="00000000" w:rsidR="00000000" w:rsidRPr="00000000">
        <w:rPr>
          <w:rtl w:val="0"/>
        </w:rPr>
        <w:t xml:space="preserve">  - Talent is generally available across all considered locations, with predominantly positive reviews for each.</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  - Competing with international companies in IT hubs is necessary to attract the best talent, particularly for senior role</w:t>
      </w:r>
    </w:p>
    <w:p w:rsidR="00000000" w:rsidDel="00000000" w:rsidP="00000000" w:rsidRDefault="00000000" w:rsidRPr="00000000" w14:paraId="00000010">
      <w:pPr>
        <w:pStyle w:val="Heading4"/>
        <w:rPr/>
      </w:pPr>
      <w:bookmarkStart w:colFirst="0" w:colLast="0" w:name="_l9emum25jih2" w:id="4"/>
      <w:bookmarkEnd w:id="4"/>
      <w:r w:rsidDel="00000000" w:rsidR="00000000" w:rsidRPr="00000000">
        <w:rPr>
          <w:rtl w:val="0"/>
        </w:rPr>
        <w:t xml:space="preserve">Attrition Management:</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Each location will require a tailored incentivization plan, such as offering competitive salaries and benefits or opportunities for professional development, to effectively manage attrition rates.</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3">
      <w:pPr>
        <w:pStyle w:val="Heading3"/>
        <w:rPr/>
      </w:pPr>
      <w:bookmarkStart w:colFirst="0" w:colLast="0" w:name="_2qvf2qmi7o7e" w:id="5"/>
      <w:bookmarkEnd w:id="5"/>
      <w:r w:rsidDel="00000000" w:rsidR="00000000" w:rsidRPr="00000000">
        <w:rPr>
          <w:rtl w:val="0"/>
        </w:rPr>
        <w:t xml:space="preserve">Cost:</w:t>
      </w:r>
    </w:p>
    <w:p w:rsidR="00000000" w:rsidDel="00000000" w:rsidP="00000000" w:rsidRDefault="00000000" w:rsidRPr="00000000" w14:paraId="00000014">
      <w:pPr>
        <w:pStyle w:val="Heading4"/>
        <w:rPr/>
      </w:pPr>
      <w:bookmarkStart w:colFirst="0" w:colLast="0" w:name="_ovomf43k6exd" w:id="6"/>
      <w:bookmarkEnd w:id="6"/>
      <w:r w:rsidDel="00000000" w:rsidR="00000000" w:rsidRPr="00000000">
        <w:rPr>
          <w:rtl w:val="0"/>
        </w:rPr>
        <w:t xml:space="preserve">Cost Analysis:</w:t>
      </w:r>
    </w:p>
    <w:p w:rsidR="00000000" w:rsidDel="00000000" w:rsidP="00000000" w:rsidRDefault="00000000" w:rsidRPr="00000000" w14:paraId="00000015">
      <w:pPr>
        <w:rPr/>
      </w:pPr>
      <w:r w:rsidDel="00000000" w:rsidR="00000000" w:rsidRPr="00000000">
        <w:rPr>
          <w:rtl w:val="0"/>
        </w:rPr>
        <w:t xml:space="preserve">  - </w:t>
      </w:r>
      <w:r w:rsidDel="00000000" w:rsidR="00000000" w:rsidRPr="00000000">
        <w:rPr>
          <w:rtl w:val="0"/>
        </w:rPr>
        <w:t xml:space="preserve">The highest cost savings are observed when hiring for junior roles, though each ODC should start with hiring senior people first to set up the correct foundations for the new center.</w:t>
      </w:r>
      <w:r w:rsidDel="00000000" w:rsidR="00000000" w:rsidRPr="00000000">
        <w:rPr>
          <w:rFonts w:ascii="Arial" w:cs="Arial" w:eastAsia="Arial" w:hAnsi="Arial"/>
          <w:b w:val="1"/>
          <w:color w:val="131314"/>
          <w:sz w:val="21"/>
          <w:szCs w:val="21"/>
          <w:shd w:fill="f2f6fa" w:val="clear"/>
          <w:rtl w:val="0"/>
        </w:rPr>
        <w:t xml:space="preserve"> </w:t>
      </w:r>
      <w:r w:rsidDel="00000000" w:rsidR="00000000" w:rsidRPr="00000000">
        <w:rPr>
          <w:rtl w:val="0"/>
        </w:rPr>
        <w:t xml:space="preserve"> Over a period of time you should have a good mix of experiences.</w:t>
      </w:r>
    </w:p>
    <w:p w:rsidR="00000000" w:rsidDel="00000000" w:rsidP="00000000" w:rsidRDefault="00000000" w:rsidRPr="00000000" w14:paraId="00000016">
      <w:pPr>
        <w:pStyle w:val="Heading2"/>
        <w:rPr/>
      </w:pPr>
      <w:bookmarkStart w:colFirst="0" w:colLast="0" w:name="_tiymy7ga0rqd" w:id="7"/>
      <w:bookmarkEnd w:id="7"/>
      <w:r w:rsidDel="00000000" w:rsidR="00000000" w:rsidRPr="00000000">
        <w:rPr>
          <w:rtl w:val="0"/>
        </w:rPr>
        <w:t xml:space="preserve">Operations:  </w:t>
      </w:r>
    </w:p>
    <w:p w:rsidR="00000000" w:rsidDel="00000000" w:rsidP="00000000" w:rsidRDefault="00000000" w:rsidRPr="00000000" w14:paraId="00000017">
      <w:pPr>
        <w:pStyle w:val="Heading3"/>
        <w:rPr/>
      </w:pPr>
      <w:bookmarkStart w:colFirst="0" w:colLast="0" w:name="_onolfrwgk1qz" w:id="8"/>
      <w:bookmarkEnd w:id="8"/>
      <w:r w:rsidDel="00000000" w:rsidR="00000000" w:rsidRPr="00000000">
        <w:rPr>
          <w:rtl w:val="0"/>
        </w:rPr>
        <w:t xml:space="preserve">ODC Operationalization:</w:t>
      </w:r>
    </w:p>
    <w:p w:rsidR="00000000" w:rsidDel="00000000" w:rsidP="00000000" w:rsidRDefault="00000000" w:rsidRPr="00000000" w14:paraId="00000018">
      <w:pPr>
        <w:pStyle w:val="Heading2"/>
        <w:rPr>
          <w:sz w:val="22"/>
          <w:szCs w:val="22"/>
        </w:rPr>
      </w:pPr>
      <w:r w:rsidDel="00000000" w:rsidR="00000000" w:rsidRPr="00000000">
        <w:rPr>
          <w:sz w:val="22"/>
          <w:szCs w:val="22"/>
          <w:rtl w:val="0"/>
        </w:rPr>
        <w:t xml:space="preserve">  - Establishing an ODC typically takes between 6 months to 1 year, with cost benefits expected to become visible within a quarter of establishment.</w:t>
      </w:r>
    </w:p>
    <w:p w:rsidR="00000000" w:rsidDel="00000000" w:rsidP="00000000" w:rsidRDefault="00000000" w:rsidRPr="00000000" w14:paraId="00000019">
      <w:pPr>
        <w:rPr/>
      </w:pPr>
      <w:r w:rsidDel="00000000" w:rsidR="00000000" w:rsidRPr="00000000">
        <w:rPr>
          <w:rtl w:val="0"/>
        </w:rPr>
        <w:t xml:space="preserve">- India requires a minimum of two Indian citizen directors, one of which should be a resident Indian.</w:t>
      </w:r>
    </w:p>
    <w:p w:rsidR="00000000" w:rsidDel="00000000" w:rsidP="00000000" w:rsidRDefault="00000000" w:rsidRPr="00000000" w14:paraId="0000001A">
      <w:pPr>
        <w:pStyle w:val="Heading2"/>
        <w:rPr/>
      </w:pPr>
      <w:bookmarkStart w:colFirst="0" w:colLast="0" w:name="_rpbuu58x3cx7" w:id="9"/>
      <w:bookmarkEnd w:id="9"/>
      <w:r w:rsidDel="00000000" w:rsidR="00000000" w:rsidRPr="00000000">
        <w:rPr>
          <w:color w:val="38761d"/>
          <w:sz w:val="28"/>
          <w:szCs w:val="28"/>
          <w:rtl w:val="0"/>
        </w:rPr>
        <w:t xml:space="preserve">Success Recipe:</w:t>
      </w:r>
      <w:r w:rsidDel="00000000" w:rsidR="00000000" w:rsidRPr="00000000">
        <w:rPr>
          <w:color w:val="434343"/>
          <w:sz w:val="28"/>
          <w:szCs w:val="28"/>
          <w:rtl w:val="0"/>
        </w:rPr>
        <w:t xml:space="preserve"> Champion Selection:</w:t>
      </w:r>
      <w:r w:rsidDel="00000000" w:rsidR="00000000" w:rsidRPr="00000000">
        <w:rPr>
          <w:rtl w:val="0"/>
        </w:rPr>
      </w:r>
    </w:p>
    <w:p w:rsidR="00000000" w:rsidDel="00000000" w:rsidP="00000000" w:rsidRDefault="00000000" w:rsidRPr="00000000" w14:paraId="0000001B">
      <w:pPr>
        <w:pStyle w:val="Heading2"/>
        <w:rPr/>
      </w:pPr>
      <w:bookmarkStart w:colFirst="0" w:colLast="0" w:name="_ce2q15z4pd04" w:id="10"/>
      <w:bookmarkEnd w:id="10"/>
      <w:r w:rsidDel="00000000" w:rsidR="00000000" w:rsidRPr="00000000">
        <w:rPr>
          <w:sz w:val="22"/>
          <w:szCs w:val="22"/>
          <w:rtl w:val="0"/>
        </w:rPr>
        <w:t xml:space="preserve">  - Success in ODC implementation necessitates sending a dedicated champion rather than solely relying on outsourcing to recruitment agencies</w:t>
      </w:r>
      <w:r w:rsidDel="00000000" w:rsidR="00000000" w:rsidRPr="00000000">
        <w:rPr>
          <w:rtl w:val="0"/>
        </w:rPr>
        <w:t xml:space="preserve">.</w:t>
      </w:r>
    </w:p>
    <w:p w:rsidR="00000000" w:rsidDel="00000000" w:rsidP="00000000" w:rsidRDefault="00000000" w:rsidRPr="00000000" w14:paraId="0000001C">
      <w:pPr>
        <w:rPr>
          <w:rFonts w:ascii="Inter" w:cs="Inter" w:eastAsia="Inter" w:hAnsi="Inter"/>
        </w:rPr>
      </w:pPr>
      <w:r w:rsidDel="00000000" w:rsidR="00000000" w:rsidRPr="00000000">
        <w:rPr>
          <w:rFonts w:ascii="Inter" w:cs="Inter" w:eastAsia="Inter" w:hAnsi="Inter"/>
          <w:rtl w:val="0"/>
        </w:rPr>
        <w:tab/>
      </w:r>
    </w:p>
    <w:p w:rsidR="00000000" w:rsidDel="00000000" w:rsidP="00000000" w:rsidRDefault="00000000" w:rsidRPr="00000000" w14:paraId="0000001D">
      <w:pPr>
        <w:pStyle w:val="Heading2"/>
        <w:rPr>
          <w:rFonts w:ascii="Inter" w:cs="Inter" w:eastAsia="Inter" w:hAnsi="Inter"/>
        </w:rPr>
      </w:pPr>
      <w:bookmarkStart w:colFirst="0" w:colLast="0" w:name="_26in1rg" w:id="11"/>
      <w:bookmarkEnd w:id="11"/>
      <w:r w:rsidDel="00000000" w:rsidR="00000000" w:rsidRPr="00000000">
        <w:rPr>
          <w:rFonts w:ascii="Inter" w:cs="Inter" w:eastAsia="Inter" w:hAnsi="Inter"/>
          <w:rtl w:val="0"/>
        </w:rPr>
        <w:t xml:space="preserve">Typical ODC Models</w:t>
        <w:tab/>
      </w:r>
    </w:p>
    <w:p w:rsidR="00000000" w:rsidDel="00000000" w:rsidP="00000000" w:rsidRDefault="00000000" w:rsidRPr="00000000" w14:paraId="0000001E">
      <w:pPr>
        <w:pStyle w:val="Heading3"/>
        <w:rPr>
          <w:rFonts w:ascii="Inter" w:cs="Inter" w:eastAsia="Inter" w:hAnsi="Inter"/>
        </w:rPr>
      </w:pPr>
      <w:bookmarkStart w:colFirst="0" w:colLast="0" w:name="_lnxbz9" w:id="12"/>
      <w:bookmarkEnd w:id="12"/>
      <w:r w:rsidDel="00000000" w:rsidR="00000000" w:rsidRPr="00000000">
        <w:rPr>
          <w:rFonts w:ascii="Inter" w:cs="Inter" w:eastAsia="Inter" w:hAnsi="Inter"/>
          <w:rtl w:val="0"/>
        </w:rPr>
        <w:t xml:space="preserve">Setting up legal entity</w:t>
        <w:tab/>
        <w:tab/>
        <w:tab/>
        <w:tab/>
      </w:r>
    </w:p>
    <w:p w:rsidR="00000000" w:rsidDel="00000000" w:rsidP="00000000" w:rsidRDefault="00000000" w:rsidRPr="00000000" w14:paraId="0000001F">
      <w:pPr>
        <w:shd w:fill="ffffff" w:val="clear"/>
        <w:spacing w:after="240" w:before="240" w:lineRule="auto"/>
        <w:rPr>
          <w:rFonts w:ascii="Inter" w:cs="Inter" w:eastAsia="Inter" w:hAnsi="Inter"/>
        </w:rPr>
      </w:pPr>
      <w:r w:rsidDel="00000000" w:rsidR="00000000" w:rsidRPr="00000000">
        <w:rPr>
          <w:rFonts w:ascii="Inter" w:cs="Inter" w:eastAsia="Inter" w:hAnsi="Inter"/>
          <w:rtl w:val="0"/>
        </w:rPr>
        <w:t xml:space="preserve">Outsource Model: Independent company that can recruit and build a dedicated Pod with the intent to transfer the team after a year or so</w:t>
        <w:tab/>
        <w:tab/>
        <w:tab/>
        <w:tab/>
        <w:tab/>
      </w:r>
    </w:p>
    <w:p w:rsidR="00000000" w:rsidDel="00000000" w:rsidP="00000000" w:rsidRDefault="00000000" w:rsidRPr="00000000" w14:paraId="00000020">
      <w:pPr>
        <w:shd w:fill="ffffff" w:val="clear"/>
        <w:spacing w:after="240" w:before="240" w:lineRule="auto"/>
        <w:ind w:left="0" w:firstLine="0"/>
        <w:rPr>
          <w:rFonts w:ascii="Inter" w:cs="Inter" w:eastAsia="Inter" w:hAnsi="Inter"/>
        </w:rPr>
      </w:pPr>
      <w:r w:rsidDel="00000000" w:rsidR="00000000" w:rsidRPr="00000000">
        <w:rPr>
          <w:rFonts w:ascii="Inter" w:cs="Inter" w:eastAsia="Inter" w:hAnsi="Inter"/>
          <w:b w:val="1"/>
          <w:rtl w:val="0"/>
        </w:rPr>
        <w:t xml:space="preserve">Subsidiary Model </w:t>
      </w:r>
      <w:r w:rsidDel="00000000" w:rsidR="00000000" w:rsidRPr="00000000">
        <w:rPr>
          <w:rFonts w:ascii="Inter" w:cs="Inter" w:eastAsia="Inter" w:hAnsi="Inter"/>
          <w:rtl w:val="0"/>
        </w:rPr>
        <w:t xml:space="preserve">: Fully owned subsidiary with India-based management</w:t>
      </w:r>
    </w:p>
    <w:p w:rsidR="00000000" w:rsidDel="00000000" w:rsidP="00000000" w:rsidRDefault="00000000" w:rsidRPr="00000000" w14:paraId="00000021">
      <w:pPr>
        <w:numPr>
          <w:ilvl w:val="0"/>
          <w:numId w:val="6"/>
        </w:numPr>
        <w:shd w:fill="ffffff" w:val="clear"/>
        <w:spacing w:after="0" w:before="240" w:lineRule="auto"/>
        <w:ind w:left="720" w:hanging="360"/>
        <w:rPr>
          <w:rFonts w:ascii="Inter" w:cs="Inter" w:eastAsia="Inter" w:hAnsi="Inter"/>
          <w:color w:val="374151"/>
          <w:sz w:val="24"/>
          <w:szCs w:val="24"/>
        </w:rPr>
      </w:pPr>
      <w:r w:rsidDel="00000000" w:rsidR="00000000" w:rsidRPr="00000000">
        <w:rPr>
          <w:rFonts w:ascii="Inter" w:cs="Inter" w:eastAsia="Inter" w:hAnsi="Inter"/>
          <w:rtl w:val="0"/>
        </w:rPr>
        <w:t xml:space="preserve">Legal costs: $4-5K; Time: 45 - 60 days</w:t>
        <w:tab/>
        <w:tab/>
        <w:tab/>
        <w:tab/>
        <w:tab/>
      </w:r>
      <w:r w:rsidDel="00000000" w:rsidR="00000000" w:rsidRPr="00000000">
        <w:rPr>
          <w:rtl w:val="0"/>
        </w:rPr>
      </w:r>
    </w:p>
    <w:p w:rsidR="00000000" w:rsidDel="00000000" w:rsidP="00000000" w:rsidRDefault="00000000" w:rsidRPr="00000000" w14:paraId="00000022">
      <w:pPr>
        <w:numPr>
          <w:ilvl w:val="0"/>
          <w:numId w:val="6"/>
        </w:numPr>
        <w:shd w:fill="ffffff" w:val="clear"/>
        <w:spacing w:after="0" w:before="0" w:lineRule="auto"/>
        <w:ind w:left="720" w:hanging="360"/>
        <w:rPr>
          <w:rFonts w:ascii="Inter" w:cs="Inter" w:eastAsia="Inter" w:hAnsi="Inter"/>
          <w:color w:val="374151"/>
          <w:sz w:val="24"/>
          <w:szCs w:val="24"/>
        </w:rPr>
      </w:pPr>
      <w:r w:rsidDel="00000000" w:rsidR="00000000" w:rsidRPr="00000000">
        <w:rPr>
          <w:rFonts w:ascii="Inter" w:cs="Inter" w:eastAsia="Inter" w:hAnsi="Inter"/>
          <w:rtl w:val="0"/>
        </w:rPr>
        <w:t xml:space="preserve">Ownership: No restrictions on who owns the entity • Indians OR foreigners OR Expats</w:t>
      </w:r>
      <w:r w:rsidDel="00000000" w:rsidR="00000000" w:rsidRPr="00000000">
        <w:rPr>
          <w:rtl w:val="0"/>
        </w:rPr>
      </w:r>
    </w:p>
    <w:p w:rsidR="00000000" w:rsidDel="00000000" w:rsidP="00000000" w:rsidRDefault="00000000" w:rsidRPr="00000000" w14:paraId="00000023">
      <w:pPr>
        <w:numPr>
          <w:ilvl w:val="0"/>
          <w:numId w:val="6"/>
        </w:numPr>
        <w:shd w:fill="ffffff" w:val="clear"/>
        <w:spacing w:after="0" w:before="0" w:lineRule="auto"/>
        <w:ind w:left="720" w:hanging="360"/>
        <w:rPr>
          <w:rFonts w:ascii="Inter" w:cs="Inter" w:eastAsia="Inter" w:hAnsi="Inter"/>
          <w:color w:val="374151"/>
          <w:sz w:val="24"/>
          <w:szCs w:val="24"/>
        </w:rPr>
      </w:pPr>
      <w:r w:rsidDel="00000000" w:rsidR="00000000" w:rsidRPr="00000000">
        <w:rPr>
          <w:rFonts w:ascii="Inter" w:cs="Inter" w:eastAsia="Inter" w:hAnsi="Inter"/>
          <w:rtl w:val="0"/>
        </w:rPr>
        <w:t xml:space="preserve">Directors: Three directors preferred with 2 resident in India</w:t>
      </w:r>
      <w:r w:rsidDel="00000000" w:rsidR="00000000" w:rsidRPr="00000000">
        <w:rPr>
          <w:rtl w:val="0"/>
        </w:rPr>
      </w:r>
    </w:p>
    <w:p w:rsidR="00000000" w:rsidDel="00000000" w:rsidP="00000000" w:rsidRDefault="00000000" w:rsidRPr="00000000" w14:paraId="00000024">
      <w:pPr>
        <w:numPr>
          <w:ilvl w:val="1"/>
          <w:numId w:val="6"/>
        </w:numPr>
        <w:shd w:fill="ffffff" w:val="clear"/>
        <w:spacing w:after="240" w:before="0" w:lineRule="auto"/>
        <w:ind w:left="1440" w:hanging="360"/>
        <w:rPr>
          <w:rFonts w:ascii="Inter" w:cs="Inter" w:eastAsia="Inter" w:hAnsi="Inter"/>
          <w:color w:val="374151"/>
          <w:sz w:val="24"/>
          <w:szCs w:val="24"/>
        </w:rPr>
      </w:pPr>
      <w:r w:rsidDel="00000000" w:rsidR="00000000" w:rsidRPr="00000000">
        <w:rPr>
          <w:rFonts w:ascii="Inter" w:cs="Inter" w:eastAsia="Inter" w:hAnsi="Inter"/>
          <w:rtl w:val="0"/>
        </w:rPr>
        <w:t xml:space="preserve">Could be foreigner/ residents of India for faster board approvals and regulatory filing</w:t>
      </w:r>
      <w:r w:rsidDel="00000000" w:rsidR="00000000" w:rsidRPr="00000000">
        <w:rPr>
          <w:rtl w:val="0"/>
        </w:rPr>
      </w:r>
    </w:p>
    <w:p w:rsidR="00000000" w:rsidDel="00000000" w:rsidP="00000000" w:rsidRDefault="00000000" w:rsidRPr="00000000" w14:paraId="00000025">
      <w:pPr>
        <w:shd w:fill="ffffff" w:val="clear"/>
        <w:rPr>
          <w:rFonts w:ascii="Inter" w:cs="Inter" w:eastAsia="Inter" w:hAnsi="Inter"/>
        </w:rPr>
      </w:pPr>
      <w:r w:rsidDel="00000000" w:rsidR="00000000" w:rsidRPr="00000000">
        <w:rPr>
          <w:rFonts w:ascii="Inter" w:cs="Inter" w:eastAsia="Inter" w:hAnsi="Inter"/>
          <w:b w:val="1"/>
          <w:rtl w:val="0"/>
        </w:rPr>
        <w:t xml:space="preserve">Transfer Price (TP) Model: </w:t>
      </w:r>
      <w:r w:rsidDel="00000000" w:rsidR="00000000" w:rsidRPr="00000000">
        <w:rPr>
          <w:rFonts w:ascii="Inter" w:cs="Inter" w:eastAsia="Inter" w:hAnsi="Inter"/>
          <w:rtl w:val="0"/>
        </w:rPr>
        <w:t xml:space="preserve">A common business model between US and India subsidiary</w:t>
      </w:r>
    </w:p>
    <w:p w:rsidR="00000000" w:rsidDel="00000000" w:rsidP="00000000" w:rsidRDefault="00000000" w:rsidRPr="00000000" w14:paraId="00000026">
      <w:pPr>
        <w:numPr>
          <w:ilvl w:val="0"/>
          <w:numId w:val="1"/>
        </w:numPr>
        <w:shd w:fill="ffffff" w:val="clear"/>
        <w:ind w:left="720" w:hanging="360"/>
        <w:rPr>
          <w:rFonts w:ascii="Inter" w:cs="Inter" w:eastAsia="Inter" w:hAnsi="Inter"/>
          <w:color w:val="374151"/>
          <w:sz w:val="24"/>
          <w:szCs w:val="24"/>
        </w:rPr>
      </w:pPr>
      <w:r w:rsidDel="00000000" w:rsidR="00000000" w:rsidRPr="00000000">
        <w:rPr>
          <w:rtl w:val="0"/>
        </w:rPr>
        <w:t xml:space="preserve">The parent company typically pays the total cost of operations plus 20% (recommended domestic profit)</w:t>
      </w:r>
      <w:r w:rsidDel="00000000" w:rsidR="00000000" w:rsidRPr="00000000">
        <w:rPr>
          <w:rFonts w:ascii="Arial" w:cs="Arial" w:eastAsia="Arial" w:hAnsi="Arial"/>
          <w:b w:val="1"/>
          <w:color w:val="131314"/>
          <w:sz w:val="21"/>
          <w:szCs w:val="21"/>
          <w:shd w:fill="f2f6fa" w:val="clear"/>
          <w:rtl w:val="0"/>
        </w:rPr>
        <w:t xml:space="preserve">.</w:t>
      </w:r>
      <w:r w:rsidDel="00000000" w:rsidR="00000000" w:rsidRPr="00000000">
        <w:rPr>
          <w:rtl w:val="0"/>
        </w:rPr>
      </w:r>
    </w:p>
    <w:p w:rsidR="00000000" w:rsidDel="00000000" w:rsidP="00000000" w:rsidRDefault="00000000" w:rsidRPr="00000000" w14:paraId="00000027">
      <w:pPr>
        <w:numPr>
          <w:ilvl w:val="0"/>
          <w:numId w:val="1"/>
        </w:numPr>
        <w:shd w:fill="ffffff" w:val="clear"/>
        <w:ind w:left="720" w:hanging="360"/>
        <w:rPr>
          <w:rFonts w:ascii="Inter" w:cs="Inter" w:eastAsia="Inter" w:hAnsi="Inter"/>
          <w:color w:val="374151"/>
          <w:sz w:val="24"/>
          <w:szCs w:val="24"/>
        </w:rPr>
      </w:pPr>
      <w:r w:rsidDel="00000000" w:rsidR="00000000" w:rsidRPr="00000000">
        <w:rPr>
          <w:rtl w:val="0"/>
        </w:rPr>
        <w:t xml:space="preserve">The subsidiary company pays corporate taxes, which are applicable to the TP profit in India.</w:t>
      </w:r>
      <w:r w:rsidDel="00000000" w:rsidR="00000000" w:rsidRPr="00000000">
        <w:rPr>
          <w:rtl w:val="0"/>
        </w:rPr>
      </w:r>
    </w:p>
    <w:p w:rsidR="00000000" w:rsidDel="00000000" w:rsidP="00000000" w:rsidRDefault="00000000" w:rsidRPr="00000000" w14:paraId="00000028">
      <w:pPr>
        <w:numPr>
          <w:ilvl w:val="0"/>
          <w:numId w:val="1"/>
        </w:numPr>
        <w:shd w:fill="ffffff" w:val="clear"/>
        <w:ind w:left="720" w:hanging="360"/>
        <w:rPr>
          <w:rFonts w:ascii="Inter" w:cs="Inter" w:eastAsia="Inter" w:hAnsi="Inter"/>
          <w:color w:val="374151"/>
          <w:sz w:val="24"/>
          <w:szCs w:val="24"/>
        </w:rPr>
      </w:pPr>
      <w:r w:rsidDel="00000000" w:rsidR="00000000" w:rsidRPr="00000000">
        <w:rPr>
          <w:rtl w:val="0"/>
        </w:rPr>
        <w:t xml:space="preserve">The profit after taxes (PAT) may be used for incentivizing key people and building up capital for future expansion.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9">
      <w:pPr>
        <w:shd w:fill="ffffff" w:val="clear"/>
        <w:rPr>
          <w:rFonts w:ascii="Inter" w:cs="Inter" w:eastAsia="Inter" w:hAnsi="Inter"/>
        </w:rPr>
      </w:pPr>
      <w:r w:rsidDel="00000000" w:rsidR="00000000" w:rsidRPr="00000000">
        <w:rPr>
          <w:rtl w:val="0"/>
        </w:rPr>
      </w:r>
    </w:p>
    <w:p w:rsidR="00000000" w:rsidDel="00000000" w:rsidP="00000000" w:rsidRDefault="00000000" w:rsidRPr="00000000" w14:paraId="0000002A">
      <w:pPr>
        <w:shd w:fill="ffffff" w:val="clear"/>
        <w:rPr>
          <w:rFonts w:ascii="Inter" w:cs="Inter" w:eastAsia="Inter" w:hAnsi="Inter"/>
          <w:b w:val="1"/>
        </w:rPr>
      </w:pPr>
      <w:r w:rsidDel="00000000" w:rsidR="00000000" w:rsidRPr="00000000">
        <w:rPr>
          <w:rFonts w:ascii="Inter" w:cs="Inter" w:eastAsia="Inter" w:hAnsi="Inter"/>
          <w:b w:val="1"/>
          <w:rtl w:val="0"/>
        </w:rPr>
        <w:t xml:space="preserve">Liaison Office Model: </w:t>
      </w:r>
    </w:p>
    <w:p w:rsidR="00000000" w:rsidDel="00000000" w:rsidP="00000000" w:rsidRDefault="00000000" w:rsidRPr="00000000" w14:paraId="0000002B">
      <w:pPr>
        <w:numPr>
          <w:ilvl w:val="0"/>
          <w:numId w:val="2"/>
        </w:numPr>
        <w:shd w:fill="ffffff" w:val="clear"/>
        <w:spacing w:after="0" w:before="240" w:lineRule="auto"/>
        <w:ind w:left="720" w:hanging="360"/>
        <w:rPr>
          <w:rFonts w:ascii="Inter" w:cs="Inter" w:eastAsia="Inter" w:hAnsi="Inter"/>
          <w:color w:val="374151"/>
          <w:sz w:val="24"/>
          <w:szCs w:val="24"/>
        </w:rPr>
      </w:pPr>
      <w:r w:rsidDel="00000000" w:rsidR="00000000" w:rsidRPr="00000000">
        <w:rPr>
          <w:rFonts w:ascii="Inter" w:cs="Inter" w:eastAsia="Inter" w:hAnsi="Inter"/>
          <w:rtl w:val="0"/>
        </w:rPr>
        <w:t xml:space="preserve">Legal costs: $1K; Time: 45 - 60 days</w:t>
      </w:r>
      <w:r w:rsidDel="00000000" w:rsidR="00000000" w:rsidRPr="00000000">
        <w:rPr>
          <w:rtl w:val="0"/>
        </w:rPr>
      </w:r>
    </w:p>
    <w:p w:rsidR="00000000" w:rsidDel="00000000" w:rsidP="00000000" w:rsidRDefault="00000000" w:rsidRPr="00000000" w14:paraId="0000002C">
      <w:pPr>
        <w:numPr>
          <w:ilvl w:val="0"/>
          <w:numId w:val="2"/>
        </w:numPr>
        <w:shd w:fill="ffffff" w:val="clear"/>
        <w:ind w:left="720" w:hanging="360"/>
        <w:rPr>
          <w:rFonts w:ascii="Inter" w:cs="Inter" w:eastAsia="Inter" w:hAnsi="Inter"/>
          <w:color w:val="374151"/>
          <w:sz w:val="24"/>
          <w:szCs w:val="24"/>
        </w:rPr>
      </w:pPr>
      <w:r w:rsidDel="00000000" w:rsidR="00000000" w:rsidRPr="00000000">
        <w:rPr>
          <w:rFonts w:ascii="Inter" w:cs="Inter" w:eastAsia="Inter" w:hAnsi="Inter"/>
          <w:rtl w:val="0"/>
        </w:rPr>
        <w:t xml:space="preserve">It acts as a representation of foreign establishments in India.</w:t>
      </w:r>
      <w:r w:rsidDel="00000000" w:rsidR="00000000" w:rsidRPr="00000000">
        <w:rPr>
          <w:rtl w:val="0"/>
        </w:rPr>
      </w:r>
    </w:p>
    <w:p w:rsidR="00000000" w:rsidDel="00000000" w:rsidP="00000000" w:rsidRDefault="00000000" w:rsidRPr="00000000" w14:paraId="0000002D">
      <w:pPr>
        <w:numPr>
          <w:ilvl w:val="0"/>
          <w:numId w:val="2"/>
        </w:numPr>
        <w:shd w:fill="ffffff" w:val="clear"/>
        <w:ind w:left="720" w:hanging="360"/>
        <w:rPr>
          <w:rFonts w:ascii="Inter" w:cs="Inter" w:eastAsia="Inter" w:hAnsi="Inter"/>
          <w:color w:val="374151"/>
          <w:sz w:val="24"/>
          <w:szCs w:val="24"/>
        </w:rPr>
      </w:pPr>
      <w:r w:rsidDel="00000000" w:rsidR="00000000" w:rsidRPr="00000000">
        <w:rPr>
          <w:rFonts w:ascii="Inter" w:cs="Inter" w:eastAsia="Inter" w:hAnsi="Inter"/>
          <w:rtl w:val="0"/>
        </w:rPr>
        <w:t xml:space="preserve">Promotion of imports and exports.</w:t>
      </w:r>
      <w:r w:rsidDel="00000000" w:rsidR="00000000" w:rsidRPr="00000000">
        <w:rPr>
          <w:rtl w:val="0"/>
        </w:rPr>
      </w:r>
    </w:p>
    <w:p w:rsidR="00000000" w:rsidDel="00000000" w:rsidP="00000000" w:rsidRDefault="00000000" w:rsidRPr="00000000" w14:paraId="0000002E">
      <w:pPr>
        <w:numPr>
          <w:ilvl w:val="0"/>
          <w:numId w:val="2"/>
        </w:numPr>
        <w:shd w:fill="ffffff" w:val="clear"/>
        <w:ind w:left="720" w:hanging="360"/>
        <w:rPr>
          <w:rFonts w:ascii="Inter" w:cs="Inter" w:eastAsia="Inter" w:hAnsi="Inter"/>
          <w:color w:val="374151"/>
          <w:sz w:val="24"/>
          <w:szCs w:val="24"/>
        </w:rPr>
      </w:pPr>
      <w:r w:rsidDel="00000000" w:rsidR="00000000" w:rsidRPr="00000000">
        <w:rPr>
          <w:rFonts w:ascii="Inter" w:cs="Inter" w:eastAsia="Inter" w:hAnsi="Inter"/>
          <w:rtl w:val="0"/>
        </w:rPr>
        <w:t xml:space="preserve">Exploring the business conditions.</w:t>
      </w:r>
      <w:r w:rsidDel="00000000" w:rsidR="00000000" w:rsidRPr="00000000">
        <w:rPr>
          <w:rtl w:val="0"/>
        </w:rPr>
      </w:r>
    </w:p>
    <w:p w:rsidR="00000000" w:rsidDel="00000000" w:rsidP="00000000" w:rsidRDefault="00000000" w:rsidRPr="00000000" w14:paraId="0000002F">
      <w:pPr>
        <w:numPr>
          <w:ilvl w:val="0"/>
          <w:numId w:val="2"/>
        </w:numPr>
        <w:shd w:fill="ffffff" w:val="clear"/>
        <w:ind w:left="720" w:hanging="360"/>
        <w:rPr>
          <w:rFonts w:ascii="Inter" w:cs="Inter" w:eastAsia="Inter" w:hAnsi="Inter"/>
          <w:color w:val="374151"/>
          <w:sz w:val="24"/>
          <w:szCs w:val="24"/>
        </w:rPr>
      </w:pPr>
      <w:r w:rsidDel="00000000" w:rsidR="00000000" w:rsidRPr="00000000">
        <w:rPr>
          <w:rFonts w:ascii="Inter" w:cs="Inter" w:eastAsia="Inter" w:hAnsi="Inter"/>
          <w:rtl w:val="0"/>
        </w:rPr>
        <w:t xml:space="preserve">Understanding the nature of the Indian Market.</w:t>
      </w:r>
      <w:r w:rsidDel="00000000" w:rsidR="00000000" w:rsidRPr="00000000">
        <w:rPr>
          <w:rtl w:val="0"/>
        </w:rPr>
      </w:r>
    </w:p>
    <w:p w:rsidR="00000000" w:rsidDel="00000000" w:rsidP="00000000" w:rsidRDefault="00000000" w:rsidRPr="00000000" w14:paraId="00000030">
      <w:pPr>
        <w:numPr>
          <w:ilvl w:val="0"/>
          <w:numId w:val="2"/>
        </w:numPr>
        <w:shd w:fill="ffffff" w:val="clear"/>
        <w:ind w:left="720" w:hanging="360"/>
        <w:rPr>
          <w:rFonts w:ascii="Inter" w:cs="Inter" w:eastAsia="Inter" w:hAnsi="Inter"/>
          <w:color w:val="374151"/>
          <w:sz w:val="24"/>
          <w:szCs w:val="24"/>
        </w:rPr>
      </w:pPr>
      <w:r w:rsidDel="00000000" w:rsidR="00000000" w:rsidRPr="00000000">
        <w:rPr>
          <w:rFonts w:ascii="Inter" w:cs="Inter" w:eastAsia="Inter" w:hAnsi="Inter"/>
          <w:rtl w:val="0"/>
        </w:rPr>
        <w:t xml:space="preserve">To Enhance Goodwill by maintaining, bringing foreign Technology into India.</w:t>
      </w:r>
      <w:r w:rsidDel="00000000" w:rsidR="00000000" w:rsidRPr="00000000">
        <w:rPr>
          <w:rtl w:val="0"/>
        </w:rPr>
      </w:r>
    </w:p>
    <w:p w:rsidR="00000000" w:rsidDel="00000000" w:rsidP="00000000" w:rsidRDefault="00000000" w:rsidRPr="00000000" w14:paraId="00000031">
      <w:pPr>
        <w:numPr>
          <w:ilvl w:val="0"/>
          <w:numId w:val="2"/>
        </w:numPr>
        <w:shd w:fill="ffffff" w:val="clear"/>
        <w:ind w:left="720" w:hanging="360"/>
        <w:rPr>
          <w:rFonts w:ascii="Inter" w:cs="Inter" w:eastAsia="Inter" w:hAnsi="Inter"/>
          <w:color w:val="374151"/>
          <w:sz w:val="24"/>
          <w:szCs w:val="24"/>
        </w:rPr>
      </w:pPr>
      <w:r w:rsidDel="00000000" w:rsidR="00000000" w:rsidRPr="00000000">
        <w:rPr>
          <w:rFonts w:ascii="Inter" w:cs="Inter" w:eastAsia="Inter" w:hAnsi="Inter"/>
          <w:rtl w:val="0"/>
        </w:rPr>
        <w:t xml:space="preserve">Establish healthy communication Between the foreign principals and the parties with the motive to create market opportunities.</w:t>
      </w:r>
      <w:r w:rsidDel="00000000" w:rsidR="00000000" w:rsidRPr="00000000">
        <w:rPr>
          <w:rtl w:val="0"/>
        </w:rPr>
      </w:r>
    </w:p>
    <w:p w:rsidR="00000000" w:rsidDel="00000000" w:rsidP="00000000" w:rsidRDefault="00000000" w:rsidRPr="00000000" w14:paraId="00000032">
      <w:pPr>
        <w:pStyle w:val="Heading2"/>
        <w:rPr>
          <w:rFonts w:ascii="Inter" w:cs="Inter" w:eastAsia="Inter" w:hAnsi="Inter"/>
        </w:rPr>
      </w:pPr>
      <w:bookmarkStart w:colFirst="0" w:colLast="0" w:name="_35nkun2" w:id="13"/>
      <w:bookmarkEnd w:id="13"/>
      <w:r w:rsidDel="00000000" w:rsidR="00000000" w:rsidRPr="00000000">
        <w:rPr>
          <w:rFonts w:ascii="Inter" w:cs="Inter" w:eastAsia="Inter" w:hAnsi="Inter"/>
          <w:rtl w:val="0"/>
        </w:rPr>
        <w:t xml:space="preserve">Operation Model</w:t>
        <w:tab/>
        <w:tab/>
        <w:tab/>
        <w:tab/>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Roboto" w:cs="Roboto" w:eastAsia="Roboto" w:hAnsi="Roboto"/>
          <w:color w:val="374151"/>
          <w:sz w:val="24"/>
          <w:szCs w:val="24"/>
        </w:rPr>
      </w:pPr>
      <w:r w:rsidDel="00000000" w:rsidR="00000000" w:rsidRPr="00000000">
        <w:rPr>
          <w:rFonts w:ascii="Inter" w:cs="Inter" w:eastAsia="Inter" w:hAnsi="Inter"/>
          <w:b w:val="1"/>
          <w:rtl w:val="0"/>
        </w:rPr>
        <w:t xml:space="preserve">Centralized</w:t>
      </w:r>
      <w:r w:rsidDel="00000000" w:rsidR="00000000" w:rsidRPr="00000000">
        <w:rPr>
          <w:rFonts w:ascii="Inter" w:cs="Inter" w:eastAsia="Inter" w:hAnsi="Inter"/>
          <w:rtl w:val="0"/>
        </w:rPr>
        <w:t xml:space="preserve">: India senior management has direct interface with HQ and they, in turn, manage the team's day-to-day activities based on inputs from the HQ</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Inter" w:cs="Inter" w:eastAsia="Inter" w:hAnsi="Inter"/>
          <w:color w:val="374151"/>
          <w:sz w:val="24"/>
          <w:szCs w:val="24"/>
        </w:rPr>
      </w:pPr>
      <w:r w:rsidDel="00000000" w:rsidR="00000000" w:rsidRPr="00000000">
        <w:rPr>
          <w:rFonts w:ascii="Inter" w:cs="Inter" w:eastAsia="Inter" w:hAnsi="Inter"/>
          <w:rtl w:val="0"/>
        </w:rPr>
        <w:t xml:space="preserve">Centralized operation model may be better suited for managed services and support functions</w:t>
        <w:br w:type="textWrapping"/>
        <w:t xml:space="preserve"> </w:t>
        <w:tab/>
        <w:tab/>
        <w:tab/>
        <w:tab/>
        <w:tab/>
        <w:tab/>
        <w:tab/>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Roboto" w:cs="Roboto" w:eastAsia="Roboto" w:hAnsi="Roboto"/>
          <w:color w:val="374151"/>
          <w:sz w:val="24"/>
          <w:szCs w:val="24"/>
        </w:rPr>
      </w:pPr>
      <w:r w:rsidDel="00000000" w:rsidR="00000000" w:rsidRPr="00000000">
        <w:rPr>
          <w:rFonts w:ascii="Inter" w:cs="Inter" w:eastAsia="Inter" w:hAnsi="Inter"/>
          <w:b w:val="1"/>
          <w:rtl w:val="0"/>
        </w:rPr>
        <w:t xml:space="preserve">Decentralized</w:t>
      </w:r>
      <w:r w:rsidDel="00000000" w:rsidR="00000000" w:rsidRPr="00000000">
        <w:rPr>
          <w:rFonts w:ascii="Inter" w:cs="Inter" w:eastAsia="Inter" w:hAnsi="Inter"/>
          <w:rtl w:val="0"/>
        </w:rPr>
        <w:t xml:space="preserve">: India technical team has direct connect with their counterparts and India management's role is to that of ensuring that the technical team has no roadblocks</w:t>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Roboto" w:cs="Roboto" w:eastAsia="Roboto" w:hAnsi="Roboto"/>
          <w:color w:val="374151"/>
          <w:sz w:val="24"/>
          <w:szCs w:val="24"/>
        </w:rPr>
      </w:pPr>
      <w:r w:rsidDel="00000000" w:rsidR="00000000" w:rsidRPr="00000000">
        <w:rPr>
          <w:rFonts w:ascii="Inter" w:cs="Inter" w:eastAsia="Inter" w:hAnsi="Inter"/>
          <w:rtl w:val="0"/>
        </w:rPr>
        <w:t xml:space="preserve">Decentralized operation model is better suited for new product/ service initiatives where the specs may be changing or where a lot of interaction with the HQ is needed on a frequent basis.</w:t>
      </w:r>
      <w:r w:rsidDel="00000000" w:rsidR="00000000" w:rsidRPr="00000000">
        <w:rPr>
          <w:rFonts w:ascii="Inter" w:cs="Inter" w:eastAsia="Inter" w:hAnsi="Inter"/>
          <w:color w:val="374151"/>
          <w:sz w:val="24"/>
          <w:szCs w:val="24"/>
          <w:rtl w:val="0"/>
        </w:rPr>
        <w:tab/>
        <w:tab/>
        <w:tab/>
        <w:tab/>
        <w:tab/>
        <w:tab/>
      </w:r>
      <w:r w:rsidDel="00000000" w:rsidR="00000000" w:rsidRPr="00000000">
        <w:rPr>
          <w:rtl w:val="0"/>
        </w:rPr>
      </w:r>
    </w:p>
    <w:p w:rsidR="00000000" w:rsidDel="00000000" w:rsidP="00000000" w:rsidRDefault="00000000" w:rsidRPr="00000000" w14:paraId="00000037">
      <w:pPr>
        <w:pStyle w:val="Heading2"/>
        <w:shd w:fill="ffffff" w:val="clear"/>
        <w:spacing w:after="240" w:before="240" w:lineRule="auto"/>
        <w:rPr>
          <w:rFonts w:ascii="Inter" w:cs="Inter" w:eastAsia="Inter" w:hAnsi="Inter"/>
          <w:color w:val="374151"/>
          <w:sz w:val="24"/>
          <w:szCs w:val="24"/>
        </w:rPr>
      </w:pPr>
      <w:bookmarkStart w:colFirst="0" w:colLast="0" w:name="_1ksv4uv" w:id="14"/>
      <w:bookmarkEnd w:id="14"/>
      <w:r w:rsidDel="00000000" w:rsidR="00000000" w:rsidRPr="00000000">
        <w:rPr>
          <w:rFonts w:ascii="Inter" w:cs="Inter" w:eastAsia="Inter" w:hAnsi="Inter"/>
          <w:rtl w:val="0"/>
        </w:rPr>
        <w:t xml:space="preserve">IT Salary</w:t>
      </w:r>
      <w:r w:rsidDel="00000000" w:rsidR="00000000" w:rsidRPr="00000000">
        <w:rPr>
          <w:rFonts w:ascii="Inter" w:cs="Inter" w:eastAsia="Inter" w:hAnsi="Inter"/>
          <w:color w:val="374151"/>
          <w:sz w:val="24"/>
          <w:szCs w:val="24"/>
          <w:rtl w:val="0"/>
        </w:rPr>
        <w:tab/>
        <w:tab/>
        <w:tab/>
        <w:tab/>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Inter" w:cs="Inter" w:eastAsia="Inter" w:hAnsi="Inter"/>
          <w:color w:val="374151"/>
          <w:sz w:val="24"/>
          <w:szCs w:val="24"/>
        </w:rPr>
      </w:pPr>
      <w:r w:rsidDel="00000000" w:rsidR="00000000" w:rsidRPr="00000000">
        <w:rPr>
          <w:rFonts w:ascii="Inter" w:cs="Inter" w:eastAsia="Inter" w:hAnsi="Inter"/>
          <w:color w:val="374151"/>
          <w:sz w:val="24"/>
          <w:szCs w:val="24"/>
          <w:rtl w:val="0"/>
        </w:rPr>
        <w:t xml:space="preserve">India IT salary has literally gone through the roof over the past 10 years • India salary hike has been averaging at 12-15% per year for the past 10 years</w:t>
      </w:r>
    </w:p>
    <w:p w:rsidR="00000000" w:rsidDel="00000000" w:rsidP="00000000" w:rsidRDefault="00000000" w:rsidRPr="00000000" w14:paraId="0000003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Inter" w:cs="Inter" w:eastAsia="Inter" w:hAnsi="Inter"/>
          <w:color w:val="374151"/>
          <w:sz w:val="24"/>
          <w:szCs w:val="24"/>
        </w:rPr>
      </w:pPr>
      <w:r w:rsidDel="00000000" w:rsidR="00000000" w:rsidRPr="00000000">
        <w:rPr>
          <w:rFonts w:ascii="Inter" w:cs="Inter" w:eastAsia="Inter" w:hAnsi="Inter"/>
          <w:color w:val="374151"/>
          <w:sz w:val="24"/>
          <w:szCs w:val="24"/>
          <w:rtl w:val="0"/>
        </w:rPr>
        <w:t xml:space="preserve">Average salary of software developer has increased 2- 4x since 2015</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Inter" w:cs="Inter" w:eastAsia="Inter" w:hAnsi="Inter"/>
          <w:color w:val="374151"/>
          <w:sz w:val="24"/>
          <w:szCs w:val="24"/>
        </w:rPr>
      </w:pPr>
      <w:r w:rsidDel="00000000" w:rsidR="00000000" w:rsidRPr="00000000">
        <w:rPr>
          <w:rFonts w:ascii="Inter" w:cs="Inter" w:eastAsia="Inter" w:hAnsi="Inter"/>
          <w:color w:val="374151"/>
          <w:sz w:val="24"/>
          <w:szCs w:val="24"/>
          <w:rtl w:val="0"/>
        </w:rPr>
        <w:t xml:space="preserve">Very difficult to move developers with niche skills without really attractive offers or an attractive incentive plan</w:t>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Inter" w:cs="Inter" w:eastAsia="Inter" w:hAnsi="Inter"/>
          <w:color w:val="374151"/>
          <w:sz w:val="24"/>
          <w:szCs w:val="24"/>
        </w:rPr>
      </w:pPr>
      <w:r w:rsidDel="00000000" w:rsidR="00000000" w:rsidRPr="00000000">
        <w:rPr>
          <w:rFonts w:ascii="Inter" w:cs="Inter" w:eastAsia="Inter" w:hAnsi="Inter"/>
          <w:color w:val="374151"/>
          <w:sz w:val="24"/>
          <w:szCs w:val="24"/>
          <w:rtl w:val="0"/>
        </w:rPr>
        <w:t xml:space="preserve">Typical "notice period" is 90 days, so boarding would take at least 120 days. Notice Period – Mandatory time between resignation and exit dates</w:t>
        <w:tab/>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Inter" w:cs="Inter" w:eastAsia="Inter" w:hAnsi="Inter"/>
          <w:color w:val="374151"/>
          <w:sz w:val="24"/>
          <w:szCs w:val="24"/>
        </w:rPr>
      </w:pPr>
      <w:r w:rsidDel="00000000" w:rsidR="00000000" w:rsidRPr="00000000">
        <w:rPr>
          <w:rFonts w:ascii="Inter" w:cs="Inter" w:eastAsia="Inter" w:hAnsi="Inter"/>
          <w:color w:val="374151"/>
          <w:sz w:val="24"/>
          <w:szCs w:val="24"/>
          <w:rtl w:val="0"/>
        </w:rPr>
        <w:t xml:space="preserve">Recent slowdown in the US has made senior developers somewhat risk averse because of fear of startup shutting down </w:t>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Inter" w:cs="Inter" w:eastAsia="Inter" w:hAnsi="Inter"/>
          <w:color w:val="374151"/>
          <w:sz w:val="24"/>
          <w:szCs w:val="24"/>
        </w:rPr>
      </w:pPr>
      <w:r w:rsidDel="00000000" w:rsidR="00000000" w:rsidRPr="00000000">
        <w:rPr>
          <w:rFonts w:ascii="Inter" w:cs="Inter" w:eastAsia="Inter" w:hAnsi="Inter"/>
          <w:color w:val="374151"/>
          <w:sz w:val="24"/>
          <w:szCs w:val="24"/>
          <w:rtl w:val="0"/>
        </w:rPr>
        <w:t xml:space="preserve">Loaded labor rate (LLR) is generally 50% more than the salary + incentive cost</w:t>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Inter" w:cs="Inter" w:eastAsia="Inter" w:hAnsi="Inter"/>
          <w:b w:val="1"/>
          <w:i w:val="1"/>
          <w:color w:val="374151"/>
          <w:sz w:val="24"/>
          <w:szCs w:val="24"/>
        </w:rPr>
      </w:pPr>
      <w:r w:rsidDel="00000000" w:rsidR="00000000" w:rsidRPr="00000000">
        <w:rPr>
          <w:rFonts w:ascii="Inter" w:cs="Inter" w:eastAsia="Inter" w:hAnsi="Inter"/>
          <w:b w:val="1"/>
          <w:i w:val="1"/>
          <w:color w:val="374151"/>
          <w:sz w:val="24"/>
          <w:szCs w:val="24"/>
          <w:rtl w:val="0"/>
        </w:rPr>
        <w:t xml:space="preserve">Best ways to manage the overall cost</w:t>
      </w:r>
    </w:p>
    <w:p w:rsidR="00000000" w:rsidDel="00000000" w:rsidP="00000000" w:rsidRDefault="00000000" w:rsidRPr="00000000" w14:paraId="0000003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Inter" w:cs="Inter" w:eastAsia="Inter" w:hAnsi="Inter"/>
          <w:color w:val="374151"/>
          <w:sz w:val="24"/>
          <w:szCs w:val="24"/>
        </w:rPr>
      </w:pPr>
      <w:r w:rsidDel="00000000" w:rsidR="00000000" w:rsidRPr="00000000">
        <w:rPr>
          <w:rFonts w:ascii="Inter" w:cs="Inter" w:eastAsia="Inter" w:hAnsi="Inter"/>
          <w:color w:val="374151"/>
          <w:sz w:val="24"/>
          <w:szCs w:val="24"/>
          <w:rtl w:val="0"/>
        </w:rPr>
        <w:t xml:space="preserve">Invest in training junior developers, who initially shadow the project and then they are assigned tasks</w:t>
      </w:r>
    </w:p>
    <w:p w:rsidR="00000000" w:rsidDel="00000000" w:rsidP="00000000" w:rsidRDefault="00000000" w:rsidRPr="00000000" w14:paraId="0000004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Inter" w:cs="Inter" w:eastAsia="Inter" w:hAnsi="Inter"/>
          <w:color w:val="374151"/>
          <w:sz w:val="24"/>
          <w:szCs w:val="24"/>
        </w:rPr>
      </w:pPr>
      <w:r w:rsidDel="00000000" w:rsidR="00000000" w:rsidRPr="00000000">
        <w:rPr>
          <w:rFonts w:ascii="Inter" w:cs="Inter" w:eastAsia="Inter" w:hAnsi="Inter"/>
          <w:color w:val="374151"/>
          <w:sz w:val="24"/>
          <w:szCs w:val="24"/>
          <w:rtl w:val="0"/>
        </w:rPr>
        <w:t xml:space="preserve">Replace contractors as soon as a replacement has been found.</w:t>
      </w:r>
    </w:p>
    <w:p w:rsidR="00000000" w:rsidDel="00000000" w:rsidP="00000000" w:rsidRDefault="00000000" w:rsidRPr="00000000" w14:paraId="00000041">
      <w:pPr>
        <w:pStyle w:val="Heading3"/>
        <w:shd w:fill="ffffff" w:val="clear"/>
        <w:rPr>
          <w:rFonts w:ascii="Inter" w:cs="Inter" w:eastAsia="Inter" w:hAnsi="Inter"/>
        </w:rPr>
      </w:pPr>
      <w:bookmarkStart w:colFirst="0" w:colLast="0" w:name="_44sinio" w:id="15"/>
      <w:bookmarkEnd w:id="15"/>
      <w:r w:rsidDel="00000000" w:rsidR="00000000" w:rsidRPr="00000000">
        <w:rPr>
          <w:rFonts w:ascii="Inter" w:cs="Inter" w:eastAsia="Inter" w:hAnsi="Inter"/>
          <w:rtl w:val="0"/>
        </w:rPr>
        <w:t xml:space="preserve">Current Salary Levels</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Inter" w:cs="Inter" w:eastAsia="Inter" w:hAnsi="Inter"/>
          <w:color w:val="374151"/>
          <w:sz w:val="24"/>
          <w:szCs w:val="24"/>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Inter" w:cs="Inter" w:eastAsia="Inter" w:hAnsi="Inter"/>
          <w:color w:val="374151"/>
          <w:sz w:val="24"/>
          <w:szCs w:val="24"/>
        </w:rPr>
      </w:pPr>
      <w:r w:rsidDel="00000000" w:rsidR="00000000" w:rsidRPr="00000000">
        <w:rPr>
          <w:rFonts w:ascii="Inter" w:cs="Inter" w:eastAsia="Inter" w:hAnsi="Inter"/>
          <w:color w:val="374151"/>
          <w:sz w:val="24"/>
          <w:szCs w:val="24"/>
          <w:rtl w:val="0"/>
        </w:rPr>
        <w:t xml:space="preserve">Bangalore - Data Set 1</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Inter" w:cs="Inter" w:eastAsia="Inter" w:hAnsi="Inter"/>
          <w:color w:val="374151"/>
          <w:sz w:val="24"/>
          <w:szCs w:val="24"/>
        </w:rPr>
      </w:pPr>
      <w:r w:rsidDel="00000000" w:rsidR="00000000" w:rsidRPr="00000000">
        <w:rPr>
          <w:rFonts w:ascii="Inter" w:cs="Inter" w:eastAsia="Inter" w:hAnsi="Inter"/>
          <w:color w:val="374151"/>
          <w:sz w:val="24"/>
          <w:szCs w:val="24"/>
        </w:rPr>
        <w:drawing>
          <wp:inline distB="114300" distT="114300" distL="114300" distR="114300">
            <wp:extent cx="5943600" cy="19939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Inter" w:cs="Inter" w:eastAsia="Inter" w:hAnsi="Inter"/>
          <w:color w:val="374151"/>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Inter" w:cs="Inter" w:eastAsia="Inter" w:hAnsi="Inter"/>
          <w:color w:val="374151"/>
          <w:sz w:val="24"/>
          <w:szCs w:val="24"/>
        </w:rPr>
      </w:pPr>
      <w:r w:rsidDel="00000000" w:rsidR="00000000" w:rsidRPr="00000000">
        <w:rPr>
          <w:rFonts w:ascii="Inter" w:cs="Inter" w:eastAsia="Inter" w:hAnsi="Inter"/>
          <w:color w:val="374151"/>
          <w:sz w:val="24"/>
          <w:szCs w:val="24"/>
          <w:rtl w:val="0"/>
        </w:rPr>
        <w:t xml:space="preserve">India average ( source xto10x report)</w:t>
      </w:r>
      <w:r w:rsidDel="00000000" w:rsidR="00000000" w:rsidRPr="00000000">
        <w:rPr>
          <w:rFonts w:ascii="Inter" w:cs="Inter" w:eastAsia="Inter" w:hAnsi="Inter"/>
          <w:color w:val="374151"/>
          <w:sz w:val="24"/>
          <w:szCs w:val="24"/>
        </w:rPr>
        <w:drawing>
          <wp:inline distB="114300" distT="114300" distL="114300" distR="114300">
            <wp:extent cx="5943600" cy="28194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2"/>
        <w:shd w:fill="ffffff" w:val="clear"/>
        <w:rPr>
          <w:rFonts w:ascii="Inter" w:cs="Inter" w:eastAsia="Inter" w:hAnsi="Inter"/>
        </w:rPr>
      </w:pPr>
      <w:bookmarkStart w:colFirst="0" w:colLast="0" w:name="_2jxsxqh" w:id="16"/>
      <w:bookmarkEnd w:id="16"/>
      <w:r w:rsidDel="00000000" w:rsidR="00000000" w:rsidRPr="00000000">
        <w:rPr>
          <w:rFonts w:ascii="Inter" w:cs="Inter" w:eastAsia="Inter" w:hAnsi="Inter"/>
          <w:rtl w:val="0"/>
        </w:rPr>
        <w:t xml:space="preserve">Talent Pool</w:t>
      </w:r>
    </w:p>
    <w:p w:rsidR="00000000" w:rsidDel="00000000" w:rsidP="00000000" w:rsidRDefault="00000000" w:rsidRPr="00000000" w14:paraId="00000048">
      <w:pPr>
        <w:numPr>
          <w:ilvl w:val="0"/>
          <w:numId w:val="7"/>
        </w:numPr>
        <w:ind w:left="720" w:hanging="360"/>
        <w:rPr>
          <w:rFonts w:ascii="Inter" w:cs="Inter" w:eastAsia="Inter" w:hAnsi="Inter"/>
        </w:rPr>
      </w:pPr>
      <w:r w:rsidDel="00000000" w:rsidR="00000000" w:rsidRPr="00000000">
        <w:rPr>
          <w:rFonts w:ascii="Inter" w:cs="Inter" w:eastAsia="Inter" w:hAnsi="Inter"/>
          <w:rtl w:val="0"/>
        </w:rPr>
        <w:t xml:space="preserve">Talent pool availability is extremely high in any city of India.  Java tech stack is widely used. </w:t>
      </w:r>
      <w:r w:rsidDel="00000000" w:rsidR="00000000" w:rsidRPr="00000000">
        <w:rPr>
          <w:rtl w:val="0"/>
        </w:rPr>
      </w:r>
    </w:p>
    <w:p w:rsidR="00000000" w:rsidDel="00000000" w:rsidP="00000000" w:rsidRDefault="00000000" w:rsidRPr="00000000" w14:paraId="00000049">
      <w:pPr>
        <w:numPr>
          <w:ilvl w:val="0"/>
          <w:numId w:val="7"/>
        </w:numPr>
        <w:ind w:left="720" w:hanging="360"/>
        <w:rPr>
          <w:rFonts w:ascii="Inter" w:cs="Inter" w:eastAsia="Inter" w:hAnsi="Inter"/>
        </w:rPr>
      </w:pPr>
      <w:r w:rsidDel="00000000" w:rsidR="00000000" w:rsidRPr="00000000">
        <w:rPr>
          <w:rtl w:val="0"/>
        </w:rPr>
        <w:t xml:space="preserve">Companies</w:t>
      </w:r>
      <w:r w:rsidDel="00000000" w:rsidR="00000000" w:rsidRPr="00000000">
        <w:rPr>
          <w:rFonts w:ascii="Inter" w:cs="Inter" w:eastAsia="Inter" w:hAnsi="Inter"/>
          <w:rtl w:val="0"/>
        </w:rPr>
        <w:t xml:space="preserve"> might struggle to find talent for design and Front end stack but recent reports suggest that this skill</w:t>
      </w:r>
      <w:r w:rsidDel="00000000" w:rsidR="00000000" w:rsidRPr="00000000">
        <w:rPr>
          <w:rtl w:val="0"/>
        </w:rPr>
        <w:t xml:space="preserve"> set</w:t>
      </w:r>
      <w:r w:rsidDel="00000000" w:rsidR="00000000" w:rsidRPr="00000000">
        <w:rPr>
          <w:rFonts w:ascii="Inter" w:cs="Inter" w:eastAsia="Inter" w:hAnsi="Inter"/>
          <w:rtl w:val="0"/>
        </w:rPr>
        <w:t xml:space="preserve"> is also on the rise</w:t>
      </w:r>
      <w:r w:rsidDel="00000000" w:rsidR="00000000" w:rsidRPr="00000000">
        <w:rPr>
          <w:rtl w:val="0"/>
        </w:rPr>
        <w:t xml:space="preserve">. Most companies offer training to upskill their staff.</w:t>
      </w:r>
      <w:r w:rsidDel="00000000" w:rsidR="00000000" w:rsidRPr="00000000">
        <w:rPr>
          <w:rtl w:val="0"/>
        </w:rPr>
      </w:r>
    </w:p>
    <w:p w:rsidR="00000000" w:rsidDel="00000000" w:rsidP="00000000" w:rsidRDefault="00000000" w:rsidRPr="00000000" w14:paraId="0000004A">
      <w:pPr>
        <w:numPr>
          <w:ilvl w:val="0"/>
          <w:numId w:val="7"/>
        </w:numPr>
        <w:ind w:left="720" w:hanging="360"/>
        <w:rPr>
          <w:rFonts w:ascii="Inter" w:cs="Inter" w:eastAsia="Inter" w:hAnsi="Inter"/>
        </w:rPr>
      </w:pPr>
      <w:r w:rsidDel="00000000" w:rsidR="00000000" w:rsidRPr="00000000">
        <w:rPr>
          <w:rFonts w:ascii="Inter" w:cs="Inter" w:eastAsia="Inter" w:hAnsi="Inter"/>
          <w:rtl w:val="0"/>
        </w:rPr>
        <w:t xml:space="preserve">There are multiple government aided/supported agencies such as CDAC which routinely produce thousands of capable programmers and managers.</w:t>
      </w:r>
    </w:p>
    <w:p w:rsidR="00000000" w:rsidDel="00000000" w:rsidP="00000000" w:rsidRDefault="00000000" w:rsidRPr="00000000" w14:paraId="0000004B">
      <w:pPr>
        <w:numPr>
          <w:ilvl w:val="0"/>
          <w:numId w:val="7"/>
        </w:numPr>
        <w:ind w:left="720" w:hanging="360"/>
        <w:rPr>
          <w:rFonts w:ascii="Inter" w:cs="Inter" w:eastAsia="Inter" w:hAnsi="Inter"/>
        </w:rPr>
      </w:pPr>
      <w:r w:rsidDel="00000000" w:rsidR="00000000" w:rsidRPr="00000000">
        <w:rPr>
          <w:rFonts w:ascii="Inter" w:cs="Inter" w:eastAsia="Inter" w:hAnsi="Inter"/>
          <w:rtl w:val="0"/>
        </w:rPr>
        <w:t xml:space="preserve">Attrition is high in all IT hubs especially in the 5-12 year experience range. The ranges hovers around 1.5 years </w:t>
      </w:r>
    </w:p>
    <w:p w:rsidR="00000000" w:rsidDel="00000000" w:rsidP="00000000" w:rsidRDefault="00000000" w:rsidRPr="00000000" w14:paraId="0000004C">
      <w:pPr>
        <w:pStyle w:val="Heading2"/>
        <w:shd w:fill="ffffff" w:val="clear"/>
        <w:rPr>
          <w:rFonts w:ascii="Inter" w:cs="Inter" w:eastAsia="Inter" w:hAnsi="Inter"/>
        </w:rPr>
      </w:pPr>
      <w:bookmarkStart w:colFirst="0" w:colLast="0" w:name="_z337ya" w:id="17"/>
      <w:bookmarkEnd w:id="17"/>
      <w:r w:rsidDel="00000000" w:rsidR="00000000" w:rsidRPr="00000000">
        <w:rPr>
          <w:rFonts w:ascii="Inter" w:cs="Inter" w:eastAsia="Inter" w:hAnsi="Inter"/>
          <w:rtl w:val="0"/>
        </w:rPr>
        <w:t xml:space="preserve">Real Estate Costs</w:t>
      </w:r>
    </w:p>
    <w:p w:rsidR="00000000" w:rsidDel="00000000" w:rsidP="00000000" w:rsidRDefault="00000000" w:rsidRPr="00000000" w14:paraId="0000004D">
      <w:pPr>
        <w:rPr>
          <w:rFonts w:ascii="Inter" w:cs="Inter" w:eastAsia="Inter" w:hAnsi="Inter"/>
        </w:rPr>
      </w:pPr>
      <w:r w:rsidDel="00000000" w:rsidR="00000000" w:rsidRPr="00000000">
        <w:rPr>
          <w:rFonts w:ascii="Inter" w:cs="Inter" w:eastAsia="Inter" w:hAnsi="Inter"/>
          <w:rtl w:val="0"/>
        </w:rPr>
        <w:t xml:space="preserve">Real estate costs vary with the city and location of the office. This is inline with any other IT hubs in the world.</w:t>
      </w:r>
    </w:p>
    <w:p w:rsidR="00000000" w:rsidDel="00000000" w:rsidP="00000000" w:rsidRDefault="00000000" w:rsidRPr="00000000" w14:paraId="0000004E">
      <w:pPr>
        <w:rPr>
          <w:rFonts w:ascii="Inter" w:cs="Inter" w:eastAsia="Inter" w:hAnsi="Inter"/>
        </w:rPr>
      </w:pPr>
      <w:r w:rsidDel="00000000" w:rsidR="00000000" w:rsidRPr="00000000">
        <w:rPr>
          <w:rtl w:val="0"/>
        </w:rPr>
      </w:r>
    </w:p>
    <w:p w:rsidR="00000000" w:rsidDel="00000000" w:rsidP="00000000" w:rsidRDefault="00000000" w:rsidRPr="00000000" w14:paraId="0000004F">
      <w:pPr>
        <w:rPr>
          <w:rFonts w:ascii="Inter" w:cs="Inter" w:eastAsia="Inter" w:hAnsi="Inter"/>
        </w:rPr>
      </w:pPr>
      <w:r w:rsidDel="00000000" w:rsidR="00000000" w:rsidRPr="00000000">
        <w:rPr>
          <w:rFonts w:ascii="Inter" w:cs="Inter" w:eastAsia="Inter" w:hAnsi="Inter"/>
          <w:rtl w:val="0"/>
        </w:rPr>
        <w:t xml:space="preserve">Here is a high level estimate from one Data set available to me. I have not considered cities like Mumbai due to high costs but leaving the data here for comparison.</w:t>
      </w:r>
    </w:p>
    <w:p w:rsidR="00000000" w:rsidDel="00000000" w:rsidP="00000000" w:rsidRDefault="00000000" w:rsidRPr="00000000" w14:paraId="00000050">
      <w:pPr>
        <w:rPr>
          <w:rFonts w:ascii="Inter" w:cs="Inter" w:eastAsia="Inter" w:hAnsi="Inter"/>
        </w:rPr>
      </w:pPr>
      <w:r w:rsidDel="00000000" w:rsidR="00000000" w:rsidRPr="00000000">
        <w:rPr>
          <w:rtl w:val="0"/>
        </w:rPr>
      </w:r>
    </w:p>
    <w:p w:rsidR="00000000" w:rsidDel="00000000" w:rsidP="00000000" w:rsidRDefault="00000000" w:rsidRPr="00000000" w14:paraId="00000051">
      <w:pPr>
        <w:rPr>
          <w:rFonts w:ascii="Inter" w:cs="Inter" w:eastAsia="Inter" w:hAnsi="Inter"/>
        </w:rPr>
      </w:pPr>
      <w:r w:rsidDel="00000000" w:rsidR="00000000" w:rsidRPr="00000000">
        <w:rPr>
          <w:rFonts w:ascii="Inter" w:cs="Inter" w:eastAsia="Inter" w:hAnsi="Inter"/>
          <w:b w:val="1"/>
          <w:rtl w:val="0"/>
        </w:rPr>
        <w:t xml:space="preserve">Summary</w:t>
      </w:r>
      <w:r w:rsidDel="00000000" w:rsidR="00000000" w:rsidRPr="00000000">
        <w:rPr>
          <w:rFonts w:ascii="Inter" w:cs="Inter" w:eastAsia="Inter" w:hAnsi="Inter"/>
          <w:rtl w:val="0"/>
        </w:rPr>
        <w:t xml:space="preserve"> - The rental costs hover between 74 - 137 Rs/Sqft ( i.e $0.9 to $1.3) .  For 15-20 employees we are looking at 5000 sq ft of space.</w:t>
      </w:r>
    </w:p>
    <w:p w:rsidR="00000000" w:rsidDel="00000000" w:rsidP="00000000" w:rsidRDefault="00000000" w:rsidRPr="00000000" w14:paraId="00000052">
      <w:pPr>
        <w:rPr>
          <w:rFonts w:ascii="Inter" w:cs="Inter" w:eastAsia="Inter" w:hAnsi="Inter"/>
        </w:rPr>
      </w:pPr>
      <w:r w:rsidDel="00000000" w:rsidR="00000000" w:rsidRPr="00000000">
        <w:rPr>
          <w:rtl w:val="0"/>
        </w:rPr>
      </w:r>
    </w:p>
    <w:tbl>
      <w:tblPr>
        <w:tblStyle w:val="Table1"/>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2.1450151057402"/>
        <w:gridCol w:w="1625.9818731117825"/>
        <w:gridCol w:w="1527.0090634441087"/>
        <w:gridCol w:w="1201.8126888217523"/>
        <w:gridCol w:w="2955.0453172205434"/>
        <w:gridCol w:w="1018.0060422960726"/>
        <w:tblGridChange w:id="0">
          <w:tblGrid>
            <w:gridCol w:w="1032.1450151057402"/>
            <w:gridCol w:w="1625.9818731117825"/>
            <w:gridCol w:w="1527.0090634441087"/>
            <w:gridCol w:w="1201.8126888217523"/>
            <w:gridCol w:w="2955.0453172205434"/>
            <w:gridCol w:w="1018.0060422960726"/>
          </w:tblGrid>
        </w:tblGridChange>
      </w:tblGrid>
      <w:tr>
        <w:trPr>
          <w:cantSplit w:val="0"/>
          <w:trHeight w:val="760" w:hRule="atLeast"/>
          <w:tblHeader w:val="0"/>
        </w:trPr>
        <w:tc>
          <w:tcPr>
            <w:tcBorders>
              <w:top w:color="000000" w:space="0" w:sz="7" w:val="single"/>
              <w:left w:color="000000" w:space="0" w:sz="7" w:val="single"/>
              <w:bottom w:color="000000" w:space="0" w:sz="7"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53">
            <w:pPr>
              <w:jc w:val="center"/>
              <w:rPr>
                <w:rFonts w:ascii="Inter" w:cs="Inter" w:eastAsia="Inter" w:hAnsi="Inter"/>
              </w:rPr>
            </w:pPr>
            <w:r w:rsidDel="00000000" w:rsidR="00000000" w:rsidRPr="00000000">
              <w:rPr>
                <w:rFonts w:ascii="Inter" w:cs="Inter" w:eastAsia="Inter" w:hAnsi="Inter"/>
                <w:b w:val="1"/>
                <w:rtl w:val="0"/>
              </w:rPr>
              <w:t xml:space="preserve">City</w:t>
            </w:r>
            <w:r w:rsidDel="00000000" w:rsidR="00000000" w:rsidRPr="00000000">
              <w:rPr>
                <w:rtl w:val="0"/>
              </w:rPr>
            </w:r>
          </w:p>
        </w:tc>
        <w:tc>
          <w:tcPr>
            <w:tcBorders>
              <w:top w:color="000000" w:space="0" w:sz="7" w:val="single"/>
              <w:left w:color="4472c4" w:space="0" w:sz="4" w:val="single"/>
              <w:bottom w:color="000000" w:space="0" w:sz="7"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54">
            <w:pPr>
              <w:jc w:val="center"/>
              <w:rPr>
                <w:rFonts w:ascii="Inter" w:cs="Inter" w:eastAsia="Inter" w:hAnsi="Inter"/>
              </w:rPr>
            </w:pPr>
            <w:r w:rsidDel="00000000" w:rsidR="00000000" w:rsidRPr="00000000">
              <w:rPr>
                <w:rFonts w:ascii="Inter" w:cs="Inter" w:eastAsia="Inter" w:hAnsi="Inter"/>
                <w:b w:val="1"/>
                <w:rtl w:val="0"/>
              </w:rPr>
              <w:t xml:space="preserve"> </w:t>
            </w:r>
            <w:r w:rsidDel="00000000" w:rsidR="00000000" w:rsidRPr="00000000">
              <w:rPr>
                <w:rtl w:val="0"/>
              </w:rPr>
            </w:r>
          </w:p>
        </w:tc>
        <w:tc>
          <w:tcPr>
            <w:tcBorders>
              <w:top w:color="000000" w:space="0" w:sz="7" w:val="single"/>
              <w:left w:color="4472c4" w:space="0" w:sz="4" w:val="single"/>
              <w:bottom w:color="000000" w:space="0" w:sz="7"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55">
            <w:pPr>
              <w:jc w:val="center"/>
              <w:rPr>
                <w:rFonts w:ascii="Inter" w:cs="Inter" w:eastAsia="Inter" w:hAnsi="Inter"/>
              </w:rPr>
            </w:pPr>
            <w:r w:rsidDel="00000000" w:rsidR="00000000" w:rsidRPr="00000000">
              <w:rPr>
                <w:rFonts w:ascii="Inter" w:cs="Inter" w:eastAsia="Inter" w:hAnsi="Inter"/>
                <w:b w:val="1"/>
                <w:rtl w:val="0"/>
              </w:rPr>
              <w:t xml:space="preserve">Desk / Month</w:t>
            </w:r>
            <w:r w:rsidDel="00000000" w:rsidR="00000000" w:rsidRPr="00000000">
              <w:rPr>
                <w:rtl w:val="0"/>
              </w:rPr>
            </w:r>
          </w:p>
        </w:tc>
        <w:tc>
          <w:tcPr>
            <w:tcBorders>
              <w:top w:color="000000" w:space="0" w:sz="7" w:val="single"/>
              <w:left w:color="4472c4" w:space="0" w:sz="4" w:val="single"/>
              <w:bottom w:color="000000" w:space="0" w:sz="7"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56">
            <w:pPr>
              <w:jc w:val="center"/>
              <w:rPr>
                <w:rFonts w:ascii="Inter" w:cs="Inter" w:eastAsia="Inter" w:hAnsi="Inter"/>
              </w:rPr>
            </w:pPr>
            <w:r w:rsidDel="00000000" w:rsidR="00000000" w:rsidRPr="00000000">
              <w:rPr>
                <w:rFonts w:ascii="Inter" w:cs="Inter" w:eastAsia="Inter" w:hAnsi="Inter"/>
                <w:b w:val="1"/>
                <w:rtl w:val="0"/>
              </w:rPr>
              <w:t xml:space="preserve"># 15 Seats</w:t>
            </w:r>
            <w:r w:rsidDel="00000000" w:rsidR="00000000" w:rsidRPr="00000000">
              <w:rPr>
                <w:rtl w:val="0"/>
              </w:rPr>
            </w:r>
          </w:p>
        </w:tc>
        <w:tc>
          <w:tcPr>
            <w:tcBorders>
              <w:top w:color="000000" w:space="0" w:sz="7" w:val="single"/>
              <w:left w:color="4472c4" w:space="0" w:sz="4" w:val="single"/>
              <w:bottom w:color="000000" w:space="0" w:sz="7"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57">
            <w:pPr>
              <w:jc w:val="center"/>
              <w:rPr>
                <w:rFonts w:ascii="Inter" w:cs="Inter" w:eastAsia="Inter" w:hAnsi="Inter"/>
              </w:rPr>
            </w:pPr>
            <w:r w:rsidDel="00000000" w:rsidR="00000000" w:rsidRPr="00000000">
              <w:rPr>
                <w:rFonts w:ascii="Inter" w:cs="Inter" w:eastAsia="Inter" w:hAnsi="Inter"/>
                <w:b w:val="1"/>
                <w:rtl w:val="0"/>
              </w:rPr>
              <w:t xml:space="preserve">  Lease Agreement          </w:t>
              <w:tab/>
              <w:t xml:space="preserve">(Approx 80% of Weworks )</w:t>
            </w:r>
            <w:r w:rsidDel="00000000" w:rsidR="00000000" w:rsidRPr="00000000">
              <w:rPr>
                <w:rtl w:val="0"/>
              </w:rPr>
            </w:r>
          </w:p>
        </w:tc>
        <w:tc>
          <w:tcPr>
            <w:tcBorders>
              <w:top w:color="000000" w:space="0" w:sz="7" w:val="single"/>
              <w:left w:color="4472c4" w:space="0" w:sz="4" w:val="single"/>
              <w:bottom w:color="000000" w:space="0" w:sz="7" w:val="single"/>
              <w:right w:color="000000" w:space="0" w:sz="7" w:val="single"/>
            </w:tcBorders>
            <w:tcMar>
              <w:top w:w="20.0" w:type="dxa"/>
              <w:left w:w="20.0" w:type="dxa"/>
              <w:bottom w:w="100.0" w:type="dxa"/>
              <w:right w:w="20.0" w:type="dxa"/>
            </w:tcMar>
            <w:vAlign w:val="bottom"/>
          </w:tcPr>
          <w:p w:rsidR="00000000" w:rsidDel="00000000" w:rsidP="00000000" w:rsidRDefault="00000000" w:rsidRPr="00000000" w14:paraId="00000058">
            <w:pPr>
              <w:jc w:val="center"/>
              <w:rPr>
                <w:rFonts w:ascii="Inter" w:cs="Inter" w:eastAsia="Inter" w:hAnsi="Inter"/>
              </w:rPr>
            </w:pPr>
            <w:r w:rsidDel="00000000" w:rsidR="00000000" w:rsidRPr="00000000">
              <w:rPr>
                <w:rFonts w:ascii="Inter" w:cs="Inter" w:eastAsia="Inter" w:hAnsi="Inter"/>
                <w:b w:val="1"/>
                <w:rtl w:val="0"/>
              </w:rPr>
              <w:t xml:space="preserve">USD</w:t>
            </w:r>
            <w:r w:rsidDel="00000000" w:rsidR="00000000" w:rsidRPr="00000000">
              <w:rPr>
                <w:rtl w:val="0"/>
              </w:rPr>
            </w:r>
          </w:p>
        </w:tc>
      </w:tr>
      <w:tr>
        <w:trPr>
          <w:cantSplit w:val="0"/>
          <w:trHeight w:val="400" w:hRule="atLeast"/>
          <w:tblHeader w:val="0"/>
        </w:trPr>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59">
            <w:pPr>
              <w:rPr>
                <w:rFonts w:ascii="Inter" w:cs="Inter" w:eastAsia="Inter" w:hAnsi="Inter"/>
              </w:rPr>
            </w:pPr>
            <w:r w:rsidDel="00000000" w:rsidR="00000000" w:rsidRPr="00000000">
              <w:rPr>
                <w:rtl w:val="0"/>
              </w:rPr>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5A">
            <w:pPr>
              <w:rPr>
                <w:rFonts w:ascii="Inter" w:cs="Inter" w:eastAsia="Inter" w:hAnsi="Inter"/>
              </w:rPr>
            </w:pPr>
            <w:r w:rsidDel="00000000" w:rsidR="00000000" w:rsidRPr="00000000">
              <w:rPr>
                <w:rtl w:val="0"/>
              </w:rPr>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5B">
            <w:pPr>
              <w:rPr>
                <w:rFonts w:ascii="Inter" w:cs="Inter" w:eastAsia="Inter" w:hAnsi="Inter"/>
              </w:rPr>
            </w:pPr>
            <w:r w:rsidDel="00000000" w:rsidR="00000000" w:rsidRPr="00000000">
              <w:rPr>
                <w:rtl w:val="0"/>
              </w:rPr>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5C">
            <w:pPr>
              <w:jc w:val="center"/>
              <w:rPr>
                <w:rFonts w:ascii="Inter" w:cs="Inter" w:eastAsia="Inter" w:hAnsi="Inter"/>
              </w:rPr>
            </w:pPr>
            <w:r w:rsidDel="00000000" w:rsidR="00000000" w:rsidRPr="00000000">
              <w:rPr>
                <w:rtl w:val="0"/>
              </w:rPr>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5D">
            <w:pPr>
              <w:rPr>
                <w:rFonts w:ascii="Inter" w:cs="Inter" w:eastAsia="Inter" w:hAnsi="Inter"/>
              </w:rPr>
            </w:pPr>
            <w:r w:rsidDel="00000000" w:rsidR="00000000" w:rsidRPr="00000000">
              <w:rPr>
                <w:rtl w:val="0"/>
              </w:rPr>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5E">
            <w:pPr>
              <w:jc w:val="center"/>
              <w:rPr>
                <w:rFonts w:ascii="Inter" w:cs="Inter" w:eastAsia="Inter" w:hAnsi="Inter"/>
              </w:rPr>
            </w:pPr>
            <w:r w:rsidDel="00000000" w:rsidR="00000000" w:rsidRPr="00000000">
              <w:rPr>
                <w:rtl w:val="0"/>
              </w:rPr>
            </w:r>
          </w:p>
        </w:tc>
      </w:tr>
      <w:tr>
        <w:trPr>
          <w:cantSplit w:val="0"/>
          <w:trHeight w:val="400" w:hRule="atLeast"/>
          <w:tblHeader w:val="0"/>
        </w:trPr>
        <w:tc>
          <w:tcPr>
            <w:tcBorders>
              <w:top w:color="4472c4" w:space="0" w:sz="4" w:val="single"/>
              <w:left w:color="4472c4" w:space="0" w:sz="4" w:val="single"/>
              <w:bottom w:color="4472c4" w:space="0" w:sz="4"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5F">
            <w:pPr>
              <w:rPr>
                <w:rFonts w:ascii="Inter" w:cs="Inter" w:eastAsia="Inter" w:hAnsi="Inter"/>
              </w:rPr>
            </w:pPr>
            <w:r w:rsidDel="00000000" w:rsidR="00000000" w:rsidRPr="00000000">
              <w:rPr>
                <w:rFonts w:ascii="Inter" w:cs="Inter" w:eastAsia="Inter" w:hAnsi="Inter"/>
                <w:rtl w:val="0"/>
              </w:rPr>
              <w:t xml:space="preserve">Mumbai</w:t>
            </w:r>
          </w:p>
        </w:tc>
        <w:tc>
          <w:tcPr>
            <w:tcBorders>
              <w:top w:color="4472c4" w:space="0" w:sz="4" w:val="single"/>
              <w:left w:color="4472c4" w:space="0" w:sz="4" w:val="single"/>
              <w:bottom w:color="4472c4" w:space="0" w:sz="4"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60">
            <w:pPr>
              <w:rPr>
                <w:rFonts w:ascii="Inter" w:cs="Inter" w:eastAsia="Inter" w:hAnsi="Inter"/>
              </w:rPr>
            </w:pPr>
            <w:r w:rsidDel="00000000" w:rsidR="00000000" w:rsidRPr="00000000">
              <w:rPr>
                <w:rFonts w:ascii="Inter" w:cs="Inter" w:eastAsia="Inter" w:hAnsi="Inter"/>
                <w:rtl w:val="0"/>
              </w:rPr>
              <w:t xml:space="preserve">Andheri-East</w:t>
            </w:r>
          </w:p>
        </w:tc>
        <w:tc>
          <w:tcPr>
            <w:tcBorders>
              <w:top w:color="4472c4" w:space="0" w:sz="4" w:val="single"/>
              <w:left w:color="4472c4" w:space="0" w:sz="4" w:val="single"/>
              <w:bottom w:color="4472c4" w:space="0" w:sz="4"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61">
            <w:pPr>
              <w:rPr>
                <w:rFonts w:ascii="Inter" w:cs="Inter" w:eastAsia="Inter" w:hAnsi="Inter"/>
              </w:rPr>
            </w:pPr>
            <w:r w:rsidDel="00000000" w:rsidR="00000000" w:rsidRPr="00000000">
              <w:rPr>
                <w:rFonts w:ascii="Inter" w:cs="Inter" w:eastAsia="Inter" w:hAnsi="Inter"/>
                <w:rtl w:val="0"/>
              </w:rPr>
              <w:t xml:space="preserve">24000</w:t>
            </w:r>
          </w:p>
        </w:tc>
        <w:tc>
          <w:tcPr>
            <w:tcBorders>
              <w:top w:color="4472c4" w:space="0" w:sz="4" w:val="single"/>
              <w:left w:color="4472c4" w:space="0" w:sz="4" w:val="single"/>
              <w:bottom w:color="4472c4" w:space="0" w:sz="4"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62">
            <w:pPr>
              <w:rPr>
                <w:rFonts w:ascii="Inter" w:cs="Inter" w:eastAsia="Inter" w:hAnsi="Inter"/>
              </w:rPr>
            </w:pPr>
            <w:r w:rsidDel="00000000" w:rsidR="00000000" w:rsidRPr="00000000">
              <w:rPr>
                <w:rFonts w:ascii="Inter" w:cs="Inter" w:eastAsia="Inter" w:hAnsi="Inter"/>
                <w:rtl w:val="0"/>
              </w:rPr>
              <w:t xml:space="preserve">360000</w:t>
            </w:r>
          </w:p>
        </w:tc>
        <w:tc>
          <w:tcPr>
            <w:tcBorders>
              <w:top w:color="4472c4" w:space="0" w:sz="4" w:val="single"/>
              <w:left w:color="4472c4" w:space="0" w:sz="4" w:val="single"/>
              <w:bottom w:color="4472c4" w:space="0" w:sz="4"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63">
            <w:pPr>
              <w:rPr>
                <w:rFonts w:ascii="Inter" w:cs="Inter" w:eastAsia="Inter" w:hAnsi="Inter"/>
              </w:rPr>
            </w:pPr>
            <w:r w:rsidDel="00000000" w:rsidR="00000000" w:rsidRPr="00000000">
              <w:rPr>
                <w:rFonts w:ascii="Inter" w:cs="Inter" w:eastAsia="Inter" w:hAnsi="Inter"/>
                <w:rtl w:val="0"/>
              </w:rPr>
              <w:t xml:space="preserve">288000</w:t>
            </w:r>
          </w:p>
        </w:tc>
        <w:tc>
          <w:tcPr>
            <w:tcBorders>
              <w:top w:color="4472c4" w:space="0" w:sz="4" w:val="single"/>
              <w:left w:color="4472c4" w:space="0" w:sz="4" w:val="single"/>
              <w:bottom w:color="4472c4" w:space="0" w:sz="4"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64">
            <w:pPr>
              <w:rPr>
                <w:rFonts w:ascii="Inter" w:cs="Inter" w:eastAsia="Inter" w:hAnsi="Inter"/>
              </w:rPr>
            </w:pPr>
            <w:r w:rsidDel="00000000" w:rsidR="00000000" w:rsidRPr="00000000">
              <w:rPr>
                <w:rFonts w:ascii="Inter" w:cs="Inter" w:eastAsia="Inter" w:hAnsi="Inter"/>
                <w:rtl w:val="0"/>
              </w:rPr>
              <w:t xml:space="preserve">3471</w:t>
            </w:r>
          </w:p>
        </w:tc>
      </w:tr>
      <w:tr>
        <w:trPr>
          <w:cantSplit w:val="0"/>
          <w:trHeight w:val="400" w:hRule="atLeast"/>
          <w:tblHeader w:val="0"/>
        </w:trPr>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65">
            <w:pPr>
              <w:rPr>
                <w:rFonts w:ascii="Inter" w:cs="Inter" w:eastAsia="Inter" w:hAnsi="Inter"/>
              </w:rPr>
            </w:pPr>
            <w:r w:rsidDel="00000000" w:rsidR="00000000" w:rsidRPr="00000000">
              <w:rPr>
                <w:rtl w:val="0"/>
              </w:rPr>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66">
            <w:pPr>
              <w:rPr>
                <w:rFonts w:ascii="Inter" w:cs="Inter" w:eastAsia="Inter" w:hAnsi="Inter"/>
              </w:rPr>
            </w:pPr>
            <w:r w:rsidDel="00000000" w:rsidR="00000000" w:rsidRPr="00000000">
              <w:rPr>
                <w:rFonts w:ascii="Inter" w:cs="Inter" w:eastAsia="Inter" w:hAnsi="Inter"/>
                <w:rtl w:val="0"/>
              </w:rPr>
              <w:t xml:space="preserve">Goregaon-Nesco</w:t>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67">
            <w:pPr>
              <w:rPr>
                <w:rFonts w:ascii="Inter" w:cs="Inter" w:eastAsia="Inter" w:hAnsi="Inter"/>
              </w:rPr>
            </w:pPr>
            <w:r w:rsidDel="00000000" w:rsidR="00000000" w:rsidRPr="00000000">
              <w:rPr>
                <w:rFonts w:ascii="Inter" w:cs="Inter" w:eastAsia="Inter" w:hAnsi="Inter"/>
                <w:rtl w:val="0"/>
              </w:rPr>
              <w:t xml:space="preserve">32000</w:t>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68">
            <w:pPr>
              <w:rPr>
                <w:rFonts w:ascii="Inter" w:cs="Inter" w:eastAsia="Inter" w:hAnsi="Inter"/>
              </w:rPr>
            </w:pPr>
            <w:r w:rsidDel="00000000" w:rsidR="00000000" w:rsidRPr="00000000">
              <w:rPr>
                <w:rFonts w:ascii="Inter" w:cs="Inter" w:eastAsia="Inter" w:hAnsi="Inter"/>
                <w:rtl w:val="0"/>
              </w:rPr>
              <w:t xml:space="preserve">480000</w:t>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69">
            <w:pPr>
              <w:rPr>
                <w:rFonts w:ascii="Inter" w:cs="Inter" w:eastAsia="Inter" w:hAnsi="Inter"/>
              </w:rPr>
            </w:pPr>
            <w:r w:rsidDel="00000000" w:rsidR="00000000" w:rsidRPr="00000000">
              <w:rPr>
                <w:rFonts w:ascii="Inter" w:cs="Inter" w:eastAsia="Inter" w:hAnsi="Inter"/>
                <w:rtl w:val="0"/>
              </w:rPr>
              <w:t xml:space="preserve">384000</w:t>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6A">
            <w:pPr>
              <w:rPr>
                <w:rFonts w:ascii="Inter" w:cs="Inter" w:eastAsia="Inter" w:hAnsi="Inter"/>
              </w:rPr>
            </w:pPr>
            <w:r w:rsidDel="00000000" w:rsidR="00000000" w:rsidRPr="00000000">
              <w:rPr>
                <w:rFonts w:ascii="Inter" w:cs="Inter" w:eastAsia="Inter" w:hAnsi="Inter"/>
                <w:rtl w:val="0"/>
              </w:rPr>
              <w:t xml:space="preserve">4628</w:t>
            </w:r>
          </w:p>
        </w:tc>
      </w:tr>
      <w:tr>
        <w:trPr>
          <w:cantSplit w:val="0"/>
          <w:trHeight w:val="400" w:hRule="atLeast"/>
          <w:tblHeader w:val="0"/>
        </w:trPr>
        <w:tc>
          <w:tcPr>
            <w:tcBorders>
              <w:top w:color="4472c4" w:space="0" w:sz="4" w:val="single"/>
              <w:left w:color="4472c4" w:space="0" w:sz="4" w:val="single"/>
              <w:bottom w:color="4472c4" w:space="0" w:sz="4"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6B">
            <w:pPr>
              <w:rPr>
                <w:rFonts w:ascii="Inter" w:cs="Inter" w:eastAsia="Inter" w:hAnsi="Inter"/>
              </w:rPr>
            </w:pPr>
            <w:r w:rsidDel="00000000" w:rsidR="00000000" w:rsidRPr="00000000">
              <w:rPr>
                <w:rtl w:val="0"/>
              </w:rPr>
            </w:r>
          </w:p>
        </w:tc>
        <w:tc>
          <w:tcPr>
            <w:tcBorders>
              <w:top w:color="4472c4" w:space="0" w:sz="4" w:val="single"/>
              <w:left w:color="4472c4" w:space="0" w:sz="4" w:val="single"/>
              <w:bottom w:color="4472c4" w:space="0" w:sz="4"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6C">
            <w:pPr>
              <w:rPr>
                <w:rFonts w:ascii="Inter" w:cs="Inter" w:eastAsia="Inter" w:hAnsi="Inter"/>
              </w:rPr>
            </w:pPr>
            <w:r w:rsidDel="00000000" w:rsidR="00000000" w:rsidRPr="00000000">
              <w:rPr>
                <w:rFonts w:ascii="Inter" w:cs="Inter" w:eastAsia="Inter" w:hAnsi="Inter"/>
                <w:rtl w:val="0"/>
              </w:rPr>
              <w:t xml:space="preserve">BKC</w:t>
            </w:r>
          </w:p>
        </w:tc>
        <w:tc>
          <w:tcPr>
            <w:tcBorders>
              <w:top w:color="4472c4" w:space="0" w:sz="4" w:val="single"/>
              <w:left w:color="4472c4" w:space="0" w:sz="4" w:val="single"/>
              <w:bottom w:color="4472c4" w:space="0" w:sz="4"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6D">
            <w:pPr>
              <w:rPr>
                <w:rFonts w:ascii="Inter" w:cs="Inter" w:eastAsia="Inter" w:hAnsi="Inter"/>
              </w:rPr>
            </w:pPr>
            <w:r w:rsidDel="00000000" w:rsidR="00000000" w:rsidRPr="00000000">
              <w:rPr>
                <w:rFonts w:ascii="Inter" w:cs="Inter" w:eastAsia="Inter" w:hAnsi="Inter"/>
                <w:rtl w:val="0"/>
              </w:rPr>
              <w:t xml:space="preserve">45000</w:t>
            </w:r>
          </w:p>
        </w:tc>
        <w:tc>
          <w:tcPr>
            <w:tcBorders>
              <w:top w:color="4472c4" w:space="0" w:sz="4" w:val="single"/>
              <w:left w:color="4472c4" w:space="0" w:sz="4" w:val="single"/>
              <w:bottom w:color="4472c4" w:space="0" w:sz="4"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6E">
            <w:pPr>
              <w:rPr>
                <w:rFonts w:ascii="Inter" w:cs="Inter" w:eastAsia="Inter" w:hAnsi="Inter"/>
              </w:rPr>
            </w:pPr>
            <w:r w:rsidDel="00000000" w:rsidR="00000000" w:rsidRPr="00000000">
              <w:rPr>
                <w:rFonts w:ascii="Inter" w:cs="Inter" w:eastAsia="Inter" w:hAnsi="Inter"/>
                <w:rtl w:val="0"/>
              </w:rPr>
              <w:t xml:space="preserve">675000</w:t>
            </w:r>
          </w:p>
        </w:tc>
        <w:tc>
          <w:tcPr>
            <w:tcBorders>
              <w:top w:color="4472c4" w:space="0" w:sz="4" w:val="single"/>
              <w:left w:color="4472c4" w:space="0" w:sz="4" w:val="single"/>
              <w:bottom w:color="4472c4" w:space="0" w:sz="4"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6F">
            <w:pPr>
              <w:rPr>
                <w:rFonts w:ascii="Inter" w:cs="Inter" w:eastAsia="Inter" w:hAnsi="Inter"/>
              </w:rPr>
            </w:pPr>
            <w:r w:rsidDel="00000000" w:rsidR="00000000" w:rsidRPr="00000000">
              <w:rPr>
                <w:rFonts w:ascii="Inter" w:cs="Inter" w:eastAsia="Inter" w:hAnsi="Inter"/>
                <w:rtl w:val="0"/>
              </w:rPr>
              <w:t xml:space="preserve">540000</w:t>
            </w:r>
          </w:p>
        </w:tc>
        <w:tc>
          <w:tcPr>
            <w:tcBorders>
              <w:top w:color="4472c4" w:space="0" w:sz="4" w:val="single"/>
              <w:left w:color="4472c4" w:space="0" w:sz="4" w:val="single"/>
              <w:bottom w:color="4472c4" w:space="0" w:sz="4"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70">
            <w:pPr>
              <w:rPr>
                <w:rFonts w:ascii="Inter" w:cs="Inter" w:eastAsia="Inter" w:hAnsi="Inter"/>
              </w:rPr>
            </w:pPr>
            <w:r w:rsidDel="00000000" w:rsidR="00000000" w:rsidRPr="00000000">
              <w:rPr>
                <w:rFonts w:ascii="Inter" w:cs="Inter" w:eastAsia="Inter" w:hAnsi="Inter"/>
                <w:rtl w:val="0"/>
              </w:rPr>
              <w:t xml:space="preserve">6507</w:t>
            </w:r>
          </w:p>
        </w:tc>
      </w:tr>
      <w:tr>
        <w:trPr>
          <w:cantSplit w:val="0"/>
          <w:trHeight w:val="400" w:hRule="atLeast"/>
          <w:tblHeader w:val="0"/>
        </w:trPr>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71">
            <w:pPr>
              <w:rPr>
                <w:rFonts w:ascii="Inter" w:cs="Inter" w:eastAsia="Inter" w:hAnsi="Inter"/>
              </w:rPr>
            </w:pPr>
            <w:r w:rsidDel="00000000" w:rsidR="00000000" w:rsidRPr="00000000">
              <w:rPr>
                <w:rtl w:val="0"/>
              </w:rPr>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72">
            <w:pPr>
              <w:rPr>
                <w:rFonts w:ascii="Inter" w:cs="Inter" w:eastAsia="Inter" w:hAnsi="Inter"/>
              </w:rPr>
            </w:pPr>
            <w:r w:rsidDel="00000000" w:rsidR="00000000" w:rsidRPr="00000000">
              <w:rPr>
                <w:rtl w:val="0"/>
              </w:rPr>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73">
            <w:pPr>
              <w:rPr>
                <w:rFonts w:ascii="Inter" w:cs="Inter" w:eastAsia="Inter" w:hAnsi="Inter"/>
              </w:rPr>
            </w:pPr>
            <w:r w:rsidDel="00000000" w:rsidR="00000000" w:rsidRPr="00000000">
              <w:rPr>
                <w:rtl w:val="0"/>
              </w:rPr>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74">
            <w:pPr>
              <w:rPr>
                <w:rFonts w:ascii="Inter" w:cs="Inter" w:eastAsia="Inter" w:hAnsi="Inter"/>
              </w:rPr>
            </w:pPr>
            <w:r w:rsidDel="00000000" w:rsidR="00000000" w:rsidRPr="00000000">
              <w:rPr>
                <w:rtl w:val="0"/>
              </w:rPr>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75">
            <w:pPr>
              <w:rPr>
                <w:rFonts w:ascii="Inter" w:cs="Inter" w:eastAsia="Inter" w:hAnsi="Inter"/>
              </w:rPr>
            </w:pPr>
            <w:r w:rsidDel="00000000" w:rsidR="00000000" w:rsidRPr="00000000">
              <w:rPr>
                <w:rtl w:val="0"/>
              </w:rPr>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76">
            <w:pPr>
              <w:rPr>
                <w:rFonts w:ascii="Inter" w:cs="Inter" w:eastAsia="Inter" w:hAnsi="Inter"/>
              </w:rPr>
            </w:pPr>
            <w:r w:rsidDel="00000000" w:rsidR="00000000" w:rsidRPr="00000000">
              <w:rPr>
                <w:rtl w:val="0"/>
              </w:rPr>
            </w:r>
          </w:p>
        </w:tc>
      </w:tr>
      <w:tr>
        <w:trPr>
          <w:cantSplit w:val="0"/>
          <w:trHeight w:val="400" w:hRule="atLeast"/>
          <w:tblHeader w:val="0"/>
        </w:trPr>
        <w:tc>
          <w:tcPr>
            <w:tcBorders>
              <w:top w:color="4472c4" w:space="0" w:sz="4" w:val="single"/>
              <w:left w:color="4472c4" w:space="0" w:sz="4" w:val="single"/>
              <w:bottom w:color="4472c4" w:space="0" w:sz="4"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77">
            <w:pPr>
              <w:rPr>
                <w:rFonts w:ascii="Inter" w:cs="Inter" w:eastAsia="Inter" w:hAnsi="Inter"/>
              </w:rPr>
            </w:pPr>
            <w:r w:rsidDel="00000000" w:rsidR="00000000" w:rsidRPr="00000000">
              <w:rPr>
                <w:rFonts w:ascii="Inter" w:cs="Inter" w:eastAsia="Inter" w:hAnsi="Inter"/>
                <w:rtl w:val="0"/>
              </w:rPr>
              <w:t xml:space="preserve">Bangalore</w:t>
            </w:r>
          </w:p>
        </w:tc>
        <w:tc>
          <w:tcPr>
            <w:tcBorders>
              <w:top w:color="4472c4" w:space="0" w:sz="4" w:val="single"/>
              <w:left w:color="4472c4" w:space="0" w:sz="4" w:val="single"/>
              <w:bottom w:color="4472c4" w:space="0" w:sz="4"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78">
            <w:pPr>
              <w:rPr>
                <w:rFonts w:ascii="Inter" w:cs="Inter" w:eastAsia="Inter" w:hAnsi="Inter"/>
              </w:rPr>
            </w:pPr>
            <w:r w:rsidDel="00000000" w:rsidR="00000000" w:rsidRPr="00000000">
              <w:rPr>
                <w:rtl w:val="0"/>
              </w:rPr>
            </w:r>
          </w:p>
        </w:tc>
        <w:tc>
          <w:tcPr>
            <w:tcBorders>
              <w:top w:color="4472c4" w:space="0" w:sz="4" w:val="single"/>
              <w:left w:color="4472c4" w:space="0" w:sz="4" w:val="single"/>
              <w:bottom w:color="4472c4" w:space="0" w:sz="4"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79">
            <w:pPr>
              <w:rPr>
                <w:rFonts w:ascii="Inter" w:cs="Inter" w:eastAsia="Inter" w:hAnsi="Inter"/>
              </w:rPr>
            </w:pPr>
            <w:r w:rsidDel="00000000" w:rsidR="00000000" w:rsidRPr="00000000">
              <w:rPr>
                <w:rtl w:val="0"/>
              </w:rPr>
            </w:r>
          </w:p>
        </w:tc>
        <w:tc>
          <w:tcPr>
            <w:tcBorders>
              <w:top w:color="4472c4" w:space="0" w:sz="4" w:val="single"/>
              <w:left w:color="4472c4" w:space="0" w:sz="4" w:val="single"/>
              <w:bottom w:color="4472c4" w:space="0" w:sz="4"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7A">
            <w:pPr>
              <w:rPr>
                <w:rFonts w:ascii="Inter" w:cs="Inter" w:eastAsia="Inter" w:hAnsi="Inter"/>
              </w:rPr>
            </w:pPr>
            <w:r w:rsidDel="00000000" w:rsidR="00000000" w:rsidRPr="00000000">
              <w:rPr>
                <w:rtl w:val="0"/>
              </w:rPr>
            </w:r>
          </w:p>
        </w:tc>
        <w:tc>
          <w:tcPr>
            <w:tcBorders>
              <w:top w:color="4472c4" w:space="0" w:sz="4" w:val="single"/>
              <w:left w:color="4472c4" w:space="0" w:sz="4" w:val="single"/>
              <w:bottom w:color="4472c4" w:space="0" w:sz="4"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7B">
            <w:pPr>
              <w:rPr>
                <w:rFonts w:ascii="Inter" w:cs="Inter" w:eastAsia="Inter" w:hAnsi="Inter"/>
              </w:rPr>
            </w:pPr>
            <w:r w:rsidDel="00000000" w:rsidR="00000000" w:rsidRPr="00000000">
              <w:rPr>
                <w:rtl w:val="0"/>
              </w:rPr>
            </w:r>
          </w:p>
        </w:tc>
        <w:tc>
          <w:tcPr>
            <w:tcBorders>
              <w:top w:color="4472c4" w:space="0" w:sz="4" w:val="single"/>
              <w:left w:color="4472c4" w:space="0" w:sz="4" w:val="single"/>
              <w:bottom w:color="4472c4" w:space="0" w:sz="4"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7C">
            <w:pPr>
              <w:rPr>
                <w:rFonts w:ascii="Inter" w:cs="Inter" w:eastAsia="Inter" w:hAnsi="Inter"/>
              </w:rPr>
            </w:pPr>
            <w:r w:rsidDel="00000000" w:rsidR="00000000" w:rsidRPr="00000000">
              <w:rPr>
                <w:rtl w:val="0"/>
              </w:rPr>
            </w:r>
          </w:p>
        </w:tc>
      </w:tr>
      <w:tr>
        <w:trPr>
          <w:cantSplit w:val="0"/>
          <w:trHeight w:val="400" w:hRule="atLeast"/>
          <w:tblHeader w:val="0"/>
        </w:trPr>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7D">
            <w:pPr>
              <w:rPr>
                <w:rFonts w:ascii="Inter" w:cs="Inter" w:eastAsia="Inter" w:hAnsi="Inter"/>
              </w:rPr>
            </w:pPr>
            <w:r w:rsidDel="00000000" w:rsidR="00000000" w:rsidRPr="00000000">
              <w:rPr>
                <w:rtl w:val="0"/>
              </w:rPr>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7E">
            <w:pPr>
              <w:rPr>
                <w:rFonts w:ascii="Inter" w:cs="Inter" w:eastAsia="Inter" w:hAnsi="Inter"/>
              </w:rPr>
            </w:pPr>
            <w:r w:rsidDel="00000000" w:rsidR="00000000" w:rsidRPr="00000000">
              <w:rPr>
                <w:rFonts w:ascii="Inter" w:cs="Inter" w:eastAsia="Inter" w:hAnsi="Inter"/>
                <w:rtl w:val="0"/>
              </w:rPr>
              <w:t xml:space="preserve">Koramangala</w:t>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7F">
            <w:pPr>
              <w:rPr>
                <w:rFonts w:ascii="Inter" w:cs="Inter" w:eastAsia="Inter" w:hAnsi="Inter"/>
              </w:rPr>
            </w:pPr>
            <w:r w:rsidDel="00000000" w:rsidR="00000000" w:rsidRPr="00000000">
              <w:rPr>
                <w:rFonts w:ascii="Inter" w:cs="Inter" w:eastAsia="Inter" w:hAnsi="Inter"/>
                <w:rtl w:val="0"/>
              </w:rPr>
              <w:t xml:space="preserve">21000</w:t>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80">
            <w:pPr>
              <w:rPr>
                <w:rFonts w:ascii="Inter" w:cs="Inter" w:eastAsia="Inter" w:hAnsi="Inter"/>
              </w:rPr>
            </w:pPr>
            <w:r w:rsidDel="00000000" w:rsidR="00000000" w:rsidRPr="00000000">
              <w:rPr>
                <w:rFonts w:ascii="Inter" w:cs="Inter" w:eastAsia="Inter" w:hAnsi="Inter"/>
                <w:rtl w:val="0"/>
              </w:rPr>
              <w:t xml:space="preserve">315000</w:t>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81">
            <w:pPr>
              <w:rPr>
                <w:rFonts w:ascii="Inter" w:cs="Inter" w:eastAsia="Inter" w:hAnsi="Inter"/>
              </w:rPr>
            </w:pPr>
            <w:r w:rsidDel="00000000" w:rsidR="00000000" w:rsidRPr="00000000">
              <w:rPr>
                <w:rFonts w:ascii="Inter" w:cs="Inter" w:eastAsia="Inter" w:hAnsi="Inter"/>
                <w:rtl w:val="0"/>
              </w:rPr>
              <w:t xml:space="preserve">252000</w:t>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82">
            <w:pPr>
              <w:rPr>
                <w:rFonts w:ascii="Inter" w:cs="Inter" w:eastAsia="Inter" w:hAnsi="Inter"/>
              </w:rPr>
            </w:pPr>
            <w:r w:rsidDel="00000000" w:rsidR="00000000" w:rsidRPr="00000000">
              <w:rPr>
                <w:rFonts w:ascii="Inter" w:cs="Inter" w:eastAsia="Inter" w:hAnsi="Inter"/>
                <w:rtl w:val="0"/>
              </w:rPr>
              <w:t xml:space="preserve">3037</w:t>
            </w:r>
          </w:p>
        </w:tc>
      </w:tr>
      <w:tr>
        <w:trPr>
          <w:cantSplit w:val="0"/>
          <w:trHeight w:val="400" w:hRule="atLeast"/>
          <w:tblHeader w:val="0"/>
        </w:trPr>
        <w:tc>
          <w:tcPr>
            <w:tcBorders>
              <w:top w:color="4472c4" w:space="0" w:sz="4" w:val="single"/>
              <w:left w:color="4472c4" w:space="0" w:sz="4" w:val="single"/>
              <w:bottom w:color="4472c4" w:space="0" w:sz="4"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83">
            <w:pPr>
              <w:rPr>
                <w:rFonts w:ascii="Inter" w:cs="Inter" w:eastAsia="Inter" w:hAnsi="Inter"/>
              </w:rPr>
            </w:pPr>
            <w:r w:rsidDel="00000000" w:rsidR="00000000" w:rsidRPr="00000000">
              <w:rPr>
                <w:rtl w:val="0"/>
              </w:rPr>
            </w:r>
          </w:p>
        </w:tc>
        <w:tc>
          <w:tcPr>
            <w:tcBorders>
              <w:top w:color="4472c4" w:space="0" w:sz="4" w:val="single"/>
              <w:left w:color="4472c4" w:space="0" w:sz="4" w:val="single"/>
              <w:bottom w:color="4472c4" w:space="0" w:sz="4"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84">
            <w:pPr>
              <w:rPr>
                <w:rFonts w:ascii="Inter" w:cs="Inter" w:eastAsia="Inter" w:hAnsi="Inter"/>
              </w:rPr>
            </w:pPr>
            <w:r w:rsidDel="00000000" w:rsidR="00000000" w:rsidRPr="00000000">
              <w:rPr>
                <w:rFonts w:ascii="Inter" w:cs="Inter" w:eastAsia="Inter" w:hAnsi="Inter"/>
                <w:rtl w:val="0"/>
              </w:rPr>
              <w:t xml:space="preserve">MG Road</w:t>
            </w:r>
          </w:p>
        </w:tc>
        <w:tc>
          <w:tcPr>
            <w:tcBorders>
              <w:top w:color="4472c4" w:space="0" w:sz="4" w:val="single"/>
              <w:left w:color="4472c4" w:space="0" w:sz="4" w:val="single"/>
              <w:bottom w:color="4472c4" w:space="0" w:sz="4"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85">
            <w:pPr>
              <w:rPr>
                <w:rFonts w:ascii="Inter" w:cs="Inter" w:eastAsia="Inter" w:hAnsi="Inter"/>
              </w:rPr>
            </w:pPr>
            <w:r w:rsidDel="00000000" w:rsidR="00000000" w:rsidRPr="00000000">
              <w:rPr>
                <w:rFonts w:ascii="Inter" w:cs="Inter" w:eastAsia="Inter" w:hAnsi="Inter"/>
                <w:rtl w:val="0"/>
              </w:rPr>
              <w:t xml:space="preserve">26000</w:t>
            </w:r>
          </w:p>
        </w:tc>
        <w:tc>
          <w:tcPr>
            <w:tcBorders>
              <w:top w:color="4472c4" w:space="0" w:sz="4" w:val="single"/>
              <w:left w:color="4472c4" w:space="0" w:sz="4" w:val="single"/>
              <w:bottom w:color="4472c4" w:space="0" w:sz="4"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86">
            <w:pPr>
              <w:rPr>
                <w:rFonts w:ascii="Inter" w:cs="Inter" w:eastAsia="Inter" w:hAnsi="Inter"/>
              </w:rPr>
            </w:pPr>
            <w:r w:rsidDel="00000000" w:rsidR="00000000" w:rsidRPr="00000000">
              <w:rPr>
                <w:rFonts w:ascii="Inter" w:cs="Inter" w:eastAsia="Inter" w:hAnsi="Inter"/>
                <w:rtl w:val="0"/>
              </w:rPr>
              <w:t xml:space="preserve">390000</w:t>
            </w:r>
          </w:p>
        </w:tc>
        <w:tc>
          <w:tcPr>
            <w:tcBorders>
              <w:top w:color="4472c4" w:space="0" w:sz="4" w:val="single"/>
              <w:left w:color="4472c4" w:space="0" w:sz="4" w:val="single"/>
              <w:bottom w:color="4472c4" w:space="0" w:sz="4"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87">
            <w:pPr>
              <w:rPr>
                <w:rFonts w:ascii="Inter" w:cs="Inter" w:eastAsia="Inter" w:hAnsi="Inter"/>
              </w:rPr>
            </w:pPr>
            <w:r w:rsidDel="00000000" w:rsidR="00000000" w:rsidRPr="00000000">
              <w:rPr>
                <w:rFonts w:ascii="Inter" w:cs="Inter" w:eastAsia="Inter" w:hAnsi="Inter"/>
                <w:rtl w:val="0"/>
              </w:rPr>
              <w:t xml:space="preserve">312000</w:t>
            </w:r>
          </w:p>
        </w:tc>
        <w:tc>
          <w:tcPr>
            <w:tcBorders>
              <w:top w:color="4472c4" w:space="0" w:sz="4" w:val="single"/>
              <w:left w:color="4472c4" w:space="0" w:sz="4" w:val="single"/>
              <w:bottom w:color="4472c4" w:space="0" w:sz="4"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88">
            <w:pPr>
              <w:rPr>
                <w:rFonts w:ascii="Inter" w:cs="Inter" w:eastAsia="Inter" w:hAnsi="Inter"/>
              </w:rPr>
            </w:pPr>
            <w:r w:rsidDel="00000000" w:rsidR="00000000" w:rsidRPr="00000000">
              <w:rPr>
                <w:rFonts w:ascii="Inter" w:cs="Inter" w:eastAsia="Inter" w:hAnsi="Inter"/>
                <w:rtl w:val="0"/>
              </w:rPr>
              <w:t xml:space="preserve">3760</w:t>
            </w:r>
          </w:p>
        </w:tc>
      </w:tr>
      <w:tr>
        <w:trPr>
          <w:cantSplit w:val="0"/>
          <w:trHeight w:val="400" w:hRule="atLeast"/>
          <w:tblHeader w:val="0"/>
        </w:trPr>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89">
            <w:pPr>
              <w:rPr>
                <w:rFonts w:ascii="Inter" w:cs="Inter" w:eastAsia="Inter" w:hAnsi="Inter"/>
              </w:rPr>
            </w:pPr>
            <w:r w:rsidDel="00000000" w:rsidR="00000000" w:rsidRPr="00000000">
              <w:rPr>
                <w:rtl w:val="0"/>
              </w:rPr>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8A">
            <w:pPr>
              <w:rPr>
                <w:rFonts w:ascii="Inter" w:cs="Inter" w:eastAsia="Inter" w:hAnsi="Inter"/>
              </w:rPr>
            </w:pPr>
            <w:r w:rsidDel="00000000" w:rsidR="00000000" w:rsidRPr="00000000">
              <w:rPr>
                <w:rFonts w:ascii="Inter" w:cs="Inter" w:eastAsia="Inter" w:hAnsi="Inter"/>
                <w:rtl w:val="0"/>
              </w:rPr>
              <w:t xml:space="preserve">Infantry Road</w:t>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8B">
            <w:pPr>
              <w:rPr>
                <w:rFonts w:ascii="Inter" w:cs="Inter" w:eastAsia="Inter" w:hAnsi="Inter"/>
              </w:rPr>
            </w:pPr>
            <w:r w:rsidDel="00000000" w:rsidR="00000000" w:rsidRPr="00000000">
              <w:rPr>
                <w:rFonts w:ascii="Inter" w:cs="Inter" w:eastAsia="Inter" w:hAnsi="Inter"/>
                <w:rtl w:val="0"/>
              </w:rPr>
              <w:t xml:space="preserve">27500</w:t>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8C">
            <w:pPr>
              <w:rPr>
                <w:rFonts w:ascii="Inter" w:cs="Inter" w:eastAsia="Inter" w:hAnsi="Inter"/>
              </w:rPr>
            </w:pPr>
            <w:r w:rsidDel="00000000" w:rsidR="00000000" w:rsidRPr="00000000">
              <w:rPr>
                <w:rFonts w:ascii="Inter" w:cs="Inter" w:eastAsia="Inter" w:hAnsi="Inter"/>
                <w:rtl w:val="0"/>
              </w:rPr>
              <w:t xml:space="preserve">412500</w:t>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8D">
            <w:pPr>
              <w:rPr>
                <w:rFonts w:ascii="Inter" w:cs="Inter" w:eastAsia="Inter" w:hAnsi="Inter"/>
              </w:rPr>
            </w:pPr>
            <w:r w:rsidDel="00000000" w:rsidR="00000000" w:rsidRPr="00000000">
              <w:rPr>
                <w:rFonts w:ascii="Inter" w:cs="Inter" w:eastAsia="Inter" w:hAnsi="Inter"/>
                <w:rtl w:val="0"/>
              </w:rPr>
              <w:t xml:space="preserve">330000</w:t>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8E">
            <w:pPr>
              <w:rPr>
                <w:rFonts w:ascii="Inter" w:cs="Inter" w:eastAsia="Inter" w:hAnsi="Inter"/>
              </w:rPr>
            </w:pPr>
            <w:r w:rsidDel="00000000" w:rsidR="00000000" w:rsidRPr="00000000">
              <w:rPr>
                <w:rFonts w:ascii="Inter" w:cs="Inter" w:eastAsia="Inter" w:hAnsi="Inter"/>
                <w:rtl w:val="0"/>
              </w:rPr>
              <w:t xml:space="preserve">3977</w:t>
            </w:r>
          </w:p>
        </w:tc>
      </w:tr>
      <w:tr>
        <w:trPr>
          <w:cantSplit w:val="0"/>
          <w:trHeight w:val="400" w:hRule="atLeast"/>
          <w:tblHeader w:val="0"/>
        </w:trPr>
        <w:tc>
          <w:tcPr>
            <w:tcBorders>
              <w:top w:color="4472c4" w:space="0" w:sz="4" w:val="single"/>
              <w:left w:color="4472c4" w:space="0" w:sz="4" w:val="single"/>
              <w:bottom w:color="4472c4" w:space="0" w:sz="4"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8F">
            <w:pPr>
              <w:rPr>
                <w:rFonts w:ascii="Inter" w:cs="Inter" w:eastAsia="Inter" w:hAnsi="Inter"/>
              </w:rPr>
            </w:pPr>
            <w:r w:rsidDel="00000000" w:rsidR="00000000" w:rsidRPr="00000000">
              <w:rPr>
                <w:rtl w:val="0"/>
              </w:rPr>
            </w:r>
          </w:p>
        </w:tc>
        <w:tc>
          <w:tcPr>
            <w:tcBorders>
              <w:top w:color="4472c4" w:space="0" w:sz="4" w:val="single"/>
              <w:left w:color="4472c4" w:space="0" w:sz="4" w:val="single"/>
              <w:bottom w:color="4472c4" w:space="0" w:sz="4"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90">
            <w:pPr>
              <w:rPr>
                <w:rFonts w:ascii="Inter" w:cs="Inter" w:eastAsia="Inter" w:hAnsi="Inter"/>
              </w:rPr>
            </w:pPr>
            <w:r w:rsidDel="00000000" w:rsidR="00000000" w:rsidRPr="00000000">
              <w:rPr>
                <w:rtl w:val="0"/>
              </w:rPr>
            </w:r>
          </w:p>
        </w:tc>
        <w:tc>
          <w:tcPr>
            <w:tcBorders>
              <w:top w:color="4472c4" w:space="0" w:sz="4" w:val="single"/>
              <w:left w:color="4472c4" w:space="0" w:sz="4" w:val="single"/>
              <w:bottom w:color="4472c4" w:space="0" w:sz="4"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91">
            <w:pPr>
              <w:rPr>
                <w:rFonts w:ascii="Inter" w:cs="Inter" w:eastAsia="Inter" w:hAnsi="Inter"/>
              </w:rPr>
            </w:pPr>
            <w:r w:rsidDel="00000000" w:rsidR="00000000" w:rsidRPr="00000000">
              <w:rPr>
                <w:rtl w:val="0"/>
              </w:rPr>
            </w:r>
          </w:p>
        </w:tc>
        <w:tc>
          <w:tcPr>
            <w:tcBorders>
              <w:top w:color="4472c4" w:space="0" w:sz="4" w:val="single"/>
              <w:left w:color="4472c4" w:space="0" w:sz="4" w:val="single"/>
              <w:bottom w:color="4472c4" w:space="0" w:sz="4"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92">
            <w:pPr>
              <w:rPr>
                <w:rFonts w:ascii="Inter" w:cs="Inter" w:eastAsia="Inter" w:hAnsi="Inter"/>
              </w:rPr>
            </w:pPr>
            <w:r w:rsidDel="00000000" w:rsidR="00000000" w:rsidRPr="00000000">
              <w:rPr>
                <w:rtl w:val="0"/>
              </w:rPr>
            </w:r>
          </w:p>
        </w:tc>
        <w:tc>
          <w:tcPr>
            <w:tcBorders>
              <w:top w:color="4472c4" w:space="0" w:sz="4" w:val="single"/>
              <w:left w:color="4472c4" w:space="0" w:sz="4" w:val="single"/>
              <w:bottom w:color="4472c4" w:space="0" w:sz="4"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93">
            <w:pPr>
              <w:rPr>
                <w:rFonts w:ascii="Inter" w:cs="Inter" w:eastAsia="Inter" w:hAnsi="Inter"/>
              </w:rPr>
            </w:pPr>
            <w:r w:rsidDel="00000000" w:rsidR="00000000" w:rsidRPr="00000000">
              <w:rPr>
                <w:rtl w:val="0"/>
              </w:rPr>
            </w:r>
          </w:p>
        </w:tc>
        <w:tc>
          <w:tcPr>
            <w:tcBorders>
              <w:top w:color="4472c4" w:space="0" w:sz="4" w:val="single"/>
              <w:left w:color="4472c4" w:space="0" w:sz="4" w:val="single"/>
              <w:bottom w:color="4472c4" w:space="0" w:sz="4"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94">
            <w:pPr>
              <w:rPr>
                <w:rFonts w:ascii="Inter" w:cs="Inter" w:eastAsia="Inter" w:hAnsi="Inter"/>
              </w:rPr>
            </w:pPr>
            <w:r w:rsidDel="00000000" w:rsidR="00000000" w:rsidRPr="00000000">
              <w:rPr>
                <w:rtl w:val="0"/>
              </w:rPr>
            </w:r>
          </w:p>
        </w:tc>
      </w:tr>
      <w:tr>
        <w:trPr>
          <w:cantSplit w:val="0"/>
          <w:trHeight w:val="400" w:hRule="atLeast"/>
          <w:tblHeader w:val="0"/>
        </w:trPr>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95">
            <w:pPr>
              <w:rPr>
                <w:rFonts w:ascii="Inter" w:cs="Inter" w:eastAsia="Inter" w:hAnsi="Inter"/>
              </w:rPr>
            </w:pPr>
            <w:r w:rsidDel="00000000" w:rsidR="00000000" w:rsidRPr="00000000">
              <w:rPr>
                <w:rFonts w:ascii="Inter" w:cs="Inter" w:eastAsia="Inter" w:hAnsi="Inter"/>
                <w:rtl w:val="0"/>
              </w:rPr>
              <w:t xml:space="preserve">Pune</w:t>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96">
            <w:pPr>
              <w:rPr>
                <w:rFonts w:ascii="Inter" w:cs="Inter" w:eastAsia="Inter" w:hAnsi="Inter"/>
              </w:rPr>
            </w:pPr>
            <w:r w:rsidDel="00000000" w:rsidR="00000000" w:rsidRPr="00000000">
              <w:rPr>
                <w:rtl w:val="0"/>
              </w:rPr>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97">
            <w:pPr>
              <w:rPr>
                <w:rFonts w:ascii="Inter" w:cs="Inter" w:eastAsia="Inter" w:hAnsi="Inter"/>
              </w:rPr>
            </w:pPr>
            <w:r w:rsidDel="00000000" w:rsidR="00000000" w:rsidRPr="00000000">
              <w:rPr>
                <w:rtl w:val="0"/>
              </w:rPr>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98">
            <w:pPr>
              <w:rPr>
                <w:rFonts w:ascii="Inter" w:cs="Inter" w:eastAsia="Inter" w:hAnsi="Inter"/>
              </w:rPr>
            </w:pPr>
            <w:r w:rsidDel="00000000" w:rsidR="00000000" w:rsidRPr="00000000">
              <w:rPr>
                <w:rtl w:val="0"/>
              </w:rPr>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99">
            <w:pPr>
              <w:rPr>
                <w:rFonts w:ascii="Inter" w:cs="Inter" w:eastAsia="Inter" w:hAnsi="Inter"/>
              </w:rPr>
            </w:pPr>
            <w:r w:rsidDel="00000000" w:rsidR="00000000" w:rsidRPr="00000000">
              <w:rPr>
                <w:rtl w:val="0"/>
              </w:rPr>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9A">
            <w:pPr>
              <w:rPr>
                <w:rFonts w:ascii="Inter" w:cs="Inter" w:eastAsia="Inter" w:hAnsi="Inter"/>
              </w:rPr>
            </w:pPr>
            <w:r w:rsidDel="00000000" w:rsidR="00000000" w:rsidRPr="00000000">
              <w:rPr>
                <w:rtl w:val="0"/>
              </w:rPr>
            </w:r>
          </w:p>
        </w:tc>
      </w:tr>
      <w:tr>
        <w:trPr>
          <w:cantSplit w:val="0"/>
          <w:trHeight w:val="400" w:hRule="atLeast"/>
          <w:tblHeader w:val="0"/>
        </w:trPr>
        <w:tc>
          <w:tcPr>
            <w:tcBorders>
              <w:top w:color="4472c4" w:space="0" w:sz="4" w:val="single"/>
              <w:left w:color="4472c4" w:space="0" w:sz="4" w:val="single"/>
              <w:bottom w:color="4472c4" w:space="0" w:sz="4"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9B">
            <w:pPr>
              <w:rPr>
                <w:rFonts w:ascii="Inter" w:cs="Inter" w:eastAsia="Inter" w:hAnsi="Inter"/>
              </w:rPr>
            </w:pPr>
            <w:r w:rsidDel="00000000" w:rsidR="00000000" w:rsidRPr="00000000">
              <w:rPr>
                <w:rtl w:val="0"/>
              </w:rPr>
            </w:r>
          </w:p>
        </w:tc>
        <w:tc>
          <w:tcPr>
            <w:tcBorders>
              <w:top w:color="4472c4" w:space="0" w:sz="4" w:val="single"/>
              <w:left w:color="4472c4" w:space="0" w:sz="4" w:val="single"/>
              <w:bottom w:color="4472c4" w:space="0" w:sz="4"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9C">
            <w:pPr>
              <w:rPr>
                <w:rFonts w:ascii="Inter" w:cs="Inter" w:eastAsia="Inter" w:hAnsi="Inter"/>
              </w:rPr>
            </w:pPr>
            <w:r w:rsidDel="00000000" w:rsidR="00000000" w:rsidRPr="00000000">
              <w:rPr>
                <w:rFonts w:ascii="Inter" w:cs="Inter" w:eastAsia="Inter" w:hAnsi="Inter"/>
                <w:rtl w:val="0"/>
              </w:rPr>
              <w:t xml:space="preserve">Magarpatta</w:t>
            </w:r>
          </w:p>
        </w:tc>
        <w:tc>
          <w:tcPr>
            <w:tcBorders>
              <w:top w:color="4472c4" w:space="0" w:sz="4" w:val="single"/>
              <w:left w:color="4472c4" w:space="0" w:sz="4" w:val="single"/>
              <w:bottom w:color="4472c4" w:space="0" w:sz="4"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9D">
            <w:pPr>
              <w:rPr>
                <w:rFonts w:ascii="Inter" w:cs="Inter" w:eastAsia="Inter" w:hAnsi="Inter"/>
              </w:rPr>
            </w:pPr>
            <w:r w:rsidDel="00000000" w:rsidR="00000000" w:rsidRPr="00000000">
              <w:rPr>
                <w:rFonts w:ascii="Inter" w:cs="Inter" w:eastAsia="Inter" w:hAnsi="Inter"/>
                <w:rtl w:val="0"/>
              </w:rPr>
              <w:t xml:space="preserve">19000</w:t>
            </w:r>
          </w:p>
        </w:tc>
        <w:tc>
          <w:tcPr>
            <w:tcBorders>
              <w:top w:color="4472c4" w:space="0" w:sz="4" w:val="single"/>
              <w:left w:color="4472c4" w:space="0" w:sz="4" w:val="single"/>
              <w:bottom w:color="4472c4" w:space="0" w:sz="4"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9E">
            <w:pPr>
              <w:rPr>
                <w:rFonts w:ascii="Inter" w:cs="Inter" w:eastAsia="Inter" w:hAnsi="Inter"/>
              </w:rPr>
            </w:pPr>
            <w:r w:rsidDel="00000000" w:rsidR="00000000" w:rsidRPr="00000000">
              <w:rPr>
                <w:rFonts w:ascii="Inter" w:cs="Inter" w:eastAsia="Inter" w:hAnsi="Inter"/>
                <w:rtl w:val="0"/>
              </w:rPr>
              <w:t xml:space="preserve">285000</w:t>
            </w:r>
          </w:p>
        </w:tc>
        <w:tc>
          <w:tcPr>
            <w:tcBorders>
              <w:top w:color="4472c4" w:space="0" w:sz="4" w:val="single"/>
              <w:left w:color="4472c4" w:space="0" w:sz="4" w:val="single"/>
              <w:bottom w:color="4472c4" w:space="0" w:sz="4"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9F">
            <w:pPr>
              <w:rPr>
                <w:rFonts w:ascii="Inter" w:cs="Inter" w:eastAsia="Inter" w:hAnsi="Inter"/>
              </w:rPr>
            </w:pPr>
            <w:r w:rsidDel="00000000" w:rsidR="00000000" w:rsidRPr="00000000">
              <w:rPr>
                <w:rFonts w:ascii="Inter" w:cs="Inter" w:eastAsia="Inter" w:hAnsi="Inter"/>
                <w:rtl w:val="0"/>
              </w:rPr>
              <w:t xml:space="preserve">228000</w:t>
            </w:r>
          </w:p>
        </w:tc>
        <w:tc>
          <w:tcPr>
            <w:tcBorders>
              <w:top w:color="4472c4" w:space="0" w:sz="4" w:val="single"/>
              <w:left w:color="4472c4" w:space="0" w:sz="4" w:val="single"/>
              <w:bottom w:color="4472c4" w:space="0" w:sz="4"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A0">
            <w:pPr>
              <w:rPr>
                <w:rFonts w:ascii="Inter" w:cs="Inter" w:eastAsia="Inter" w:hAnsi="Inter"/>
              </w:rPr>
            </w:pPr>
            <w:r w:rsidDel="00000000" w:rsidR="00000000" w:rsidRPr="00000000">
              <w:rPr>
                <w:rFonts w:ascii="Inter" w:cs="Inter" w:eastAsia="Inter" w:hAnsi="Inter"/>
                <w:rtl w:val="0"/>
              </w:rPr>
              <w:t xml:space="preserve">2748</w:t>
            </w:r>
          </w:p>
        </w:tc>
      </w:tr>
      <w:tr>
        <w:trPr>
          <w:cantSplit w:val="0"/>
          <w:trHeight w:val="400" w:hRule="atLeast"/>
          <w:tblHeader w:val="0"/>
        </w:trPr>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A1">
            <w:pPr>
              <w:rPr>
                <w:rFonts w:ascii="Inter" w:cs="Inter" w:eastAsia="Inter" w:hAnsi="Inter"/>
              </w:rPr>
            </w:pPr>
            <w:r w:rsidDel="00000000" w:rsidR="00000000" w:rsidRPr="00000000">
              <w:rPr>
                <w:rtl w:val="0"/>
              </w:rPr>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A2">
            <w:pPr>
              <w:rPr>
                <w:rFonts w:ascii="Inter" w:cs="Inter" w:eastAsia="Inter" w:hAnsi="Inter"/>
              </w:rPr>
            </w:pPr>
            <w:r w:rsidDel="00000000" w:rsidR="00000000" w:rsidRPr="00000000">
              <w:rPr>
                <w:rFonts w:ascii="Inter" w:cs="Inter" w:eastAsia="Inter" w:hAnsi="Inter"/>
                <w:rtl w:val="0"/>
              </w:rPr>
              <w:t xml:space="preserve">Kalyani Nagar</w:t>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A3">
            <w:pPr>
              <w:rPr>
                <w:rFonts w:ascii="Inter" w:cs="Inter" w:eastAsia="Inter" w:hAnsi="Inter"/>
              </w:rPr>
            </w:pPr>
            <w:r w:rsidDel="00000000" w:rsidR="00000000" w:rsidRPr="00000000">
              <w:rPr>
                <w:rFonts w:ascii="Inter" w:cs="Inter" w:eastAsia="Inter" w:hAnsi="Inter"/>
                <w:rtl w:val="0"/>
              </w:rPr>
              <w:t xml:space="preserve">20000</w:t>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A4">
            <w:pPr>
              <w:rPr>
                <w:rFonts w:ascii="Inter" w:cs="Inter" w:eastAsia="Inter" w:hAnsi="Inter"/>
              </w:rPr>
            </w:pPr>
            <w:r w:rsidDel="00000000" w:rsidR="00000000" w:rsidRPr="00000000">
              <w:rPr>
                <w:rFonts w:ascii="Inter" w:cs="Inter" w:eastAsia="Inter" w:hAnsi="Inter"/>
                <w:rtl w:val="0"/>
              </w:rPr>
              <w:t xml:space="preserve">300000</w:t>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A5">
            <w:pPr>
              <w:rPr>
                <w:rFonts w:ascii="Inter" w:cs="Inter" w:eastAsia="Inter" w:hAnsi="Inter"/>
              </w:rPr>
            </w:pPr>
            <w:r w:rsidDel="00000000" w:rsidR="00000000" w:rsidRPr="00000000">
              <w:rPr>
                <w:rFonts w:ascii="Inter" w:cs="Inter" w:eastAsia="Inter" w:hAnsi="Inter"/>
                <w:rtl w:val="0"/>
              </w:rPr>
              <w:t xml:space="preserve">240000</w:t>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A6">
            <w:pPr>
              <w:rPr>
                <w:rFonts w:ascii="Inter" w:cs="Inter" w:eastAsia="Inter" w:hAnsi="Inter"/>
              </w:rPr>
            </w:pPr>
            <w:r w:rsidDel="00000000" w:rsidR="00000000" w:rsidRPr="00000000">
              <w:rPr>
                <w:rFonts w:ascii="Inter" w:cs="Inter" w:eastAsia="Inter" w:hAnsi="Inter"/>
                <w:rtl w:val="0"/>
              </w:rPr>
              <w:t xml:space="preserve">2892</w:t>
            </w:r>
          </w:p>
        </w:tc>
      </w:tr>
      <w:tr>
        <w:trPr>
          <w:cantSplit w:val="0"/>
          <w:trHeight w:val="400" w:hRule="atLeast"/>
          <w:tblHeader w:val="0"/>
        </w:trPr>
        <w:tc>
          <w:tcPr>
            <w:tcBorders>
              <w:top w:color="4472c4" w:space="0" w:sz="4" w:val="single"/>
              <w:left w:color="4472c4" w:space="0" w:sz="4" w:val="single"/>
              <w:bottom w:color="4472c4" w:space="0" w:sz="4"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A7">
            <w:pPr>
              <w:rPr>
                <w:rFonts w:ascii="Inter" w:cs="Inter" w:eastAsia="Inter" w:hAnsi="Inter"/>
              </w:rPr>
            </w:pPr>
            <w:r w:rsidDel="00000000" w:rsidR="00000000" w:rsidRPr="00000000">
              <w:rPr>
                <w:rtl w:val="0"/>
              </w:rPr>
            </w:r>
          </w:p>
        </w:tc>
        <w:tc>
          <w:tcPr>
            <w:tcBorders>
              <w:top w:color="4472c4" w:space="0" w:sz="4" w:val="single"/>
              <w:left w:color="4472c4" w:space="0" w:sz="4" w:val="single"/>
              <w:bottom w:color="4472c4" w:space="0" w:sz="4"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A8">
            <w:pPr>
              <w:rPr>
                <w:rFonts w:ascii="Inter" w:cs="Inter" w:eastAsia="Inter" w:hAnsi="Inter"/>
              </w:rPr>
            </w:pPr>
            <w:r w:rsidDel="00000000" w:rsidR="00000000" w:rsidRPr="00000000">
              <w:rPr>
                <w:rFonts w:ascii="Inter" w:cs="Inter" w:eastAsia="Inter" w:hAnsi="Inter"/>
                <w:rtl w:val="0"/>
              </w:rPr>
              <w:t xml:space="preserve">Kharadi</w:t>
            </w:r>
          </w:p>
        </w:tc>
        <w:tc>
          <w:tcPr>
            <w:tcBorders>
              <w:top w:color="4472c4" w:space="0" w:sz="4" w:val="single"/>
              <w:left w:color="4472c4" w:space="0" w:sz="4" w:val="single"/>
              <w:bottom w:color="4472c4" w:space="0" w:sz="4"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A9">
            <w:pPr>
              <w:rPr>
                <w:rFonts w:ascii="Inter" w:cs="Inter" w:eastAsia="Inter" w:hAnsi="Inter"/>
              </w:rPr>
            </w:pPr>
            <w:r w:rsidDel="00000000" w:rsidR="00000000" w:rsidRPr="00000000">
              <w:rPr>
                <w:rFonts w:ascii="Inter" w:cs="Inter" w:eastAsia="Inter" w:hAnsi="Inter"/>
                <w:rtl w:val="0"/>
              </w:rPr>
              <w:t xml:space="preserve">21500</w:t>
            </w:r>
          </w:p>
        </w:tc>
        <w:tc>
          <w:tcPr>
            <w:tcBorders>
              <w:top w:color="4472c4" w:space="0" w:sz="4" w:val="single"/>
              <w:left w:color="4472c4" w:space="0" w:sz="4" w:val="single"/>
              <w:bottom w:color="4472c4" w:space="0" w:sz="4"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AA">
            <w:pPr>
              <w:rPr>
                <w:rFonts w:ascii="Inter" w:cs="Inter" w:eastAsia="Inter" w:hAnsi="Inter"/>
              </w:rPr>
            </w:pPr>
            <w:r w:rsidDel="00000000" w:rsidR="00000000" w:rsidRPr="00000000">
              <w:rPr>
                <w:rFonts w:ascii="Inter" w:cs="Inter" w:eastAsia="Inter" w:hAnsi="Inter"/>
                <w:rtl w:val="0"/>
              </w:rPr>
              <w:t xml:space="preserve">322500</w:t>
            </w:r>
          </w:p>
        </w:tc>
        <w:tc>
          <w:tcPr>
            <w:tcBorders>
              <w:top w:color="4472c4" w:space="0" w:sz="4" w:val="single"/>
              <w:left w:color="4472c4" w:space="0" w:sz="4" w:val="single"/>
              <w:bottom w:color="4472c4" w:space="0" w:sz="4"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AB">
            <w:pPr>
              <w:rPr>
                <w:rFonts w:ascii="Inter" w:cs="Inter" w:eastAsia="Inter" w:hAnsi="Inter"/>
              </w:rPr>
            </w:pPr>
            <w:r w:rsidDel="00000000" w:rsidR="00000000" w:rsidRPr="00000000">
              <w:rPr>
                <w:rFonts w:ascii="Inter" w:cs="Inter" w:eastAsia="Inter" w:hAnsi="Inter"/>
                <w:rtl w:val="0"/>
              </w:rPr>
              <w:t xml:space="preserve">258000</w:t>
            </w:r>
          </w:p>
        </w:tc>
        <w:tc>
          <w:tcPr>
            <w:tcBorders>
              <w:top w:color="4472c4" w:space="0" w:sz="4" w:val="single"/>
              <w:left w:color="4472c4" w:space="0" w:sz="4" w:val="single"/>
              <w:bottom w:color="4472c4" w:space="0" w:sz="4"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AC">
            <w:pPr>
              <w:rPr>
                <w:rFonts w:ascii="Inter" w:cs="Inter" w:eastAsia="Inter" w:hAnsi="Inter"/>
              </w:rPr>
            </w:pPr>
            <w:r w:rsidDel="00000000" w:rsidR="00000000" w:rsidRPr="00000000">
              <w:rPr>
                <w:rFonts w:ascii="Inter" w:cs="Inter" w:eastAsia="Inter" w:hAnsi="Inter"/>
                <w:rtl w:val="0"/>
              </w:rPr>
              <w:t xml:space="preserve">3109</w:t>
            </w:r>
          </w:p>
        </w:tc>
      </w:tr>
      <w:tr>
        <w:trPr>
          <w:cantSplit w:val="0"/>
          <w:trHeight w:val="400" w:hRule="atLeast"/>
          <w:tblHeader w:val="0"/>
        </w:trPr>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AD">
            <w:pPr>
              <w:rPr>
                <w:rFonts w:ascii="Inter" w:cs="Inter" w:eastAsia="Inter" w:hAnsi="Inter"/>
              </w:rPr>
            </w:pPr>
            <w:r w:rsidDel="00000000" w:rsidR="00000000" w:rsidRPr="00000000">
              <w:rPr>
                <w:rtl w:val="0"/>
              </w:rPr>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AE">
            <w:pPr>
              <w:rPr>
                <w:rFonts w:ascii="Inter" w:cs="Inter" w:eastAsia="Inter" w:hAnsi="Inter"/>
              </w:rPr>
            </w:pPr>
            <w:r w:rsidDel="00000000" w:rsidR="00000000" w:rsidRPr="00000000">
              <w:rPr>
                <w:rtl w:val="0"/>
              </w:rPr>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AF">
            <w:pPr>
              <w:rPr>
                <w:rFonts w:ascii="Inter" w:cs="Inter" w:eastAsia="Inter" w:hAnsi="Inter"/>
              </w:rPr>
            </w:pPr>
            <w:r w:rsidDel="00000000" w:rsidR="00000000" w:rsidRPr="00000000">
              <w:rPr>
                <w:rtl w:val="0"/>
              </w:rPr>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B0">
            <w:pPr>
              <w:rPr>
                <w:rFonts w:ascii="Inter" w:cs="Inter" w:eastAsia="Inter" w:hAnsi="Inter"/>
              </w:rPr>
            </w:pPr>
            <w:r w:rsidDel="00000000" w:rsidR="00000000" w:rsidRPr="00000000">
              <w:rPr>
                <w:rtl w:val="0"/>
              </w:rPr>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B1">
            <w:pPr>
              <w:rPr>
                <w:rFonts w:ascii="Inter" w:cs="Inter" w:eastAsia="Inter" w:hAnsi="Inter"/>
              </w:rPr>
            </w:pPr>
            <w:r w:rsidDel="00000000" w:rsidR="00000000" w:rsidRPr="00000000">
              <w:rPr>
                <w:rtl w:val="0"/>
              </w:rPr>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B2">
            <w:pPr>
              <w:rPr>
                <w:rFonts w:ascii="Inter" w:cs="Inter" w:eastAsia="Inter" w:hAnsi="Inter"/>
              </w:rPr>
            </w:pPr>
            <w:r w:rsidDel="00000000" w:rsidR="00000000" w:rsidRPr="00000000">
              <w:rPr>
                <w:rtl w:val="0"/>
              </w:rPr>
            </w:r>
          </w:p>
        </w:tc>
      </w:tr>
      <w:tr>
        <w:trPr>
          <w:cantSplit w:val="0"/>
          <w:trHeight w:val="400" w:hRule="atLeast"/>
          <w:tblHeader w:val="0"/>
        </w:trPr>
        <w:tc>
          <w:tcPr>
            <w:gridSpan w:val="2"/>
            <w:tcBorders>
              <w:top w:color="4472c4" w:space="0" w:sz="4" w:val="single"/>
              <w:left w:color="4472c4" w:space="0" w:sz="4" w:val="single"/>
              <w:bottom w:color="4472c4" w:space="0" w:sz="4" w:val="single"/>
              <w:right w:color="4472c4" w:space="0" w:sz="4" w:val="single"/>
            </w:tcBorders>
            <w:tcMar>
              <w:top w:w="20.0" w:type="dxa"/>
              <w:left w:w="20.0" w:type="dxa"/>
              <w:bottom w:w="100.0" w:type="dxa"/>
              <w:right w:w="20.0" w:type="dxa"/>
            </w:tcMar>
            <w:vAlign w:val="bottom"/>
          </w:tcPr>
          <w:p w:rsidR="00000000" w:rsidDel="00000000" w:rsidP="00000000" w:rsidRDefault="00000000" w:rsidRPr="00000000" w14:paraId="000000B3">
            <w:pPr>
              <w:rPr>
                <w:rFonts w:ascii="Inter" w:cs="Inter" w:eastAsia="Inter" w:hAnsi="Inter"/>
              </w:rPr>
            </w:pPr>
            <w:r w:rsidDel="00000000" w:rsidR="00000000" w:rsidRPr="00000000">
              <w:rPr>
                <w:rFonts w:ascii="Inter" w:cs="Inter" w:eastAsia="Inter" w:hAnsi="Inter"/>
                <w:rtl w:val="0"/>
              </w:rPr>
              <w:t xml:space="preserve">Hyderabad</w:t>
            </w:r>
          </w:p>
        </w:tc>
        <w:tc>
          <w:tcPr>
            <w:tcBorders>
              <w:top w:color="4472c4" w:space="0" w:sz="4" w:val="single"/>
              <w:left w:color="4472c4" w:space="0" w:sz="4" w:val="single"/>
              <w:bottom w:color="4472c4" w:space="0" w:sz="4" w:val="single"/>
              <w:right w:color="4472c4"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0B5">
            <w:pPr>
              <w:rPr>
                <w:rFonts w:ascii="Inter" w:cs="Inter" w:eastAsia="Inter" w:hAnsi="Inter"/>
              </w:rPr>
            </w:pPr>
            <w:r w:rsidDel="00000000" w:rsidR="00000000" w:rsidRPr="00000000">
              <w:rPr>
                <w:rtl w:val="0"/>
              </w:rPr>
            </w:r>
          </w:p>
        </w:tc>
        <w:tc>
          <w:tcPr>
            <w:tcBorders>
              <w:top w:color="4472c4" w:space="0" w:sz="4" w:val="single"/>
              <w:left w:color="4472c4" w:space="0" w:sz="4" w:val="single"/>
              <w:bottom w:color="4472c4" w:space="0" w:sz="4" w:val="single"/>
              <w:right w:color="4472c4"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0B6">
            <w:pPr>
              <w:rPr>
                <w:rFonts w:ascii="Inter" w:cs="Inter" w:eastAsia="Inter" w:hAnsi="Inter"/>
              </w:rPr>
            </w:pPr>
            <w:r w:rsidDel="00000000" w:rsidR="00000000" w:rsidRPr="00000000">
              <w:rPr>
                <w:rtl w:val="0"/>
              </w:rPr>
            </w:r>
          </w:p>
        </w:tc>
        <w:tc>
          <w:tcPr>
            <w:tcBorders>
              <w:top w:color="4472c4" w:space="0" w:sz="4" w:val="single"/>
              <w:left w:color="4472c4" w:space="0" w:sz="4" w:val="single"/>
              <w:bottom w:color="4472c4" w:space="0" w:sz="4" w:val="single"/>
              <w:right w:color="4472c4"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0B7">
            <w:pPr>
              <w:rPr>
                <w:rFonts w:ascii="Inter" w:cs="Inter" w:eastAsia="Inter" w:hAnsi="Inter"/>
              </w:rPr>
            </w:pPr>
            <w:r w:rsidDel="00000000" w:rsidR="00000000" w:rsidRPr="00000000">
              <w:rPr>
                <w:rtl w:val="0"/>
              </w:rPr>
            </w:r>
          </w:p>
        </w:tc>
        <w:tc>
          <w:tcPr>
            <w:tcBorders>
              <w:top w:color="4472c4" w:space="0" w:sz="4" w:val="single"/>
              <w:left w:color="4472c4" w:space="0" w:sz="4" w:val="single"/>
              <w:bottom w:color="4472c4" w:space="0" w:sz="4" w:val="single"/>
              <w:right w:color="4472c4"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0B8">
            <w:pPr>
              <w:rPr>
                <w:rFonts w:ascii="Inter" w:cs="Inter" w:eastAsia="Inter" w:hAnsi="Inter"/>
              </w:rPr>
            </w:pPr>
            <w:r w:rsidDel="00000000" w:rsidR="00000000" w:rsidRPr="00000000">
              <w:rPr>
                <w:rtl w:val="0"/>
              </w:rPr>
            </w:r>
          </w:p>
        </w:tc>
      </w:tr>
      <w:tr>
        <w:trPr>
          <w:cantSplit w:val="0"/>
          <w:trHeight w:val="400" w:hRule="atLeast"/>
          <w:tblHeader w:val="0"/>
        </w:trPr>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B9">
            <w:pPr>
              <w:rPr>
                <w:rFonts w:ascii="Inter" w:cs="Inter" w:eastAsia="Inter" w:hAnsi="Inter"/>
              </w:rPr>
            </w:pPr>
            <w:r w:rsidDel="00000000" w:rsidR="00000000" w:rsidRPr="00000000">
              <w:rPr>
                <w:rtl w:val="0"/>
              </w:rPr>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BA">
            <w:pPr>
              <w:rPr>
                <w:rFonts w:ascii="Inter" w:cs="Inter" w:eastAsia="Inter" w:hAnsi="Inter"/>
              </w:rPr>
            </w:pPr>
            <w:r w:rsidDel="00000000" w:rsidR="00000000" w:rsidRPr="00000000">
              <w:rPr>
                <w:rFonts w:ascii="Inter" w:cs="Inter" w:eastAsia="Inter" w:hAnsi="Inter"/>
                <w:rtl w:val="0"/>
              </w:rPr>
              <w:t xml:space="preserve">Kondapur</w:t>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BB">
            <w:pPr>
              <w:rPr>
                <w:rFonts w:ascii="Inter" w:cs="Inter" w:eastAsia="Inter" w:hAnsi="Inter"/>
              </w:rPr>
            </w:pPr>
            <w:r w:rsidDel="00000000" w:rsidR="00000000" w:rsidRPr="00000000">
              <w:rPr>
                <w:rFonts w:ascii="Inter" w:cs="Inter" w:eastAsia="Inter" w:hAnsi="Inter"/>
                <w:rtl w:val="0"/>
              </w:rPr>
              <w:t xml:space="preserve">17000</w:t>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BC">
            <w:pPr>
              <w:rPr>
                <w:rFonts w:ascii="Inter" w:cs="Inter" w:eastAsia="Inter" w:hAnsi="Inter"/>
              </w:rPr>
            </w:pPr>
            <w:r w:rsidDel="00000000" w:rsidR="00000000" w:rsidRPr="00000000">
              <w:rPr>
                <w:rFonts w:ascii="Inter" w:cs="Inter" w:eastAsia="Inter" w:hAnsi="Inter"/>
                <w:rtl w:val="0"/>
              </w:rPr>
              <w:t xml:space="preserve">255000</w:t>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BD">
            <w:pPr>
              <w:rPr>
                <w:rFonts w:ascii="Inter" w:cs="Inter" w:eastAsia="Inter" w:hAnsi="Inter"/>
              </w:rPr>
            </w:pPr>
            <w:r w:rsidDel="00000000" w:rsidR="00000000" w:rsidRPr="00000000">
              <w:rPr>
                <w:rFonts w:ascii="Inter" w:cs="Inter" w:eastAsia="Inter" w:hAnsi="Inter"/>
                <w:rtl w:val="0"/>
              </w:rPr>
              <w:t xml:space="preserve">204000</w:t>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BE">
            <w:pPr>
              <w:rPr>
                <w:rFonts w:ascii="Inter" w:cs="Inter" w:eastAsia="Inter" w:hAnsi="Inter"/>
              </w:rPr>
            </w:pPr>
            <w:r w:rsidDel="00000000" w:rsidR="00000000" w:rsidRPr="00000000">
              <w:rPr>
                <w:rFonts w:ascii="Inter" w:cs="Inter" w:eastAsia="Inter" w:hAnsi="Inter"/>
                <w:rtl w:val="0"/>
              </w:rPr>
              <w:t xml:space="preserve">2458</w:t>
            </w:r>
          </w:p>
        </w:tc>
      </w:tr>
      <w:tr>
        <w:trPr>
          <w:cantSplit w:val="0"/>
          <w:trHeight w:val="400" w:hRule="atLeast"/>
          <w:tblHeader w:val="0"/>
        </w:trPr>
        <w:tc>
          <w:tcPr>
            <w:tcBorders>
              <w:top w:color="4472c4" w:space="0" w:sz="4" w:val="single"/>
              <w:left w:color="4472c4" w:space="0" w:sz="4" w:val="single"/>
              <w:bottom w:color="4472c4" w:space="0" w:sz="4" w:val="single"/>
              <w:right w:color="4472c4"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0BF">
            <w:pPr>
              <w:rPr>
                <w:rFonts w:ascii="Inter" w:cs="Inter" w:eastAsia="Inter" w:hAnsi="Inter"/>
              </w:rPr>
            </w:pPr>
            <w:r w:rsidDel="00000000" w:rsidR="00000000" w:rsidRPr="00000000">
              <w:rPr>
                <w:rtl w:val="0"/>
              </w:rPr>
            </w:r>
          </w:p>
        </w:tc>
        <w:tc>
          <w:tcPr>
            <w:tcBorders>
              <w:top w:color="4472c4" w:space="0" w:sz="4" w:val="single"/>
              <w:left w:color="4472c4" w:space="0" w:sz="4" w:val="single"/>
              <w:bottom w:color="4472c4" w:space="0" w:sz="4" w:val="single"/>
              <w:right w:color="4472c4"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0C0">
            <w:pPr>
              <w:rPr>
                <w:rFonts w:ascii="Inter" w:cs="Inter" w:eastAsia="Inter" w:hAnsi="Inter"/>
              </w:rPr>
            </w:pPr>
            <w:r w:rsidDel="00000000" w:rsidR="00000000" w:rsidRPr="00000000">
              <w:rPr>
                <w:rFonts w:ascii="Inter" w:cs="Inter" w:eastAsia="Inter" w:hAnsi="Inter"/>
                <w:rtl w:val="0"/>
              </w:rPr>
              <w:t xml:space="preserve">Financial District</w:t>
            </w:r>
          </w:p>
        </w:tc>
        <w:tc>
          <w:tcPr>
            <w:tcBorders>
              <w:top w:color="4472c4" w:space="0" w:sz="4" w:val="single"/>
              <w:left w:color="4472c4" w:space="0" w:sz="4" w:val="single"/>
              <w:bottom w:color="4472c4" w:space="0" w:sz="4" w:val="single"/>
              <w:right w:color="4472c4"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0C1">
            <w:pPr>
              <w:rPr>
                <w:rFonts w:ascii="Inter" w:cs="Inter" w:eastAsia="Inter" w:hAnsi="Inter"/>
              </w:rPr>
            </w:pPr>
            <w:r w:rsidDel="00000000" w:rsidR="00000000" w:rsidRPr="00000000">
              <w:rPr>
                <w:rFonts w:ascii="Inter" w:cs="Inter" w:eastAsia="Inter" w:hAnsi="Inter"/>
                <w:rtl w:val="0"/>
              </w:rPr>
              <w:t xml:space="preserve">19000</w:t>
            </w:r>
          </w:p>
        </w:tc>
        <w:tc>
          <w:tcPr>
            <w:tcBorders>
              <w:top w:color="4472c4" w:space="0" w:sz="4" w:val="single"/>
              <w:left w:color="4472c4" w:space="0" w:sz="4" w:val="single"/>
              <w:bottom w:color="4472c4" w:space="0" w:sz="4" w:val="single"/>
              <w:right w:color="4472c4"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0C2">
            <w:pPr>
              <w:rPr>
                <w:rFonts w:ascii="Inter" w:cs="Inter" w:eastAsia="Inter" w:hAnsi="Inter"/>
              </w:rPr>
            </w:pPr>
            <w:r w:rsidDel="00000000" w:rsidR="00000000" w:rsidRPr="00000000">
              <w:rPr>
                <w:rFonts w:ascii="Inter" w:cs="Inter" w:eastAsia="Inter" w:hAnsi="Inter"/>
                <w:rtl w:val="0"/>
              </w:rPr>
              <w:t xml:space="preserve">285000</w:t>
            </w:r>
          </w:p>
        </w:tc>
        <w:tc>
          <w:tcPr>
            <w:tcBorders>
              <w:top w:color="4472c4" w:space="0" w:sz="4" w:val="single"/>
              <w:left w:color="4472c4" w:space="0" w:sz="4" w:val="single"/>
              <w:bottom w:color="4472c4" w:space="0" w:sz="4" w:val="single"/>
              <w:right w:color="4472c4"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0C3">
            <w:pPr>
              <w:rPr>
                <w:rFonts w:ascii="Inter" w:cs="Inter" w:eastAsia="Inter" w:hAnsi="Inter"/>
              </w:rPr>
            </w:pPr>
            <w:r w:rsidDel="00000000" w:rsidR="00000000" w:rsidRPr="00000000">
              <w:rPr>
                <w:rFonts w:ascii="Inter" w:cs="Inter" w:eastAsia="Inter" w:hAnsi="Inter"/>
                <w:rtl w:val="0"/>
              </w:rPr>
              <w:t xml:space="preserve">228000</w:t>
            </w:r>
          </w:p>
        </w:tc>
        <w:tc>
          <w:tcPr>
            <w:tcBorders>
              <w:top w:color="4472c4" w:space="0" w:sz="4" w:val="single"/>
              <w:left w:color="4472c4" w:space="0" w:sz="4" w:val="single"/>
              <w:bottom w:color="4472c4" w:space="0" w:sz="4" w:val="single"/>
              <w:right w:color="4472c4"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0C4">
            <w:pPr>
              <w:rPr>
                <w:rFonts w:ascii="Inter" w:cs="Inter" w:eastAsia="Inter" w:hAnsi="Inter"/>
              </w:rPr>
            </w:pPr>
            <w:r w:rsidDel="00000000" w:rsidR="00000000" w:rsidRPr="00000000">
              <w:rPr>
                <w:rFonts w:ascii="Inter" w:cs="Inter" w:eastAsia="Inter" w:hAnsi="Inter"/>
                <w:rtl w:val="0"/>
              </w:rPr>
              <w:t xml:space="preserve">2748</w:t>
            </w:r>
          </w:p>
        </w:tc>
      </w:tr>
      <w:tr>
        <w:trPr>
          <w:cantSplit w:val="0"/>
          <w:trHeight w:val="400" w:hRule="atLeast"/>
          <w:tblHeader w:val="0"/>
        </w:trPr>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C5">
            <w:pPr>
              <w:rPr>
                <w:rFonts w:ascii="Inter" w:cs="Inter" w:eastAsia="Inter" w:hAnsi="Inter"/>
              </w:rPr>
            </w:pPr>
            <w:r w:rsidDel="00000000" w:rsidR="00000000" w:rsidRPr="00000000">
              <w:rPr>
                <w:rtl w:val="0"/>
              </w:rPr>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C6">
            <w:pPr>
              <w:rPr>
                <w:rFonts w:ascii="Inter" w:cs="Inter" w:eastAsia="Inter" w:hAnsi="Inter"/>
              </w:rPr>
            </w:pPr>
            <w:r w:rsidDel="00000000" w:rsidR="00000000" w:rsidRPr="00000000">
              <w:rPr>
                <w:rFonts w:ascii="Inter" w:cs="Inter" w:eastAsia="Inter" w:hAnsi="Inter"/>
                <w:rtl w:val="0"/>
              </w:rPr>
              <w:t xml:space="preserve">Madhavpur</w:t>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C7">
            <w:pPr>
              <w:rPr>
                <w:rFonts w:ascii="Inter" w:cs="Inter" w:eastAsia="Inter" w:hAnsi="Inter"/>
              </w:rPr>
            </w:pPr>
            <w:r w:rsidDel="00000000" w:rsidR="00000000" w:rsidRPr="00000000">
              <w:rPr>
                <w:rFonts w:ascii="Inter" w:cs="Inter" w:eastAsia="Inter" w:hAnsi="Inter"/>
                <w:rtl w:val="0"/>
              </w:rPr>
              <w:t xml:space="preserve">21500</w:t>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C8">
            <w:pPr>
              <w:rPr>
                <w:rFonts w:ascii="Inter" w:cs="Inter" w:eastAsia="Inter" w:hAnsi="Inter"/>
              </w:rPr>
            </w:pPr>
            <w:r w:rsidDel="00000000" w:rsidR="00000000" w:rsidRPr="00000000">
              <w:rPr>
                <w:rFonts w:ascii="Inter" w:cs="Inter" w:eastAsia="Inter" w:hAnsi="Inter"/>
                <w:rtl w:val="0"/>
              </w:rPr>
              <w:t xml:space="preserve">322500</w:t>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C9">
            <w:pPr>
              <w:rPr>
                <w:rFonts w:ascii="Inter" w:cs="Inter" w:eastAsia="Inter" w:hAnsi="Inter"/>
              </w:rPr>
            </w:pPr>
            <w:r w:rsidDel="00000000" w:rsidR="00000000" w:rsidRPr="00000000">
              <w:rPr>
                <w:rFonts w:ascii="Inter" w:cs="Inter" w:eastAsia="Inter" w:hAnsi="Inter"/>
                <w:rtl w:val="0"/>
              </w:rPr>
              <w:t xml:space="preserve">258000</w:t>
            </w:r>
          </w:p>
        </w:tc>
        <w:tc>
          <w:tcPr>
            <w:tcBorders>
              <w:top w:color="4472c4" w:space="0" w:sz="4" w:val="single"/>
              <w:left w:color="4472c4" w:space="0" w:sz="4" w:val="single"/>
              <w:bottom w:color="4472c4" w:space="0" w:sz="4" w:val="single"/>
              <w:right w:color="4472c4"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CA">
            <w:pPr>
              <w:rPr>
                <w:rFonts w:ascii="Inter" w:cs="Inter" w:eastAsia="Inter" w:hAnsi="Inter"/>
              </w:rPr>
            </w:pPr>
            <w:r w:rsidDel="00000000" w:rsidR="00000000" w:rsidRPr="00000000">
              <w:rPr>
                <w:rFonts w:ascii="Inter" w:cs="Inter" w:eastAsia="Inter" w:hAnsi="Inter"/>
                <w:rtl w:val="0"/>
              </w:rPr>
              <w:t xml:space="preserve">3109</w:t>
            </w:r>
          </w:p>
        </w:tc>
      </w:tr>
    </w:tbl>
    <w:p w:rsidR="00000000" w:rsidDel="00000000" w:rsidP="00000000" w:rsidRDefault="00000000" w:rsidRPr="00000000" w14:paraId="000000CB">
      <w:pPr>
        <w:pStyle w:val="Heading2"/>
        <w:shd w:fill="ffffff" w:val="clear"/>
        <w:rPr>
          <w:rFonts w:ascii="Inter" w:cs="Inter" w:eastAsia="Inter" w:hAnsi="Inter"/>
        </w:rPr>
      </w:pPr>
      <w:bookmarkStart w:colFirst="0" w:colLast="0" w:name="_3j2qqm3" w:id="18"/>
      <w:bookmarkEnd w:id="18"/>
      <w:r w:rsidDel="00000000" w:rsidR="00000000" w:rsidRPr="00000000">
        <w:rPr>
          <w:rFonts w:ascii="Inter" w:cs="Inter" w:eastAsia="Inter" w:hAnsi="Inter"/>
          <w:rtl w:val="0"/>
        </w:rPr>
        <w:t xml:space="preserve">Pune</w:t>
        <w:tab/>
        <w:tab/>
        <w:tab/>
        <w:tab/>
        <w:tab/>
        <w:t xml:space="preserve">Mumbai</w:t>
      </w:r>
    </w:p>
    <w:p w:rsidR="00000000" w:rsidDel="00000000" w:rsidP="00000000" w:rsidRDefault="00000000" w:rsidRPr="00000000" w14:paraId="000000CC">
      <w:pPr>
        <w:rPr>
          <w:rFonts w:ascii="Inter" w:cs="Inter" w:eastAsia="Inter" w:hAnsi="Inter"/>
        </w:rPr>
      </w:pPr>
      <w:r w:rsidDel="00000000" w:rsidR="00000000" w:rsidRPr="00000000">
        <w:rPr>
          <w:rFonts w:ascii="Inter" w:cs="Inter" w:eastAsia="Inter" w:hAnsi="Inter"/>
        </w:rPr>
        <w:drawing>
          <wp:inline distB="114300" distT="114300" distL="114300" distR="114300">
            <wp:extent cx="2451082" cy="2405267"/>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451082" cy="2405267"/>
                    </a:xfrm>
                    <a:prstGeom prst="rect"/>
                    <a:ln/>
                  </pic:spPr>
                </pic:pic>
              </a:graphicData>
            </a:graphic>
          </wp:inline>
        </w:drawing>
      </w:r>
      <w:r w:rsidDel="00000000" w:rsidR="00000000" w:rsidRPr="00000000">
        <w:rPr>
          <w:rFonts w:ascii="Inter" w:cs="Inter" w:eastAsia="Inter" w:hAnsi="Inter"/>
        </w:rPr>
        <w:drawing>
          <wp:inline distB="114300" distT="114300" distL="114300" distR="114300">
            <wp:extent cx="2352675" cy="2366758"/>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352675" cy="2366758"/>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rFonts w:ascii="Inter" w:cs="Inter" w:eastAsia="Inter" w:hAnsi="Inter"/>
        </w:rPr>
      </w:pPr>
      <w:r w:rsidDel="00000000" w:rsidR="00000000" w:rsidRPr="00000000">
        <w:rPr>
          <w:rtl w:val="0"/>
        </w:rPr>
      </w:r>
    </w:p>
    <w:p w:rsidR="00000000" w:rsidDel="00000000" w:rsidP="00000000" w:rsidRDefault="00000000" w:rsidRPr="00000000" w14:paraId="000000CE">
      <w:pPr>
        <w:rPr>
          <w:rFonts w:ascii="Inter" w:cs="Inter" w:eastAsia="Inter" w:hAnsi="Inter"/>
        </w:rPr>
      </w:pPr>
      <w:r w:rsidDel="00000000" w:rsidR="00000000" w:rsidRPr="00000000">
        <w:rPr>
          <w:rtl w:val="0"/>
        </w:rPr>
      </w:r>
    </w:p>
    <w:p w:rsidR="00000000" w:rsidDel="00000000" w:rsidP="00000000" w:rsidRDefault="00000000" w:rsidRPr="00000000" w14:paraId="000000CF">
      <w:pPr>
        <w:rPr>
          <w:rFonts w:ascii="Inter" w:cs="Inter" w:eastAsia="Inter" w:hAnsi="Inter"/>
        </w:rPr>
      </w:pPr>
      <w:r w:rsidDel="00000000" w:rsidR="00000000" w:rsidRPr="00000000">
        <w:rPr>
          <w:rtl w:val="0"/>
        </w:rPr>
      </w:r>
    </w:p>
    <w:p w:rsidR="00000000" w:rsidDel="00000000" w:rsidP="00000000" w:rsidRDefault="00000000" w:rsidRPr="00000000" w14:paraId="000000D0">
      <w:pPr>
        <w:rPr>
          <w:rFonts w:ascii="Inter" w:cs="Inter" w:eastAsia="Inter" w:hAnsi="Inter"/>
        </w:rPr>
      </w:pPr>
      <w:r w:rsidDel="00000000" w:rsidR="00000000" w:rsidRPr="00000000">
        <w:rPr>
          <w:rFonts w:ascii="Inter" w:cs="Inter" w:eastAsia="Inter" w:hAnsi="Inter"/>
          <w:sz w:val="32"/>
          <w:szCs w:val="32"/>
          <w:rtl w:val="0"/>
        </w:rPr>
        <w:t xml:space="preserve">Bangalore</w:t>
      </w:r>
      <w:r w:rsidDel="00000000" w:rsidR="00000000" w:rsidRPr="00000000">
        <w:rPr>
          <w:rtl w:val="0"/>
        </w:rPr>
      </w:r>
    </w:p>
    <w:p w:rsidR="00000000" w:rsidDel="00000000" w:rsidP="00000000" w:rsidRDefault="00000000" w:rsidRPr="00000000" w14:paraId="000000D1">
      <w:pPr>
        <w:rPr>
          <w:rFonts w:ascii="Inter" w:cs="Inter" w:eastAsia="Inter" w:hAnsi="Inter"/>
        </w:rPr>
      </w:pPr>
      <w:r w:rsidDel="00000000" w:rsidR="00000000" w:rsidRPr="00000000">
        <w:rPr>
          <w:rFonts w:ascii="Inter" w:cs="Inter" w:eastAsia="Inter" w:hAnsi="Inter"/>
        </w:rPr>
        <w:drawing>
          <wp:inline distB="114300" distT="114300" distL="114300" distR="114300">
            <wp:extent cx="2459456" cy="254782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459456" cy="254782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Style w:val="Heading2"/>
        <w:shd w:fill="ffffff" w:val="clear"/>
        <w:rPr>
          <w:rFonts w:ascii="Inter" w:cs="Inter" w:eastAsia="Inter" w:hAnsi="Inter"/>
        </w:rPr>
      </w:pPr>
      <w:bookmarkStart w:colFirst="0" w:colLast="0" w:name="_1y810tw" w:id="19"/>
      <w:bookmarkEnd w:id="19"/>
      <w:r w:rsidDel="00000000" w:rsidR="00000000" w:rsidRPr="00000000">
        <w:rPr>
          <w:rFonts w:ascii="Inter" w:cs="Inter" w:eastAsia="Inter" w:hAnsi="Inter"/>
          <w:rtl w:val="0"/>
        </w:rPr>
        <w:t xml:space="preserve">FAQ </w:t>
      </w:r>
    </w:p>
    <w:p w:rsidR="00000000" w:rsidDel="00000000" w:rsidP="00000000" w:rsidRDefault="00000000" w:rsidRPr="00000000" w14:paraId="000000D3">
      <w:pPr>
        <w:rPr>
          <w:rFonts w:ascii="Inter" w:cs="Inter" w:eastAsia="Inter" w:hAnsi="Inter"/>
        </w:rPr>
      </w:pPr>
      <w:r w:rsidDel="00000000" w:rsidR="00000000" w:rsidRPr="00000000">
        <w:rPr>
          <w:rtl w:val="0"/>
        </w:rPr>
      </w:r>
    </w:p>
    <w:p w:rsidR="00000000" w:rsidDel="00000000" w:rsidP="00000000" w:rsidRDefault="00000000" w:rsidRPr="00000000" w14:paraId="000000D4">
      <w:pPr>
        <w:numPr>
          <w:ilvl w:val="0"/>
          <w:numId w:val="5"/>
        </w:numPr>
        <w:ind w:left="720" w:hanging="360"/>
        <w:rPr>
          <w:rFonts w:ascii="Inter" w:cs="Inter" w:eastAsia="Inter" w:hAnsi="Inter"/>
          <w:b w:val="1"/>
        </w:rPr>
      </w:pPr>
      <w:r w:rsidDel="00000000" w:rsidR="00000000" w:rsidRPr="00000000">
        <w:rPr>
          <w:rFonts w:ascii="Inter" w:cs="Inter" w:eastAsia="Inter" w:hAnsi="Inter"/>
          <w:b w:val="1"/>
          <w:rtl w:val="0"/>
        </w:rPr>
        <w:t xml:space="preserve">What would be expected savings in the cost with this center</w:t>
      </w:r>
    </w:p>
    <w:p w:rsidR="00000000" w:rsidDel="00000000" w:rsidP="00000000" w:rsidRDefault="00000000" w:rsidRPr="00000000" w14:paraId="000000D5">
      <w:pPr>
        <w:ind w:left="0" w:firstLine="0"/>
        <w:rPr>
          <w:rFonts w:ascii="Inter" w:cs="Inter" w:eastAsia="Inter" w:hAnsi="Inter"/>
        </w:rPr>
      </w:pPr>
      <w:r w:rsidDel="00000000" w:rsidR="00000000" w:rsidRPr="00000000">
        <w:rPr>
          <w:rtl w:val="0"/>
        </w:rPr>
        <w:t xml:space="preserve">I</w:t>
      </w:r>
      <w:r w:rsidDel="00000000" w:rsidR="00000000" w:rsidRPr="00000000">
        <w:rPr>
          <w:rtl w:val="0"/>
        </w:rPr>
        <w:t xml:space="preserve">f you were to hire a mix of engineers, IT, security, support, integration, and other related functions, the savings on a three-year horizon could be anywhere between 30–40% of the cost of hiring in a European city such as London.</w:t>
      </w:r>
      <w:r w:rsidDel="00000000" w:rsidR="00000000" w:rsidRPr="00000000">
        <w:rPr>
          <w:rFonts w:ascii="Arial" w:cs="Arial" w:eastAsia="Arial" w:hAnsi="Arial"/>
          <w:color w:val="131314"/>
          <w:sz w:val="21"/>
          <w:szCs w:val="21"/>
          <w:shd w:fill="f2f6fa" w:val="clear"/>
          <w:rtl w:val="0"/>
        </w:rPr>
        <w:t xml:space="preserve"> </w:t>
      </w:r>
      <w:r w:rsidDel="00000000" w:rsidR="00000000" w:rsidRPr="00000000">
        <w:rPr>
          <w:rFonts w:ascii="Inter" w:cs="Inter" w:eastAsia="Inter" w:hAnsi="Inter"/>
          <w:rtl w:val="0"/>
        </w:rPr>
        <w:t xml:space="preserve">The actual savings </w:t>
      </w:r>
      <w:r w:rsidDel="00000000" w:rsidR="00000000" w:rsidRPr="00000000">
        <w:rPr>
          <w:rtl w:val="0"/>
        </w:rPr>
        <w:t xml:space="preserve">is dependent on the choice</w:t>
      </w:r>
      <w:r w:rsidDel="00000000" w:rsidR="00000000" w:rsidRPr="00000000">
        <w:rPr>
          <w:rFonts w:ascii="Inter" w:cs="Inter" w:eastAsia="Inter" w:hAnsi="Inter"/>
          <w:rtl w:val="0"/>
        </w:rPr>
        <w:t xml:space="preserve"> </w:t>
      </w:r>
      <w:r w:rsidDel="00000000" w:rsidR="00000000" w:rsidRPr="00000000">
        <w:rPr>
          <w:rtl w:val="0"/>
        </w:rPr>
        <w:t xml:space="preserve">of</w:t>
      </w:r>
      <w:r w:rsidDel="00000000" w:rsidR="00000000" w:rsidRPr="00000000">
        <w:rPr>
          <w:rFonts w:ascii="Inter" w:cs="Inter" w:eastAsia="Inter" w:hAnsi="Inter"/>
          <w:rtl w:val="0"/>
        </w:rPr>
        <w:t xml:space="preserve"> city and mode of operation. </w:t>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numPr>
          <w:ilvl w:val="0"/>
          <w:numId w:val="5"/>
        </w:numPr>
        <w:ind w:left="720" w:hanging="360"/>
        <w:rPr>
          <w:rFonts w:ascii="Inter" w:cs="Inter" w:eastAsia="Inter" w:hAnsi="Inter"/>
          <w:b w:val="1"/>
        </w:rPr>
      </w:pPr>
      <w:r w:rsidDel="00000000" w:rsidR="00000000" w:rsidRPr="00000000">
        <w:rPr>
          <w:rFonts w:ascii="Inter" w:cs="Inter" w:eastAsia="Inter" w:hAnsi="Inter"/>
          <w:b w:val="1"/>
          <w:rtl w:val="0"/>
        </w:rPr>
        <w:t xml:space="preserve">What are some of the concerns to be aware of while opening this center</w:t>
      </w:r>
    </w:p>
    <w:p w:rsidR="00000000" w:rsidDel="00000000" w:rsidP="00000000" w:rsidRDefault="00000000" w:rsidRPr="00000000" w14:paraId="000000D8">
      <w:pPr>
        <w:rPr>
          <w:rFonts w:ascii="Inter" w:cs="Inter" w:eastAsia="Inter" w:hAnsi="Inte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You</w:t>
      </w:r>
      <w:r w:rsidDel="00000000" w:rsidR="00000000" w:rsidRPr="00000000">
        <w:rPr>
          <w:rFonts w:ascii="Inter" w:cs="Inter" w:eastAsia="Inter" w:hAnsi="Inter"/>
          <w:rtl w:val="0"/>
        </w:rPr>
        <w:t xml:space="preserve"> will need to set up management, HR and other support functions for this center without which it’s difficult to get cohesion and productivity.</w:t>
      </w:r>
      <w:r w:rsidDel="00000000" w:rsidR="00000000" w:rsidRPr="00000000">
        <w:rPr>
          <w:rtl w:val="0"/>
        </w:rPr>
        <w:t xml:space="preserve">  </w:t>
      </w:r>
      <w:r w:rsidDel="00000000" w:rsidR="00000000" w:rsidRPr="00000000">
        <w:rPr>
          <w:rtl w:val="0"/>
        </w:rPr>
        <w:t xml:space="preserve">Attrition rates are high in India, especially in the 5–8 year experience range, and it would require experienced management to govern and control the movement.</w:t>
      </w:r>
      <w:r w:rsidDel="00000000" w:rsidR="00000000" w:rsidRPr="00000000">
        <w:rPr>
          <w:rtl w:val="0"/>
        </w:rPr>
      </w:r>
    </w:p>
    <w:p w:rsidR="00000000" w:rsidDel="00000000" w:rsidP="00000000" w:rsidRDefault="00000000" w:rsidRPr="00000000" w14:paraId="000000DA">
      <w:pPr>
        <w:rPr>
          <w:rFonts w:ascii="Inter" w:cs="Inter" w:eastAsia="Inter" w:hAnsi="Inter"/>
        </w:rPr>
      </w:pPr>
      <w:r w:rsidDel="00000000" w:rsidR="00000000" w:rsidRPr="00000000">
        <w:rPr>
          <w:rtl w:val="0"/>
        </w:rPr>
      </w:r>
    </w:p>
    <w:p w:rsidR="00000000" w:rsidDel="00000000" w:rsidP="00000000" w:rsidRDefault="00000000" w:rsidRPr="00000000" w14:paraId="000000DB">
      <w:pPr>
        <w:numPr>
          <w:ilvl w:val="0"/>
          <w:numId w:val="5"/>
        </w:numPr>
        <w:ind w:left="720" w:hanging="360"/>
        <w:rPr>
          <w:rFonts w:ascii="Inter" w:cs="Inter" w:eastAsia="Inter" w:hAnsi="Inter"/>
          <w:b w:val="1"/>
        </w:rPr>
      </w:pPr>
      <w:r w:rsidDel="00000000" w:rsidR="00000000" w:rsidRPr="00000000">
        <w:rPr>
          <w:rFonts w:ascii="Inter" w:cs="Inter" w:eastAsia="Inter" w:hAnsi="Inter"/>
          <w:b w:val="1"/>
          <w:rtl w:val="0"/>
        </w:rPr>
        <w:t xml:space="preserve">How is country stability, infrastructure and other factors which can have an impact on productivity and operations?</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rFonts w:ascii="Inter" w:cs="Inter" w:eastAsia="Inter" w:hAnsi="Inter"/>
        </w:rPr>
      </w:pPr>
      <w:r w:rsidDel="00000000" w:rsidR="00000000" w:rsidRPr="00000000">
        <w:rPr>
          <w:rtl w:val="0"/>
        </w:rPr>
        <w:t xml:space="preserve">All IT hubs in India are well-established and have been vetted by major international companies, with most having offices there. Some cities, such as Bangalore, are now experiencing growing pains with traffic congestion and high real estate prices. Other cities, like Hyderabad and Pune, are attracting businesses seeking to avoid those issues.</w:t>
      </w:r>
      <w:r w:rsidDel="00000000" w:rsidR="00000000" w:rsidRPr="00000000">
        <w:rPr>
          <w:rtl w:val="0"/>
        </w:rPr>
      </w:r>
    </w:p>
    <w:p w:rsidR="00000000" w:rsidDel="00000000" w:rsidP="00000000" w:rsidRDefault="00000000" w:rsidRPr="00000000" w14:paraId="000000DE">
      <w:pPr>
        <w:rPr>
          <w:rFonts w:ascii="Inter" w:cs="Inter" w:eastAsia="Inter" w:hAnsi="Inter"/>
        </w:rPr>
      </w:pPr>
      <w:r w:rsidDel="00000000" w:rsidR="00000000" w:rsidRPr="00000000">
        <w:rPr>
          <w:rtl w:val="0"/>
        </w:rPr>
      </w:r>
    </w:p>
    <w:p w:rsidR="00000000" w:rsidDel="00000000" w:rsidP="00000000" w:rsidRDefault="00000000" w:rsidRPr="00000000" w14:paraId="000000DF">
      <w:pPr>
        <w:numPr>
          <w:ilvl w:val="0"/>
          <w:numId w:val="4"/>
        </w:numPr>
        <w:ind w:left="720" w:hanging="360"/>
        <w:rPr>
          <w:rFonts w:ascii="Inter" w:cs="Inter" w:eastAsia="Inter" w:hAnsi="Inter"/>
          <w:b w:val="1"/>
        </w:rPr>
      </w:pPr>
      <w:r w:rsidDel="00000000" w:rsidR="00000000" w:rsidRPr="00000000">
        <w:rPr>
          <w:rFonts w:ascii="Inter" w:cs="Inter" w:eastAsia="Inter" w:hAnsi="Inter"/>
          <w:b w:val="1"/>
          <w:rtl w:val="0"/>
        </w:rPr>
        <w:t xml:space="preserve">How about operational challenges, timezone and culture</w:t>
      </w:r>
    </w:p>
    <w:p w:rsidR="00000000" w:rsidDel="00000000" w:rsidP="00000000" w:rsidRDefault="00000000" w:rsidRPr="00000000" w14:paraId="000000E0">
      <w:pPr>
        <w:rPr>
          <w:rFonts w:ascii="Inter" w:cs="Inter" w:eastAsia="Inter" w:hAnsi="Inter"/>
        </w:rPr>
      </w:pPr>
      <w:r w:rsidDel="00000000" w:rsidR="00000000" w:rsidRPr="00000000">
        <w:rPr>
          <w:rtl w:val="0"/>
        </w:rPr>
      </w:r>
    </w:p>
    <w:p w:rsidR="00000000" w:rsidDel="00000000" w:rsidP="00000000" w:rsidRDefault="00000000" w:rsidRPr="00000000" w14:paraId="000000E1">
      <w:pPr>
        <w:rPr>
          <w:rFonts w:ascii="Inter" w:cs="Inter" w:eastAsia="Inter" w:hAnsi="Inter"/>
        </w:rPr>
      </w:pPr>
      <w:r w:rsidDel="00000000" w:rsidR="00000000" w:rsidRPr="00000000">
        <w:rPr>
          <w:rFonts w:ascii="Inter" w:cs="Inter" w:eastAsia="Inter" w:hAnsi="Inter"/>
          <w:rtl w:val="0"/>
        </w:rPr>
        <w:t xml:space="preserve">Setting up the right culture should not be a problem as most senior engineers and management personnel have experience working with International countries.  </w:t>
      </w:r>
    </w:p>
    <w:p w:rsidR="00000000" w:rsidDel="00000000" w:rsidP="00000000" w:rsidRDefault="00000000" w:rsidRPr="00000000" w14:paraId="000000E2">
      <w:pPr>
        <w:rPr>
          <w:rFonts w:ascii="Inter" w:cs="Inter" w:eastAsia="Inter" w:hAnsi="Inter"/>
        </w:rPr>
      </w:pPr>
      <w:r w:rsidDel="00000000" w:rsidR="00000000" w:rsidRPr="00000000">
        <w:rPr>
          <w:rtl w:val="0"/>
        </w:rPr>
      </w:r>
    </w:p>
    <w:p w:rsidR="00000000" w:rsidDel="00000000" w:rsidP="00000000" w:rsidRDefault="00000000" w:rsidRPr="00000000" w14:paraId="000000E3">
      <w:pPr>
        <w:rPr>
          <w:rFonts w:ascii="Inter" w:cs="Inter" w:eastAsia="Inter" w:hAnsi="Inter"/>
        </w:rPr>
      </w:pPr>
      <w:r w:rsidDel="00000000" w:rsidR="00000000" w:rsidRPr="00000000">
        <w:rPr>
          <w:rtl w:val="0"/>
        </w:rPr>
      </w:r>
    </w:p>
    <w:p w:rsidR="00000000" w:rsidDel="00000000" w:rsidP="00000000" w:rsidRDefault="00000000" w:rsidRPr="00000000" w14:paraId="000000E4">
      <w:pPr>
        <w:numPr>
          <w:ilvl w:val="0"/>
          <w:numId w:val="3"/>
        </w:numPr>
        <w:ind w:left="720" w:hanging="360"/>
        <w:rPr>
          <w:rFonts w:ascii="Inter" w:cs="Inter" w:eastAsia="Inter" w:hAnsi="Inter"/>
          <w:b w:val="1"/>
        </w:rPr>
      </w:pPr>
      <w:r w:rsidDel="00000000" w:rsidR="00000000" w:rsidRPr="00000000">
        <w:rPr>
          <w:rFonts w:ascii="Inter" w:cs="Inter" w:eastAsia="Inter" w:hAnsi="Inter"/>
          <w:b w:val="1"/>
          <w:rtl w:val="0"/>
        </w:rPr>
        <w:t xml:space="preserve">Quality of Engineers</w:t>
      </w:r>
    </w:p>
    <w:p w:rsidR="00000000" w:rsidDel="00000000" w:rsidP="00000000" w:rsidRDefault="00000000" w:rsidRPr="00000000" w14:paraId="000000E5">
      <w:pPr>
        <w:rPr>
          <w:rFonts w:ascii="Inter" w:cs="Inter" w:eastAsia="Inter" w:hAnsi="Inter"/>
        </w:rPr>
      </w:pPr>
      <w:r w:rsidDel="00000000" w:rsidR="00000000" w:rsidRPr="00000000">
        <w:rPr>
          <w:rFonts w:ascii="Inter" w:cs="Inter" w:eastAsia="Inter" w:hAnsi="Inter"/>
          <w:rtl w:val="0"/>
        </w:rPr>
        <w:t xml:space="preserve">India occupies the top spot for offshore </w:t>
      </w:r>
      <w:hyperlink r:id="rId11">
        <w:r w:rsidDel="00000000" w:rsidR="00000000" w:rsidRPr="00000000">
          <w:rPr>
            <w:rFonts w:ascii="Inter" w:cs="Inter" w:eastAsia="Inter" w:hAnsi="Inter"/>
            <w:color w:val="1155cc"/>
            <w:u w:val="single"/>
            <w:rtl w:val="0"/>
          </w:rPr>
          <w:t xml:space="preserve">development centers across the world. </w:t>
        </w:r>
      </w:hyperlink>
      <w:r w:rsidDel="00000000" w:rsidR="00000000" w:rsidRPr="00000000">
        <w:rPr>
          <w:rFonts w:ascii="Inter" w:cs="Inter" w:eastAsia="Inter" w:hAnsi="Inter"/>
        </w:rPr>
        <w:drawing>
          <wp:inline distB="114300" distT="114300" distL="114300" distR="114300">
            <wp:extent cx="5943600" cy="33528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352800"/>
                    </a:xfrm>
                    <a:prstGeom prst="rect"/>
                    <a:ln/>
                  </pic:spPr>
                </pic:pic>
              </a:graphicData>
            </a:graphic>
          </wp:inline>
        </w:drawing>
      </w:r>
      <w:r w:rsidDel="00000000" w:rsidR="00000000" w:rsidRPr="00000000">
        <w:rPr>
          <w:rFonts w:ascii="Inter" w:cs="Inter" w:eastAsia="Inter" w:hAnsi="Inter"/>
          <w:rtl w:val="0"/>
        </w:rPr>
        <w:t xml:space="preserve"> </w:t>
      </w:r>
    </w:p>
    <w:p w:rsidR="00000000" w:rsidDel="00000000" w:rsidP="00000000" w:rsidRDefault="00000000" w:rsidRPr="00000000" w14:paraId="000000E6">
      <w:pPr>
        <w:rPr>
          <w:rFonts w:ascii="Inter" w:cs="Inter" w:eastAsia="Inter" w:hAnsi="Inter"/>
        </w:rPr>
      </w:pPr>
      <w:r w:rsidDel="00000000" w:rsidR="00000000" w:rsidRPr="00000000">
        <w:rPr>
          <w:rFonts w:ascii="Inter" w:cs="Inter" w:eastAsia="Inter" w:hAnsi="Inter"/>
          <w:rtl w:val="0"/>
        </w:rPr>
        <w:t xml:space="preserve">With Poland as close second</w:t>
      </w:r>
    </w:p>
    <w:p w:rsidR="00000000" w:rsidDel="00000000" w:rsidP="00000000" w:rsidRDefault="00000000" w:rsidRPr="00000000" w14:paraId="000000E7">
      <w:pPr>
        <w:rPr>
          <w:rFonts w:ascii="Inter" w:cs="Inter" w:eastAsia="Inter" w:hAnsi="Inter"/>
        </w:rPr>
      </w:pPr>
      <w:r w:rsidDel="00000000" w:rsidR="00000000" w:rsidRPr="00000000">
        <w:rPr>
          <w:rFonts w:ascii="Inter" w:cs="Inter" w:eastAsia="Inter" w:hAnsi="Inter"/>
        </w:rPr>
        <w:drawing>
          <wp:inline distB="114300" distT="114300" distL="114300" distR="114300">
            <wp:extent cx="5943600" cy="33401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rFonts w:ascii="Inter" w:cs="Inter" w:eastAsia="Inter" w:hAnsi="Inter"/>
        </w:rPr>
      </w:pPr>
      <w:r w:rsidDel="00000000" w:rsidR="00000000" w:rsidRPr="00000000">
        <w:rPr>
          <w:rtl w:val="0"/>
        </w:rPr>
      </w:r>
    </w:p>
    <w:p w:rsidR="00000000" w:rsidDel="00000000" w:rsidP="00000000" w:rsidRDefault="00000000" w:rsidRPr="00000000" w14:paraId="000000E9">
      <w:pPr>
        <w:numPr>
          <w:ilvl w:val="0"/>
          <w:numId w:val="8"/>
        </w:numPr>
        <w:ind w:left="720" w:hanging="360"/>
        <w:rPr>
          <w:rFonts w:ascii="Inter" w:cs="Inter" w:eastAsia="Inter" w:hAnsi="Inter"/>
          <w:b w:val="1"/>
        </w:rPr>
      </w:pPr>
      <w:r w:rsidDel="00000000" w:rsidR="00000000" w:rsidRPr="00000000">
        <w:rPr>
          <w:rFonts w:ascii="Inter" w:cs="Inter" w:eastAsia="Inter" w:hAnsi="Inter"/>
          <w:b w:val="1"/>
          <w:rtl w:val="0"/>
        </w:rPr>
        <w:t xml:space="preserve">How does attrition rate (tenure) compares with other markets</w:t>
      </w:r>
    </w:p>
    <w:p w:rsidR="00000000" w:rsidDel="00000000" w:rsidP="00000000" w:rsidRDefault="00000000" w:rsidRPr="00000000" w14:paraId="000000EA">
      <w:pPr>
        <w:ind w:left="0" w:firstLine="0"/>
        <w:rPr>
          <w:rFonts w:ascii="Inter" w:cs="Inter" w:eastAsia="Inter" w:hAnsi="Inter"/>
        </w:rPr>
      </w:pPr>
      <w:r w:rsidDel="00000000" w:rsidR="00000000" w:rsidRPr="00000000">
        <w:rPr>
          <w:rFonts w:ascii="Inter" w:cs="Inter" w:eastAsia="Inter" w:hAnsi="Inter"/>
          <w:rtl w:val="0"/>
        </w:rPr>
        <w:t xml:space="preserve">Attrition rates in India are around 15-20% which aligns with the IT industry standard of 18-22%.  Some companies are able to keep the rate below 15% using benefits and various other methods for compensation.</w:t>
      </w:r>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1"/>
        <w:rPr>
          <w:rFonts w:ascii="Inter" w:cs="Inter" w:eastAsia="Inter" w:hAnsi="Inter"/>
        </w:rPr>
      </w:pPr>
      <w:bookmarkStart w:colFirst="0" w:colLast="0" w:name="_19c6y18" w:id="20"/>
      <w:bookmarkEnd w:id="20"/>
      <w:r w:rsidDel="00000000" w:rsidR="00000000" w:rsidRPr="00000000">
        <w:rPr>
          <w:rFonts w:ascii="Inter" w:cs="Inter" w:eastAsia="Inter" w:hAnsi="Inter"/>
          <w:rtl w:val="0"/>
        </w:rPr>
        <w:t xml:space="preserve">References and Helpful Links</w:t>
      </w:r>
    </w:p>
    <w:p w:rsidR="00000000" w:rsidDel="00000000" w:rsidP="00000000" w:rsidRDefault="00000000" w:rsidRPr="00000000" w14:paraId="000000EC">
      <w:pPr>
        <w:rPr>
          <w:rFonts w:ascii="Inter" w:cs="Inter" w:eastAsia="Inter" w:hAnsi="Inter"/>
        </w:rPr>
      </w:pPr>
      <w:r w:rsidDel="00000000" w:rsidR="00000000" w:rsidRPr="00000000">
        <w:rPr>
          <w:rtl w:val="0"/>
        </w:rPr>
      </w:r>
    </w:p>
    <w:p w:rsidR="00000000" w:rsidDel="00000000" w:rsidP="00000000" w:rsidRDefault="00000000" w:rsidRPr="00000000" w14:paraId="000000ED">
      <w:pPr>
        <w:rPr>
          <w:rFonts w:ascii="Inter" w:cs="Inter" w:eastAsia="Inter" w:hAnsi="Inter"/>
        </w:rPr>
      </w:pPr>
      <w:r w:rsidDel="00000000" w:rsidR="00000000" w:rsidRPr="00000000">
        <w:rPr>
          <w:rFonts w:ascii="Inter" w:cs="Inter" w:eastAsia="Inter" w:hAnsi="Inter"/>
          <w:rtl w:val="0"/>
        </w:rPr>
        <w:t xml:space="preserve">Taxation comparison : </w:t>
      </w:r>
      <w:hyperlink r:id="rId14">
        <w:r w:rsidDel="00000000" w:rsidR="00000000" w:rsidRPr="00000000">
          <w:rPr>
            <w:rFonts w:ascii="Inter" w:cs="Inter" w:eastAsia="Inter" w:hAnsi="Inter"/>
            <w:color w:val="1155cc"/>
            <w:u w:val="single"/>
            <w:rtl w:val="0"/>
          </w:rPr>
          <w:t xml:space="preserve">https://taxsummaries.pwc.com/compare-territories?compare=98300693-e570-4fae-ad66-304af88c040d,59d20577-65f8-4c9d-8a8f-6b56a9189229,40103ec2-e144-4660-8bea-398c76271176,7c90c2b5-2720-43e8-9245-067b0d2a4319,08d05275-0303-44ab-815b-9bc180e80acb</w:t>
        </w:r>
      </w:hyperlink>
      <w:r w:rsidDel="00000000" w:rsidR="00000000" w:rsidRPr="00000000">
        <w:rPr>
          <w:rFonts w:ascii="Inter" w:cs="Inter" w:eastAsia="Inter" w:hAnsi="Inter"/>
          <w:rtl w:val="0"/>
        </w:rPr>
        <w:t xml:space="preserve"> </w:t>
      </w:r>
    </w:p>
    <w:p w:rsidR="00000000" w:rsidDel="00000000" w:rsidP="00000000" w:rsidRDefault="00000000" w:rsidRPr="00000000" w14:paraId="000000EE">
      <w:pPr>
        <w:rPr>
          <w:rFonts w:ascii="Inter" w:cs="Inter" w:eastAsia="Inter" w:hAnsi="Inter"/>
        </w:rPr>
      </w:pPr>
      <w:r w:rsidDel="00000000" w:rsidR="00000000" w:rsidRPr="00000000">
        <w:rPr>
          <w:rtl w:val="0"/>
        </w:rPr>
      </w:r>
    </w:p>
    <w:p w:rsidR="00000000" w:rsidDel="00000000" w:rsidP="00000000" w:rsidRDefault="00000000" w:rsidRPr="00000000" w14:paraId="000000EF">
      <w:pPr>
        <w:rPr>
          <w:rFonts w:ascii="Inter" w:cs="Inter" w:eastAsia="Inter" w:hAnsi="Inter"/>
        </w:rPr>
      </w:pPr>
      <w:r w:rsidDel="00000000" w:rsidR="00000000" w:rsidRPr="00000000">
        <w:rPr>
          <w:rtl w:val="0"/>
        </w:rPr>
      </w:r>
    </w:p>
    <w:p w:rsidR="00000000" w:rsidDel="00000000" w:rsidP="00000000" w:rsidRDefault="00000000" w:rsidRPr="00000000" w14:paraId="000000F0">
      <w:pPr>
        <w:rPr>
          <w:rFonts w:ascii="Inter" w:cs="Inter" w:eastAsia="Inter" w:hAnsi="Inter"/>
        </w:rPr>
      </w:pPr>
      <w:r w:rsidDel="00000000" w:rsidR="00000000" w:rsidRPr="00000000">
        <w:rPr>
          <w:rFonts w:ascii="Inter" w:cs="Inter" w:eastAsia="Inter" w:hAnsi="Inter"/>
          <w:rtl w:val="0"/>
        </w:rPr>
        <w:t xml:space="preserve">Attrition Rate India</w:t>
      </w:r>
    </w:p>
    <w:p w:rsidR="00000000" w:rsidDel="00000000" w:rsidP="00000000" w:rsidRDefault="00000000" w:rsidRPr="00000000" w14:paraId="000000F1">
      <w:pPr>
        <w:rPr>
          <w:rFonts w:ascii="Inter" w:cs="Inter" w:eastAsia="Inter" w:hAnsi="Inter"/>
        </w:rPr>
      </w:pPr>
      <w:hyperlink r:id="rId15">
        <w:r w:rsidDel="00000000" w:rsidR="00000000" w:rsidRPr="00000000">
          <w:rPr>
            <w:rFonts w:ascii="Inter" w:cs="Inter" w:eastAsia="Inter" w:hAnsi="Inter"/>
            <w:color w:val="1155cc"/>
            <w:u w:val="single"/>
            <w:rtl w:val="0"/>
          </w:rPr>
          <w:t xml:space="preserve">https://www.financialexpress.com/business/industry-it-engineering-firms-continue-to-faces-high-attrition-3307095/</w:t>
        </w:r>
      </w:hyperlink>
      <w:r w:rsidDel="00000000" w:rsidR="00000000" w:rsidRPr="00000000">
        <w:rPr>
          <w:rtl w:val="0"/>
        </w:rPr>
      </w:r>
    </w:p>
    <w:p w:rsidR="00000000" w:rsidDel="00000000" w:rsidP="00000000" w:rsidRDefault="00000000" w:rsidRPr="00000000" w14:paraId="000000F2">
      <w:pPr>
        <w:rPr>
          <w:rFonts w:ascii="Inter" w:cs="Inter" w:eastAsia="Inter" w:hAnsi="Inter"/>
        </w:rPr>
      </w:pPr>
      <w:hyperlink r:id="rId16">
        <w:r w:rsidDel="00000000" w:rsidR="00000000" w:rsidRPr="00000000">
          <w:rPr>
            <w:rFonts w:ascii="Inter" w:cs="Inter" w:eastAsia="Inter" w:hAnsi="Inter"/>
            <w:color w:val="1155cc"/>
            <w:u w:val="single"/>
            <w:rtl w:val="0"/>
          </w:rPr>
          <w:t xml:space="preserve">https://www.yourteaminindia.com/blog/countries-to-setup-offshore-development-center#:~:text=India%2C%20Ukraine%2C%20China%2C%20Mexico,environment%2C%20and%20cost%2Deffectiveness</w:t>
        </w:r>
      </w:hyperlink>
      <w:r w:rsidDel="00000000" w:rsidR="00000000" w:rsidRPr="00000000">
        <w:rPr>
          <w:rFonts w:ascii="Inter" w:cs="Inter" w:eastAsia="Inter" w:hAnsi="Inter"/>
          <w:rtl w:val="0"/>
        </w:rPr>
        <w:t xml:space="preserve">.</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outsourcinginsight.com/the-ultimate-guide-to-offshore-development-centers/" TargetMode="External"/><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www.financialexpress.com/business/industry-it-engineering-firms-continue-to-faces-high-attrition-3307095/" TargetMode="External"/><Relationship Id="rId14" Type="http://schemas.openxmlformats.org/officeDocument/2006/relationships/hyperlink" Target="https://taxsummaries.pwc.com/compare-territories?compare=98300693-e570-4fae-ad66-304af88c040d,59d20577-65f8-4c9d-8a8f-6b56a9189229,40103ec2-e144-4660-8bea-398c76271176,7c90c2b5-2720-43e8-9245-067b0d2a4319,08d05275-0303-44ab-815b-9bc180e80acb" TargetMode="External"/><Relationship Id="rId17" Type="http://schemas.openxmlformats.org/officeDocument/2006/relationships/header" Target="header1.xml"/><Relationship Id="rId16" Type="http://schemas.openxmlformats.org/officeDocument/2006/relationships/hyperlink" Target="https://www.yourteaminindia.com/blog/countries-to-setup-offshore-development-center#:~:text=India%2C%20Ukraine%2C%20China%2C%20Mexico,environment%2C%20and%20cost%2Deffectiveness"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italic.ttf"/><Relationship Id="rId8" Type="http://schemas.openxmlformats.org/officeDocument/2006/relationships/font" Target="fonts/Int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