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Pr>
          <w:rFonts w:ascii="Times New Roman" w:eastAsia="Times New Roman" w:hAnsi="Times New Roman" w:cs="Times New Roman"/>
          <w:color w:val="auto"/>
          <w:sz w:val="24"/>
          <w:szCs w:val="24"/>
          <w:lang w:val="en-IN" w:eastAsia="en-US"/>
        </w:rPr>
        <w:t xml:space="preserve">Research Paper. </w:t>
      </w:r>
      <w:r>
        <w:rPr>
          <w:rFonts w:ascii="Times New Roman" w:eastAsia="Times New Roman" w:hAnsi="Times New Roman" w:cs="Times New Roman"/>
          <w:color w:val="auto"/>
          <w:sz w:val="24"/>
          <w:szCs w:val="24"/>
          <w:lang w:val="en-IN" w:eastAsia="en-US"/>
        </w:rPr>
        <w:tab/>
      </w:r>
      <w:r>
        <w:rPr>
          <w:rFonts w:ascii="Times New Roman" w:eastAsia="Times New Roman" w:hAnsi="Times New Roman" w:cs="Times New Roman"/>
          <w:color w:val="auto"/>
          <w:sz w:val="24"/>
          <w:szCs w:val="24"/>
          <w:lang w:val="en-IN" w:eastAsia="en-US"/>
        </w:rPr>
        <w:tab/>
      </w:r>
      <w:r>
        <w:rPr>
          <w:rFonts w:ascii="Times New Roman" w:eastAsia="Times New Roman" w:hAnsi="Times New Roman" w:cs="Times New Roman"/>
          <w:color w:val="auto"/>
          <w:sz w:val="24"/>
          <w:szCs w:val="24"/>
          <w:lang w:val="en-IN" w:eastAsia="en-US"/>
        </w:rPr>
        <w:tab/>
      </w:r>
      <w:r>
        <w:rPr>
          <w:rFonts w:ascii="Times New Roman" w:eastAsia="Times New Roman" w:hAnsi="Times New Roman" w:cs="Times New Roman"/>
          <w:color w:val="auto"/>
          <w:sz w:val="24"/>
          <w:szCs w:val="24"/>
          <w:lang w:val="en-IN" w:eastAsia="en-US"/>
        </w:rPr>
        <w:tab/>
      </w:r>
      <w:r>
        <w:rPr>
          <w:rFonts w:ascii="Times New Roman" w:eastAsia="Times New Roman" w:hAnsi="Times New Roman" w:cs="Times New Roman"/>
          <w:color w:val="auto"/>
          <w:sz w:val="24"/>
          <w:szCs w:val="24"/>
          <w:lang w:val="en-IN" w:eastAsia="en-US"/>
        </w:rPr>
        <w:tab/>
      </w:r>
      <w:r>
        <w:rPr>
          <w:rFonts w:ascii="Times New Roman" w:eastAsia="Times New Roman" w:hAnsi="Times New Roman" w:cs="Times New Roman"/>
          <w:color w:val="auto"/>
          <w:sz w:val="24"/>
          <w:szCs w:val="24"/>
          <w:lang w:val="en-IN" w:eastAsia="en-US"/>
        </w:rPr>
        <w:tab/>
      </w:r>
      <w:r>
        <w:rPr>
          <w:rFonts w:ascii="Times New Roman" w:eastAsia="Times New Roman" w:hAnsi="Times New Roman" w:cs="Times New Roman"/>
          <w:color w:val="auto"/>
          <w:sz w:val="24"/>
          <w:szCs w:val="24"/>
          <w:lang w:val="en-IN" w:eastAsia="en-US"/>
        </w:rPr>
        <w:tab/>
        <w:t>Ashutosh Mishra(A00268799)</w:t>
      </w:r>
    </w:p>
    <w:p w:rsidR="00E23E0F" w:rsidRPr="00E23E0F" w:rsidRDefault="00F765FD"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Pr>
          <w:rFonts w:ascii="QuasiTimes" w:eastAsia="Times New Roman" w:hAnsi="QuasiTimes" w:cs="Times New Roman"/>
          <w:b/>
          <w:bCs/>
          <w:i/>
          <w:iCs/>
          <w:color w:val="auto"/>
          <w:sz w:val="20"/>
          <w:szCs w:val="20"/>
          <w:lang w:val="en-IN" w:eastAsia="en-US"/>
        </w:rPr>
        <w:t>Security.</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color w:val="auto"/>
          <w:sz w:val="50"/>
          <w:szCs w:val="50"/>
          <w:lang w:val="en-IN" w:eastAsia="en-US"/>
        </w:rPr>
        <w:t xml:space="preserve">WannaCry Ransomware: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color w:val="auto"/>
          <w:sz w:val="50"/>
          <w:szCs w:val="50"/>
          <w:lang w:val="en-IN" w:eastAsia="en-US"/>
        </w:rPr>
        <w:t xml:space="preserve">Analysis of Infection, Persistence, Recovery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color w:val="auto"/>
          <w:sz w:val="50"/>
          <w:szCs w:val="50"/>
          <w:lang w:val="en-IN" w:eastAsia="en-US"/>
        </w:rPr>
        <w:t xml:space="preserve">Prevention and Propagation Mechanisms </w:t>
      </w:r>
    </w:p>
    <w:p w:rsidR="00E23E0F" w:rsidRPr="00E23E0F" w:rsidRDefault="00E23E0F" w:rsidP="00F765FD">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8"/>
          <w:szCs w:val="28"/>
          <w:lang w:val="en-IN" w:eastAsia="en-US"/>
        </w:rPr>
        <w:t xml:space="preserve">1. Introduction </w:t>
      </w:r>
    </w:p>
    <w:p w:rsidR="00E23E0F" w:rsidRPr="00E23E0F" w:rsidRDefault="00F765FD"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Pr>
          <w:rFonts w:ascii="QuasiTimes" w:eastAsia="Times New Roman" w:hAnsi="QuasiTimes" w:cs="Times New Roman"/>
          <w:color w:val="auto"/>
          <w:sz w:val="20"/>
          <w:szCs w:val="20"/>
          <w:lang w:val="en-IN" w:eastAsia="en-US"/>
        </w:rPr>
        <w:t xml:space="preserve">Ransomware Is a type of Cybercrime In which the hacker or the party inflicting the attack asks for a ‘Ransom’ or some sort of valuable commodity in order to return everything to normal or to recover lost or encrypted documents caused by that Ransomware. </w:t>
      </w:r>
    </w:p>
    <w:p w:rsidR="00E23E0F" w:rsidRPr="00E23E0F" w:rsidRDefault="00F765FD"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Pr>
          <w:rFonts w:ascii="QuasiTimes" w:eastAsia="Times New Roman" w:hAnsi="QuasiTimes" w:cs="Times New Roman"/>
          <w:color w:val="auto"/>
          <w:sz w:val="20"/>
          <w:szCs w:val="20"/>
          <w:lang w:val="en-IN" w:eastAsia="en-US"/>
        </w:rPr>
        <w:t>In Defence and other fields relevant and susceptible to any type of ransomware attack, It is very important</w:t>
      </w:r>
      <w:r w:rsidR="00FC3973">
        <w:rPr>
          <w:rFonts w:ascii="QuasiTimes" w:eastAsia="Times New Roman" w:hAnsi="QuasiTimes" w:cs="Times New Roman"/>
          <w:color w:val="auto"/>
          <w:sz w:val="20"/>
          <w:szCs w:val="20"/>
          <w:lang w:val="en-IN" w:eastAsia="en-US"/>
        </w:rPr>
        <w:t xml:space="preserve"> for that said system or organisation to be on top of the stuff and not let any weaknesses in the system get exploited by the system. </w:t>
      </w:r>
      <w:r>
        <w:rPr>
          <w:rFonts w:ascii="QuasiTimes" w:eastAsia="Times New Roman" w:hAnsi="QuasiTimes" w:cs="Times New Roman"/>
          <w:color w:val="auto"/>
          <w:sz w:val="20"/>
          <w:szCs w:val="20"/>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The rest of the paper is organized as follows. In Section 2, we present the relevant background information on ran</w:t>
      </w:r>
      <w:r w:rsidR="00FC3973">
        <w:rPr>
          <w:rFonts w:ascii="QuasiTimes" w:eastAsia="Times New Roman" w:hAnsi="QuasiTimes" w:cs="Times New Roman"/>
          <w:color w:val="auto"/>
          <w:sz w:val="20"/>
          <w:szCs w:val="20"/>
          <w:lang w:val="en-IN" w:eastAsia="en-US"/>
        </w:rPr>
        <w:t>s</w:t>
      </w:r>
      <w:r w:rsidRPr="00E23E0F">
        <w:rPr>
          <w:rFonts w:ascii="QuasiTimes" w:eastAsia="Times New Roman" w:hAnsi="QuasiTimes" w:cs="Times New Roman"/>
          <w:color w:val="auto"/>
          <w:sz w:val="20"/>
          <w:szCs w:val="20"/>
          <w:lang w:val="en-IN" w:eastAsia="en-US"/>
        </w:rPr>
        <w:t xml:space="preserve">omware in general and on WannaCry in particular. In Section 3, the main findings from the dynamic analysis of WannaCry we have performed, including its encryption process, recovery prevention and propagation mechanisms, are presented. Finally, Section 4 draws conclusions and discusses potential future directions.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8"/>
          <w:szCs w:val="28"/>
          <w:lang w:val="en-IN" w:eastAsia="en-US"/>
        </w:rPr>
        <w:t xml:space="preserve">2. Background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20"/>
          <w:szCs w:val="20"/>
          <w:lang w:val="en-IN" w:eastAsia="en-US"/>
        </w:rPr>
        <w:t xml:space="preserve">2.1. Ransomware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Ransomware is a type of malicious software (malware) that prevents users from accessing or limits their access to the system or files, either by locking the screen or by encrypting files, until a ransom is paid. In most cases, ransomware leaves the user with very few options, such as only allowing the victim to communicate with the attacker and pay the ransom.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The most common types of</w:t>
      </w:r>
      <w:r w:rsidR="00D16295">
        <w:rPr>
          <w:rFonts w:ascii="QuasiTimes" w:eastAsia="Times New Roman" w:hAnsi="QuasiTimes" w:cs="Times New Roman"/>
          <w:color w:val="auto"/>
          <w:sz w:val="20"/>
          <w:szCs w:val="20"/>
          <w:lang w:val="en-IN" w:eastAsia="en-US"/>
        </w:rPr>
        <w:t xml:space="preserve"> ransomware is a system wide encryption of the files/folders of the affected user</w:t>
      </w:r>
      <w:r w:rsidRPr="00E23E0F">
        <w:rPr>
          <w:rFonts w:ascii="QuasiTimes" w:eastAsia="Times New Roman" w:hAnsi="QuasiTimes" w:cs="Times New Roman"/>
          <w:color w:val="auto"/>
          <w:sz w:val="20"/>
          <w:szCs w:val="20"/>
          <w:lang w:val="en-IN" w:eastAsia="en-US"/>
        </w:rPr>
        <w:t xml:space="preserve">, including both symmetric and public-key based encryption schemes. Ransomware that </w:t>
      </w:r>
      <w:r w:rsidR="00D16295">
        <w:rPr>
          <w:rFonts w:ascii="QuasiTimes" w:eastAsia="Times New Roman" w:hAnsi="QuasiTimes" w:cs="Times New Roman"/>
          <w:color w:val="auto"/>
          <w:sz w:val="20"/>
          <w:szCs w:val="20"/>
          <w:lang w:val="en-IN" w:eastAsia="en-US"/>
        </w:rPr>
        <w:t xml:space="preserve">are based on the </w:t>
      </w:r>
      <w:r w:rsidRPr="00E23E0F">
        <w:rPr>
          <w:rFonts w:ascii="QuasiTimes" w:eastAsia="Times New Roman" w:hAnsi="QuasiTimes" w:cs="Times New Roman"/>
          <w:color w:val="auto"/>
          <w:sz w:val="20"/>
          <w:szCs w:val="20"/>
          <w:lang w:val="en-IN" w:eastAsia="en-US"/>
        </w:rPr>
        <w:t xml:space="preserve">on public- key encryption </w:t>
      </w:r>
      <w:r w:rsidR="00D16295">
        <w:rPr>
          <w:rFonts w:ascii="QuasiTimes" w:eastAsia="Times New Roman" w:hAnsi="QuasiTimes" w:cs="Times New Roman"/>
          <w:color w:val="auto"/>
          <w:sz w:val="20"/>
          <w:szCs w:val="20"/>
          <w:lang w:val="en-IN" w:eastAsia="en-US"/>
        </w:rPr>
        <w:t>are more difficult to remove or address</w:t>
      </w:r>
      <w:r w:rsidRPr="00E23E0F">
        <w:rPr>
          <w:rFonts w:ascii="QuasiTimes" w:eastAsia="Times New Roman" w:hAnsi="QuasiTimes" w:cs="Times New Roman"/>
          <w:color w:val="auto"/>
          <w:sz w:val="20"/>
          <w:szCs w:val="20"/>
          <w:lang w:val="en-IN" w:eastAsia="en-US"/>
        </w:rPr>
        <w:t xml:space="preserve">, since the keys are </w:t>
      </w:r>
      <w:r w:rsidR="00D16295">
        <w:rPr>
          <w:rFonts w:ascii="QuasiTimes" w:eastAsia="Times New Roman" w:hAnsi="QuasiTimes" w:cs="Times New Roman"/>
          <w:color w:val="auto"/>
          <w:sz w:val="20"/>
          <w:szCs w:val="20"/>
          <w:lang w:val="en-IN" w:eastAsia="en-US"/>
        </w:rPr>
        <w:t>saved</w:t>
      </w:r>
      <w:r w:rsidRPr="00E23E0F">
        <w:rPr>
          <w:rFonts w:ascii="QuasiTimes" w:eastAsia="Times New Roman" w:hAnsi="QuasiTimes" w:cs="Times New Roman"/>
          <w:color w:val="auto"/>
          <w:sz w:val="20"/>
          <w:szCs w:val="20"/>
          <w:lang w:val="en-IN" w:eastAsia="en-US"/>
        </w:rPr>
        <w:t xml:space="preserve"> in a remote command and control server. There is usually a time limit for ransom to be </w:t>
      </w:r>
      <w:r w:rsidR="00D16295">
        <w:rPr>
          <w:rFonts w:ascii="QuasiTimes" w:eastAsia="Times New Roman" w:hAnsi="QuasiTimes" w:cs="Times New Roman"/>
          <w:color w:val="auto"/>
          <w:sz w:val="20"/>
          <w:szCs w:val="20"/>
          <w:lang w:val="en-IN" w:eastAsia="en-US"/>
        </w:rPr>
        <w:t xml:space="preserve">paid but usually the users re directed to a cryptocurrency website to get their money, get it sent, receive confirmation and then decrypt the system.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The lifecycle of modern day ransomware typically consists of the following steps: distribution, infection, C&amp;C communications, file search, file encryption and ransom demand.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20"/>
          <w:szCs w:val="20"/>
          <w:lang w:val="en-IN" w:eastAsia="en-US"/>
        </w:rPr>
        <w:lastRenderedPageBreak/>
        <w:t xml:space="preserve">2.2. WannaCry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WannaCry </w:t>
      </w:r>
      <w:r w:rsidR="00D16295">
        <w:rPr>
          <w:rFonts w:ascii="QuasiTimes" w:eastAsia="Times New Roman" w:hAnsi="QuasiTimes" w:cs="Times New Roman"/>
          <w:color w:val="auto"/>
          <w:sz w:val="20"/>
          <w:szCs w:val="20"/>
          <w:lang w:val="en-IN" w:eastAsia="en-US"/>
        </w:rPr>
        <w:t>was a ransomware, which attacked over 250,000  official systems worldwide, starting</w:t>
      </w:r>
      <w:r w:rsidRPr="00E23E0F">
        <w:rPr>
          <w:rFonts w:ascii="QuasiTimes" w:eastAsia="Times New Roman" w:hAnsi="QuasiTimes" w:cs="Times New Roman"/>
          <w:color w:val="auto"/>
          <w:sz w:val="20"/>
          <w:szCs w:val="20"/>
          <w:lang w:val="en-IN" w:eastAsia="en-US"/>
        </w:rPr>
        <w:t xml:space="preserve"> 12 May 2017</w:t>
      </w:r>
      <w:r w:rsidR="00D16295">
        <w:rPr>
          <w:rFonts w:ascii="QuasiTimes" w:eastAsia="Times New Roman" w:hAnsi="QuasiTimes" w:cs="Times New Roman"/>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According to multiple reports from security vendors, the total of 300,000 systems in over 150 countries had been severely damaged. The attack affected a wide range of sectors</w:t>
      </w:r>
      <w:r w:rsidR="00D16295">
        <w:rPr>
          <w:rFonts w:ascii="QuasiTimes" w:eastAsia="Times New Roman" w:hAnsi="QuasiTimes" w:cs="Times New Roman"/>
          <w:color w:val="auto"/>
          <w:sz w:val="20"/>
          <w:szCs w:val="20"/>
          <w:lang w:val="en-IN" w:eastAsia="en-US"/>
        </w:rPr>
        <w:t xml:space="preserve">, including healthcare systems in UK, MNC’s in Europe and a lot of other personal data systems got breached. </w:t>
      </w:r>
    </w:p>
    <w:p w:rsidR="00466EBE" w:rsidRDefault="00D16295" w:rsidP="00466EBE">
      <w:pPr>
        <w:spacing w:before="100" w:beforeAutospacing="1" w:after="100" w:afterAutospacing="1" w:line="240" w:lineRule="auto"/>
        <w:rPr>
          <w:rFonts w:ascii="QuasiTimes" w:eastAsia="Times New Roman" w:hAnsi="QuasiTimes" w:cs="Times New Roman"/>
          <w:color w:val="auto"/>
          <w:sz w:val="20"/>
          <w:szCs w:val="20"/>
          <w:lang w:val="en-IN" w:eastAsia="en-US"/>
        </w:rPr>
      </w:pPr>
      <w:r>
        <w:rPr>
          <w:rFonts w:ascii="QuasiTimes" w:eastAsia="Times New Roman" w:hAnsi="QuasiTimes" w:cs="Times New Roman"/>
          <w:color w:val="auto"/>
          <w:sz w:val="20"/>
          <w:szCs w:val="20"/>
          <w:lang w:val="en-IN" w:eastAsia="en-US"/>
        </w:rPr>
        <w:t>The Soul of the system was actually Designed by the NSA, USA</w:t>
      </w:r>
      <w:r w:rsidR="00064873">
        <w:rPr>
          <w:rFonts w:ascii="QuasiTimes" w:eastAsia="Times New Roman" w:hAnsi="QuasiTimes" w:cs="Times New Roman"/>
          <w:color w:val="auto"/>
          <w:sz w:val="20"/>
          <w:szCs w:val="20"/>
          <w:lang w:val="en-IN" w:eastAsia="en-US"/>
        </w:rPr>
        <w:t xml:space="preserve"> named EternalBlue. </w:t>
      </w:r>
      <w:r w:rsidR="00E23E0F" w:rsidRPr="00E23E0F">
        <w:rPr>
          <w:rFonts w:ascii="QuasiTimes" w:eastAsia="Times New Roman" w:hAnsi="QuasiTimes" w:cs="Times New Roman"/>
          <w:color w:val="auto"/>
          <w:sz w:val="20"/>
          <w:szCs w:val="20"/>
          <w:lang w:val="en-IN" w:eastAsia="en-US"/>
        </w:rPr>
        <w:t xml:space="preserve">Furthermore, WannaCry has an encryption component that is based on public-key cryptography. </w:t>
      </w:r>
    </w:p>
    <w:p w:rsidR="00466EBE" w:rsidRDefault="00466EBE" w:rsidP="00466EBE">
      <w:pPr>
        <w:spacing w:before="100" w:beforeAutospacing="1" w:after="100" w:afterAutospacing="1" w:line="240" w:lineRule="auto"/>
        <w:rPr>
          <w:rFonts w:ascii="QuasiTimes" w:eastAsia="Times New Roman" w:hAnsi="QuasiTimes" w:cs="Times New Roman"/>
          <w:color w:val="auto"/>
          <w:sz w:val="20"/>
          <w:szCs w:val="20"/>
          <w:lang w:val="en-IN" w:eastAsia="en-US"/>
        </w:rPr>
      </w:pPr>
    </w:p>
    <w:p w:rsidR="00E23E0F" w:rsidRPr="00E23E0F" w:rsidRDefault="00466EBE" w:rsidP="00466EBE">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Pr>
          <w:rFonts w:ascii="QuasiTimes" w:eastAsia="Times New Roman" w:hAnsi="QuasiTimes" w:cs="Times New Roman"/>
          <w:color w:val="auto"/>
          <w:sz w:val="20"/>
          <w:szCs w:val="20"/>
          <w:lang w:val="en-IN" w:eastAsia="en-US"/>
        </w:rPr>
        <w:t>During the Infection, WannaCry used the Stolen EternalBlue Which was Leaked to the public by The Shadow brokers from Russia, They Used their SMB vulnerability in the Microsoft system</w:t>
      </w:r>
      <w:r w:rsidR="00064873">
        <w:rPr>
          <w:rFonts w:ascii="QuasiTimes" w:eastAsia="Times New Roman" w:hAnsi="QuasiTimes" w:cs="Times New Roman"/>
          <w:color w:val="auto"/>
          <w:sz w:val="20"/>
          <w:szCs w:val="20"/>
          <w:lang w:val="en-IN" w:eastAsia="en-US"/>
        </w:rPr>
        <w:t>s ranging from the oldest software to the latest</w:t>
      </w:r>
      <w:r>
        <w:rPr>
          <w:rFonts w:ascii="QuasiTimes" w:eastAsia="Times New Roman" w:hAnsi="QuasiTimes" w:cs="Times New Roman"/>
          <w:color w:val="auto"/>
          <w:sz w:val="20"/>
          <w:szCs w:val="20"/>
          <w:lang w:val="en-IN" w:eastAsia="en-US"/>
        </w:rPr>
        <w:t>.</w:t>
      </w:r>
      <w:r w:rsidR="00032C6C">
        <w:rPr>
          <w:rFonts w:ascii="QuasiTimes" w:eastAsia="Times New Roman" w:hAnsi="QuasiTimes" w:cs="Times New Roman"/>
          <w:color w:val="auto"/>
          <w:sz w:val="20"/>
          <w:szCs w:val="20"/>
          <w:lang w:val="en-IN" w:eastAsia="en-US"/>
        </w:rPr>
        <w:t xml:space="preserve"> </w:t>
      </w:r>
      <w:bookmarkStart w:id="0" w:name="_GoBack"/>
      <w:bookmarkEnd w:id="0"/>
      <w:r w:rsidR="00064873">
        <w:rPr>
          <w:rFonts w:ascii="QuasiTimes" w:eastAsia="Times New Roman" w:hAnsi="QuasiTimes" w:cs="Times New Roman"/>
          <w:color w:val="auto"/>
          <w:sz w:val="20"/>
          <w:szCs w:val="20"/>
          <w:lang w:val="en-IN" w:eastAsia="en-US"/>
        </w:rPr>
        <w:t>This</w:t>
      </w:r>
      <w:r w:rsidR="00E23E0F" w:rsidRPr="00E23E0F">
        <w:rPr>
          <w:rFonts w:ascii="QuasiTimes" w:eastAsia="Times New Roman" w:hAnsi="QuasiTimes" w:cs="Times New Roman"/>
          <w:color w:val="auto"/>
          <w:sz w:val="20"/>
          <w:szCs w:val="20"/>
          <w:lang w:val="en-IN" w:eastAsia="en-US"/>
        </w:rPr>
        <w:t xml:space="preserve"> was patched by Microsoft on March 14, 2017 and has been described in the security bulletin MS17-010. This vulnerability allows the adversaries to execute a re- mote code on the infected machines by sending specially crafted messages to an SMB v1 server, connecting to TCP ports 139 and 445 of unpatched Windows systems. In particular, this vulnerability affects all unpatched Windows versions starting from Windows XP to Windows 8.1, except for Windows 10. </w:t>
      </w:r>
    </w:p>
    <w:p w:rsidR="00E23E0F" w:rsidRPr="00E23E0F" w:rsidRDefault="00E25112"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Pr>
          <w:rFonts w:ascii="QuasiTimes" w:eastAsia="Times New Roman" w:hAnsi="QuasiTimes" w:cs="Times New Roman"/>
          <w:color w:val="auto"/>
          <w:sz w:val="20"/>
          <w:szCs w:val="20"/>
          <w:lang w:val="en-IN" w:eastAsia="en-US"/>
        </w:rPr>
        <w:t xml:space="preserve">Another System used was </w:t>
      </w:r>
      <w:r w:rsidR="00E23E0F" w:rsidRPr="00E23E0F">
        <w:rPr>
          <w:rFonts w:ascii="QuasiTimes" w:eastAsia="Times New Roman" w:hAnsi="QuasiTimes" w:cs="Times New Roman"/>
          <w:color w:val="auto"/>
          <w:sz w:val="20"/>
          <w:szCs w:val="20"/>
          <w:lang w:val="en-IN" w:eastAsia="en-US"/>
        </w:rPr>
        <w:t>DoublePulsar</w:t>
      </w:r>
      <w:r>
        <w:rPr>
          <w:rFonts w:ascii="QuasiTimes" w:eastAsia="Times New Roman" w:hAnsi="QuasiTimes" w:cs="Times New Roman"/>
          <w:color w:val="auto"/>
          <w:sz w:val="20"/>
          <w:szCs w:val="20"/>
          <w:lang w:val="en-IN" w:eastAsia="en-US"/>
        </w:rPr>
        <w:t xml:space="preserve">, which </w:t>
      </w:r>
      <w:r w:rsidR="00E23E0F" w:rsidRPr="00E23E0F">
        <w:rPr>
          <w:rFonts w:ascii="QuasiTimes" w:eastAsia="Times New Roman" w:hAnsi="QuasiTimes" w:cs="Times New Roman"/>
          <w:color w:val="auto"/>
          <w:sz w:val="20"/>
          <w:szCs w:val="20"/>
          <w:lang w:val="en-IN" w:eastAsia="en-US"/>
        </w:rPr>
        <w:t xml:space="preserve"> is a</w:t>
      </w:r>
      <w:r>
        <w:rPr>
          <w:rFonts w:ascii="QuasiTimes" w:eastAsia="Times New Roman" w:hAnsi="QuasiTimes" w:cs="Times New Roman"/>
          <w:color w:val="auto"/>
          <w:sz w:val="20"/>
          <w:szCs w:val="20"/>
          <w:lang w:val="en-IN" w:eastAsia="en-US"/>
        </w:rPr>
        <w:t>n ever-present</w:t>
      </w:r>
      <w:r w:rsidR="00E23E0F" w:rsidRPr="00E23E0F">
        <w:rPr>
          <w:rFonts w:ascii="QuasiTimes" w:eastAsia="Times New Roman" w:hAnsi="QuasiTimes" w:cs="Times New Roman"/>
          <w:color w:val="auto"/>
          <w:sz w:val="20"/>
          <w:szCs w:val="20"/>
          <w:lang w:val="en-IN" w:eastAsia="en-US"/>
        </w:rPr>
        <w:t xml:space="preserve"> backdoor that </w:t>
      </w:r>
      <w:r>
        <w:rPr>
          <w:rFonts w:ascii="QuasiTimes" w:eastAsia="Times New Roman" w:hAnsi="QuasiTimes" w:cs="Times New Roman"/>
          <w:color w:val="auto"/>
          <w:sz w:val="20"/>
          <w:szCs w:val="20"/>
          <w:lang w:val="en-IN" w:eastAsia="en-US"/>
        </w:rPr>
        <w:t>is</w:t>
      </w:r>
      <w:r w:rsidR="00E23E0F" w:rsidRPr="00E23E0F">
        <w:rPr>
          <w:rFonts w:ascii="QuasiTimes" w:eastAsia="Times New Roman" w:hAnsi="QuasiTimes" w:cs="Times New Roman"/>
          <w:color w:val="auto"/>
          <w:sz w:val="20"/>
          <w:szCs w:val="20"/>
          <w:lang w:val="en-IN" w:eastAsia="en-US"/>
        </w:rPr>
        <w:t xml:space="preserve"> used to access and </w:t>
      </w:r>
      <w:r>
        <w:rPr>
          <w:rFonts w:ascii="QuasiTimes" w:eastAsia="Times New Roman" w:hAnsi="QuasiTimes" w:cs="Times New Roman"/>
          <w:color w:val="auto"/>
          <w:sz w:val="20"/>
          <w:szCs w:val="20"/>
          <w:lang w:val="en-IN" w:eastAsia="en-US"/>
        </w:rPr>
        <w:t>push</w:t>
      </w:r>
      <w:r w:rsidR="00E23E0F" w:rsidRPr="00E23E0F">
        <w:rPr>
          <w:rFonts w:ascii="QuasiTimes" w:eastAsia="Times New Roman" w:hAnsi="QuasiTimes" w:cs="Times New Roman"/>
          <w:color w:val="auto"/>
          <w:sz w:val="20"/>
          <w:szCs w:val="20"/>
          <w:lang w:val="en-IN" w:eastAsia="en-US"/>
        </w:rPr>
        <w:t xml:space="preserve"> code on previously </w:t>
      </w:r>
      <w:r>
        <w:rPr>
          <w:rFonts w:ascii="QuasiTimes" w:eastAsia="Times New Roman" w:hAnsi="QuasiTimes" w:cs="Times New Roman"/>
          <w:color w:val="auto"/>
          <w:sz w:val="20"/>
          <w:szCs w:val="20"/>
          <w:lang w:val="en-IN" w:eastAsia="en-US"/>
        </w:rPr>
        <w:t>infected</w:t>
      </w:r>
      <w:r w:rsidR="00E23E0F" w:rsidRPr="00E23E0F">
        <w:rPr>
          <w:rFonts w:ascii="QuasiTimes" w:eastAsia="Times New Roman" w:hAnsi="QuasiTimes" w:cs="Times New Roman"/>
          <w:color w:val="auto"/>
          <w:sz w:val="20"/>
          <w:szCs w:val="20"/>
          <w:lang w:val="en-IN" w:eastAsia="en-US"/>
        </w:rPr>
        <w:t xml:space="preserve"> systems, thus allowing the attackers to install additional malware on the system. During th</w:t>
      </w:r>
      <w:r>
        <w:rPr>
          <w:rFonts w:ascii="QuasiTimes" w:eastAsia="Times New Roman" w:hAnsi="QuasiTimes" w:cs="Times New Roman"/>
          <w:color w:val="auto"/>
          <w:sz w:val="20"/>
          <w:szCs w:val="20"/>
          <w:lang w:val="en-IN" w:eastAsia="en-US"/>
        </w:rPr>
        <w:t>e spreading</w:t>
      </w:r>
      <w:r w:rsidR="00E23E0F" w:rsidRPr="00E23E0F">
        <w:rPr>
          <w:rFonts w:ascii="QuasiTimes" w:eastAsia="Times New Roman" w:hAnsi="QuasiTimes" w:cs="Times New Roman"/>
          <w:color w:val="auto"/>
          <w:sz w:val="20"/>
          <w:szCs w:val="20"/>
          <w:lang w:val="en-IN" w:eastAsia="en-US"/>
        </w:rPr>
        <w:t xml:space="preserve"> process, WannaCry’s worm component uses EternalBlue for initial in</w:t>
      </w:r>
      <w:r>
        <w:rPr>
          <w:rFonts w:ascii="QuasiTimes" w:eastAsia="Times New Roman" w:hAnsi="QuasiTimes" w:cs="Times New Roman"/>
          <w:color w:val="auto"/>
          <w:sz w:val="20"/>
          <w:szCs w:val="20"/>
          <w:lang w:val="en-IN" w:eastAsia="en-US"/>
        </w:rPr>
        <w:t>f</w:t>
      </w:r>
      <w:r w:rsidR="00E23E0F" w:rsidRPr="00E23E0F">
        <w:rPr>
          <w:rFonts w:ascii="QuasiTimes" w:eastAsia="Times New Roman" w:hAnsi="QuasiTimes" w:cs="Times New Roman"/>
          <w:color w:val="auto"/>
          <w:sz w:val="20"/>
          <w:szCs w:val="20"/>
          <w:lang w:val="en-IN" w:eastAsia="en-US"/>
        </w:rPr>
        <w:t xml:space="preserve">ection through the SMB vulnerability, by actively </w:t>
      </w:r>
      <w:r>
        <w:rPr>
          <w:rFonts w:ascii="QuasiTimes" w:eastAsia="Times New Roman" w:hAnsi="QuasiTimes" w:cs="Times New Roman"/>
          <w:color w:val="auto"/>
          <w:sz w:val="20"/>
          <w:szCs w:val="20"/>
          <w:lang w:val="en-IN" w:eastAsia="en-US"/>
        </w:rPr>
        <w:t>killing or compromising</w:t>
      </w:r>
      <w:r w:rsidR="00E23E0F" w:rsidRPr="00E23E0F">
        <w:rPr>
          <w:rFonts w:ascii="QuasiTimes" w:eastAsia="Times New Roman" w:hAnsi="QuasiTimes" w:cs="Times New Roman"/>
          <w:color w:val="auto"/>
          <w:sz w:val="20"/>
          <w:szCs w:val="20"/>
          <w:lang w:val="en-IN" w:eastAsia="en-US"/>
        </w:rPr>
        <w:t xml:space="preserve"> appropriate TCP ports and, if successful, tries to </w:t>
      </w:r>
      <w:r>
        <w:rPr>
          <w:rFonts w:ascii="QuasiTimes" w:eastAsia="Times New Roman" w:hAnsi="QuasiTimes" w:cs="Times New Roman"/>
          <w:color w:val="auto"/>
          <w:sz w:val="20"/>
          <w:szCs w:val="20"/>
          <w:lang w:val="en-IN" w:eastAsia="en-US"/>
        </w:rPr>
        <w:t>seed</w:t>
      </w:r>
      <w:r w:rsidR="00E23E0F" w:rsidRPr="00E23E0F">
        <w:rPr>
          <w:rFonts w:ascii="QuasiTimes" w:eastAsia="Times New Roman" w:hAnsi="QuasiTimes" w:cs="Times New Roman"/>
          <w:color w:val="auto"/>
          <w:sz w:val="20"/>
          <w:szCs w:val="20"/>
          <w:lang w:val="en-IN" w:eastAsia="en-US"/>
        </w:rPr>
        <w:t xml:space="preserve"> the DoublePulsar backdoor on the infected systems.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8"/>
          <w:szCs w:val="28"/>
          <w:lang w:val="en-IN" w:eastAsia="en-US"/>
        </w:rPr>
        <w:t xml:space="preserve">3. WannaCry Analysis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In this section, we present our findings based on the dynamic analysis of WannaCry we have performed. Samples of WannaCry were obtained from VirusShare</w:t>
      </w:r>
      <w:r w:rsidR="00E25112">
        <w:rPr>
          <w:rFonts w:ascii="QuasiTimes" w:eastAsia="Times New Roman" w:hAnsi="QuasiTimes"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 xml:space="preserve"> Two executable files were </w:t>
      </w:r>
      <w:r w:rsidR="00E25112" w:rsidRPr="00E23E0F">
        <w:rPr>
          <w:rFonts w:ascii="QuasiTimes" w:eastAsia="Times New Roman" w:hAnsi="QuasiTimes" w:cs="Times New Roman"/>
          <w:color w:val="auto"/>
          <w:sz w:val="20"/>
          <w:szCs w:val="20"/>
          <w:lang w:val="en-IN" w:eastAsia="en-US"/>
        </w:rPr>
        <w:t>analysed</w:t>
      </w:r>
      <w:r w:rsidRPr="00E23E0F">
        <w:rPr>
          <w:rFonts w:ascii="QuasiTimes" w:eastAsia="Times New Roman" w:hAnsi="QuasiTimes" w:cs="Times New Roman"/>
          <w:color w:val="auto"/>
          <w:sz w:val="20"/>
          <w:szCs w:val="20"/>
          <w:lang w:val="en-IN" w:eastAsia="en-US"/>
        </w:rPr>
        <w:t xml:space="preserve">: the worm component and the encryption component (Table 1).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Table 1 WannaCry components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67"/>
        <w:gridCol w:w="6836"/>
      </w:tblGrid>
      <w:tr w:rsidR="00E23E0F" w:rsidRPr="00E23E0F" w:rsidTr="00E23E0F">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Worm component </w:t>
            </w:r>
          </w:p>
        </w:tc>
      </w:tr>
      <w:tr w:rsidR="00E23E0F" w:rsidRPr="00E23E0F" w:rsidTr="00E23E0F">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MD5 </w:t>
            </w: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db349b97c37d22f5ea1d1841e3c89eb4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SHA1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e889544aff85ffaf8b0d0da705105dee7c 97fe26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SHA256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24d004a104d4d54034dbcffc2a4b19a11 f39008a575aa614ea04703480b1022c </w:t>
            </w:r>
          </w:p>
        </w:tc>
      </w:tr>
      <w:tr w:rsidR="00E23E0F" w:rsidRPr="00E23E0F" w:rsidTr="00E23E0F">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File type </w:t>
            </w: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PE32 executable (GUI) Intel 80386, for MS Windows </w:t>
            </w:r>
          </w:p>
        </w:tc>
      </w:tr>
      <w:tr w:rsidR="00E23E0F" w:rsidRPr="00E23E0F" w:rsidTr="00E23E0F">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Encryption component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MD5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84c82835a5d21bbcf75a61706d8ab549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SHA1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5ff465afaabcbf0150d1a3ab2c2e74f3a4 426467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SHA256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ed01ebfbc9eb5bbea545af4d01bf5f1071 661840480439c6e5babe8e080e41aa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File type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PE32 executable (GUI) Intel 80386, for MS Windows </w:t>
            </w:r>
          </w:p>
        </w:tc>
      </w:tr>
    </w:tbl>
    <w:p w:rsidR="00E25112" w:rsidRDefault="00E25112" w:rsidP="00E23E0F">
      <w:pPr>
        <w:spacing w:before="100" w:beforeAutospacing="1" w:after="100" w:afterAutospacing="1" w:line="240" w:lineRule="auto"/>
        <w:rPr>
          <w:rFonts w:ascii="QuasiTimes" w:eastAsia="Times New Roman" w:hAnsi="QuasiTimes" w:cs="Times New Roman"/>
          <w:b/>
          <w:bCs/>
          <w:i/>
          <w:iCs/>
          <w:color w:val="auto"/>
          <w:sz w:val="20"/>
          <w:szCs w:val="20"/>
          <w:lang w:val="en-IN" w:eastAsia="en-US"/>
        </w:rPr>
      </w:pPr>
    </w:p>
    <w:p w:rsidR="00E25112" w:rsidRDefault="00E25112" w:rsidP="00E23E0F">
      <w:pPr>
        <w:spacing w:before="100" w:beforeAutospacing="1" w:after="100" w:afterAutospacing="1" w:line="240" w:lineRule="auto"/>
        <w:rPr>
          <w:rFonts w:ascii="QuasiTimes" w:eastAsia="Times New Roman" w:hAnsi="QuasiTimes" w:cs="Times New Roman"/>
          <w:b/>
          <w:bCs/>
          <w:i/>
          <w:iCs/>
          <w:color w:val="auto"/>
          <w:sz w:val="20"/>
          <w:szCs w:val="20"/>
          <w:lang w:val="en-IN" w:eastAsia="en-US"/>
        </w:rPr>
      </w:pP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20"/>
          <w:szCs w:val="20"/>
          <w:lang w:val="en-IN" w:eastAsia="en-US"/>
        </w:rPr>
        <w:lastRenderedPageBreak/>
        <w:t xml:space="preserve">3.1. Testbed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In order to </w:t>
      </w:r>
      <w:r w:rsidR="00E25112">
        <w:rPr>
          <w:rFonts w:ascii="QuasiTimes" w:eastAsia="Times New Roman" w:hAnsi="QuasiTimes" w:cs="Times New Roman"/>
          <w:color w:val="auto"/>
          <w:sz w:val="20"/>
          <w:szCs w:val="20"/>
          <w:lang w:val="en-IN" w:eastAsia="en-US"/>
        </w:rPr>
        <w:t>analyse</w:t>
      </w:r>
      <w:r w:rsidRPr="00E23E0F">
        <w:rPr>
          <w:rFonts w:ascii="QuasiTimes" w:eastAsia="Times New Roman" w:hAnsi="QuasiTimes" w:cs="Times New Roman"/>
          <w:color w:val="auto"/>
          <w:sz w:val="20"/>
          <w:szCs w:val="20"/>
          <w:lang w:val="en-IN" w:eastAsia="en-US"/>
        </w:rPr>
        <w:t xml:space="preserve"> WannaCry, a virtual testbed shown in Fig. 1 was built. The characteristics of the host machine are as follows: Intel Core i7-4700MQ 2.40 GHz and 16 GB RAM. The host machine acts as a switch and is running </w:t>
      </w:r>
      <w:proofErr w:type="spellStart"/>
      <w:r w:rsidRPr="00E23E0F">
        <w:rPr>
          <w:rFonts w:ascii="QuasiTimes" w:eastAsia="Times New Roman" w:hAnsi="QuasiTimes" w:cs="Times New Roman"/>
          <w:color w:val="auto"/>
          <w:sz w:val="20"/>
          <w:szCs w:val="20"/>
          <w:lang w:val="en-IN" w:eastAsia="en-US"/>
        </w:rPr>
        <w:t>REMnux</w:t>
      </w:r>
      <w:proofErr w:type="spellEnd"/>
      <w:r w:rsidRPr="00E23E0F">
        <w:rPr>
          <w:rFonts w:ascii="QuasiTimes" w:eastAsia="Times New Roman" w:hAnsi="QuasiTimes" w:cs="Times New Roman"/>
          <w:color w:val="auto"/>
          <w:sz w:val="20"/>
          <w:szCs w:val="20"/>
          <w:lang w:val="en-IN" w:eastAsia="en-US"/>
        </w:rPr>
        <w:t xml:space="preserve">, which is a free Linux toolkit for reverse engineering and malware analysis. Two virtual machines (VMs), running Windows 7 SP1, were used. The first VM was infected with WannaCry, whereas the other VM was clean. A custom network </w:t>
      </w:r>
      <w:proofErr w:type="spellStart"/>
      <w:r w:rsidRPr="00E23E0F">
        <w:rPr>
          <w:rFonts w:ascii="QuasiTimes" w:eastAsia="Times New Roman" w:hAnsi="QuasiTimes" w:cs="Times New Roman"/>
          <w:color w:val="auto"/>
          <w:sz w:val="20"/>
          <w:szCs w:val="20"/>
          <w:lang w:val="en-IN" w:eastAsia="en-US"/>
        </w:rPr>
        <w:t>VMnet</w:t>
      </w:r>
      <w:proofErr w:type="spellEnd"/>
      <w:r w:rsidRPr="00E23E0F">
        <w:rPr>
          <w:rFonts w:ascii="QuasiTimes" w:eastAsia="Times New Roman" w:hAnsi="QuasiTimes" w:cs="Times New Roman"/>
          <w:color w:val="auto"/>
          <w:sz w:val="20"/>
          <w:szCs w:val="20"/>
          <w:lang w:val="en-IN" w:eastAsia="en-US"/>
        </w:rPr>
        <w:t xml:space="preserve"> 5 – 192.168.180.0/24 was created with the Virtual Network Editor option in VMWare hypervisor. This testbed allows observing domain name system (DNS) queries made by WannaCry during the in- </w:t>
      </w:r>
      <w:proofErr w:type="spellStart"/>
      <w:r w:rsidRPr="00E23E0F">
        <w:rPr>
          <w:rFonts w:ascii="QuasiTimes" w:eastAsia="Times New Roman" w:hAnsi="QuasiTimes" w:cs="Times New Roman"/>
          <w:color w:val="auto"/>
          <w:sz w:val="20"/>
          <w:szCs w:val="20"/>
          <w:lang w:val="en-IN" w:eastAsia="en-US"/>
        </w:rPr>
        <w:t>fection</w:t>
      </w:r>
      <w:proofErr w:type="spellEnd"/>
      <w:r w:rsidRPr="00E23E0F">
        <w:rPr>
          <w:rFonts w:ascii="QuasiTimes" w:eastAsia="Times New Roman" w:hAnsi="QuasiTimes" w:cs="Times New Roman"/>
          <w:color w:val="auto"/>
          <w:sz w:val="20"/>
          <w:szCs w:val="20"/>
          <w:lang w:val="en-IN" w:eastAsia="en-US"/>
        </w:rPr>
        <w:t xml:space="preserve"> and replication process across internal and external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"/var/folders/9d/c3bwzcld4137p551fqvzz6w00000gn/T/com.microsoft.Word/WebArchiveCopyPasteTempFiles/page2image2628138624"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102" name="Picture 102" descr="page2image262813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26281386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"/var/folders/9d/c3bwzcld4137p551fqvzz6w00000gn/T/com.microsoft.Word/WebArchiveCopyPasteTempFiles/page2image2628138928"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2107565"/>
            <wp:effectExtent l="0" t="0" r="0" b="0"/>
            <wp:docPr id="101" name="Picture 101" descr="page2image26281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26281389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 cy="210756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"/var/folders/9d/c3bwzcld4137p551fqvzz6w00000gn/T/com.microsoft.Word/WebArchiveCopyPasteTempFiles/page2image2628139232"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2966085" cy="2107565"/>
            <wp:effectExtent l="0" t="0" r="5715" b="635"/>
            <wp:docPr id="100" name="Picture 100" descr="page2image262813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2image26281392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6085" cy="210756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"/var/folders/9d/c3bwzcld4137p551fqvzz6w00000gn/T/com.microsoft.Word/WebArchiveCopyPasteTempFiles/page2image2628139888"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2107565"/>
            <wp:effectExtent l="0" t="0" r="0" b="0"/>
            <wp:docPr id="99" name="Picture 99" descr="page2image26281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image26281398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 cy="210756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"/var/folders/9d/c3bwzcld4137p551fqvzz6w00000gn/T/com.microsoft.Word/WebArchiveCopyPasteTempFiles/page2image2628140256"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98" name="Picture 98" descr="page2image262814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image2628140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114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1.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8"/>
          <w:szCs w:val="18"/>
          <w:lang w:val="en-IN" w:eastAsia="en-US"/>
        </w:rPr>
        <w:t xml:space="preserve">Testbed for dynamic WannaCry analysis.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networks via port 445 of the SMB v1 protocol. The REM- </w:t>
      </w:r>
      <w:proofErr w:type="spellStart"/>
      <w:r w:rsidRPr="00E23E0F">
        <w:rPr>
          <w:rFonts w:ascii="QuasiTimes" w:eastAsia="Times New Roman" w:hAnsi="QuasiTimes" w:cs="Times New Roman"/>
          <w:color w:val="auto"/>
          <w:sz w:val="20"/>
          <w:szCs w:val="20"/>
          <w:lang w:val="en-IN" w:eastAsia="en-US"/>
        </w:rPr>
        <w:t>nux</w:t>
      </w:r>
      <w:proofErr w:type="spellEnd"/>
      <w:r w:rsidRPr="00E23E0F">
        <w:rPr>
          <w:rFonts w:ascii="QuasiTimes" w:eastAsia="Times New Roman" w:hAnsi="QuasiTimes" w:cs="Times New Roman"/>
          <w:color w:val="auto"/>
          <w:sz w:val="20"/>
          <w:szCs w:val="20"/>
          <w:lang w:val="en-IN" w:eastAsia="en-US"/>
        </w:rPr>
        <w:t xml:space="preserve"> machine acts as a DNS and HTTP server, and is able to intercept all network communications using Wireshark. DNS and HTTP services in </w:t>
      </w:r>
      <w:proofErr w:type="spellStart"/>
      <w:r w:rsidRPr="00E23E0F">
        <w:rPr>
          <w:rFonts w:ascii="QuasiTimes" w:eastAsia="Times New Roman" w:hAnsi="QuasiTimes" w:cs="Times New Roman"/>
          <w:color w:val="auto"/>
          <w:sz w:val="20"/>
          <w:szCs w:val="20"/>
          <w:lang w:val="en-IN" w:eastAsia="en-US"/>
        </w:rPr>
        <w:t>REMnux</w:t>
      </w:r>
      <w:proofErr w:type="spellEnd"/>
      <w:r w:rsidRPr="00E23E0F">
        <w:rPr>
          <w:rFonts w:ascii="QuasiTimes" w:eastAsia="Times New Roman" w:hAnsi="QuasiTimes" w:cs="Times New Roman"/>
          <w:color w:val="auto"/>
          <w:sz w:val="20"/>
          <w:szCs w:val="20"/>
          <w:lang w:val="en-IN" w:eastAsia="en-US"/>
        </w:rPr>
        <w:t xml:space="preserve"> were enabled using </w:t>
      </w:r>
      <w:proofErr w:type="spellStart"/>
      <w:r w:rsidRPr="00E23E0F">
        <w:rPr>
          <w:rFonts w:ascii="QuasiTimes" w:eastAsia="Times New Roman" w:hAnsi="QuasiTimes" w:cs="Times New Roman"/>
          <w:color w:val="auto"/>
          <w:sz w:val="20"/>
          <w:szCs w:val="20"/>
          <w:lang w:val="en-IN" w:eastAsia="en-US"/>
        </w:rPr>
        <w:t>FakeDNS</w:t>
      </w:r>
      <w:proofErr w:type="spellEnd"/>
      <w:r w:rsidRPr="00E23E0F">
        <w:rPr>
          <w:rFonts w:ascii="QuasiTimes" w:eastAsia="Times New Roman" w:hAnsi="QuasiTimes" w:cs="Times New Roman"/>
          <w:color w:val="auto"/>
          <w:sz w:val="20"/>
          <w:szCs w:val="20"/>
          <w:lang w:val="en-IN" w:eastAsia="en-US"/>
        </w:rPr>
        <w:t xml:space="preserve"> and HTTP Daemon utilities, respectively.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The system level actions performed by WannaCry were </w:t>
      </w:r>
      <w:proofErr w:type="spellStart"/>
      <w:r w:rsidRPr="00E23E0F">
        <w:rPr>
          <w:rFonts w:ascii="QuasiTimes" w:eastAsia="Times New Roman" w:hAnsi="QuasiTimes" w:cs="Times New Roman"/>
          <w:color w:val="auto"/>
          <w:sz w:val="20"/>
          <w:szCs w:val="20"/>
          <w:lang w:val="en-IN" w:eastAsia="en-US"/>
        </w:rPr>
        <w:t>ob</w:t>
      </w:r>
      <w:proofErr w:type="spellEnd"/>
      <w:r w:rsidRPr="00E23E0F">
        <w:rPr>
          <w:rFonts w:ascii="QuasiTimes" w:eastAsia="Times New Roman" w:hAnsi="QuasiTimes" w:cs="Times New Roman"/>
          <w:color w:val="auto"/>
          <w:sz w:val="20"/>
          <w:szCs w:val="20"/>
          <w:lang w:val="en-IN" w:eastAsia="en-US"/>
        </w:rPr>
        <w:t xml:space="preserve">- served on the infected Windows 7 SP1 machine with the 192.168.180.130 IP address. In order to observe and report the actions that WannaCry took while running on the sys- </w:t>
      </w:r>
      <w:proofErr w:type="spellStart"/>
      <w:r w:rsidRPr="00E23E0F">
        <w:rPr>
          <w:rFonts w:ascii="QuasiTimes" w:eastAsia="Times New Roman" w:hAnsi="QuasiTimes" w:cs="Times New Roman"/>
          <w:color w:val="auto"/>
          <w:sz w:val="20"/>
          <w:szCs w:val="20"/>
          <w:lang w:val="en-IN" w:eastAsia="en-US"/>
        </w:rPr>
        <w:t>tem</w:t>
      </w:r>
      <w:proofErr w:type="spellEnd"/>
      <w:r w:rsidRPr="00E23E0F">
        <w:rPr>
          <w:rFonts w:ascii="QuasiTimes" w:eastAsia="Times New Roman" w:hAnsi="QuasiTimes" w:cs="Times New Roman"/>
          <w:color w:val="auto"/>
          <w:sz w:val="20"/>
          <w:szCs w:val="20"/>
          <w:lang w:val="en-IN" w:eastAsia="en-US"/>
        </w:rPr>
        <w:t xml:space="preserve">, the </w:t>
      </w:r>
      <w:proofErr w:type="spellStart"/>
      <w:r w:rsidRPr="00E23E0F">
        <w:rPr>
          <w:rFonts w:ascii="QuasiTimes" w:eastAsia="Times New Roman" w:hAnsi="QuasiTimes" w:cs="Times New Roman"/>
          <w:color w:val="auto"/>
          <w:sz w:val="20"/>
          <w:szCs w:val="20"/>
          <w:lang w:val="en-IN" w:eastAsia="en-US"/>
        </w:rPr>
        <w:t>SysAnalyzer</w:t>
      </w:r>
      <w:proofErr w:type="spellEnd"/>
      <w:r w:rsidRPr="00E23E0F">
        <w:rPr>
          <w:rFonts w:ascii="QuasiTimes" w:eastAsia="Times New Roman" w:hAnsi="QuasiTimes" w:cs="Times New Roman"/>
          <w:color w:val="auto"/>
          <w:sz w:val="20"/>
          <w:szCs w:val="20"/>
          <w:lang w:val="en-IN" w:eastAsia="en-US"/>
        </w:rPr>
        <w:t xml:space="preserve"> tool [15] was used. The main benefit of </w:t>
      </w:r>
      <w:proofErr w:type="spellStart"/>
      <w:r w:rsidRPr="00E23E0F">
        <w:rPr>
          <w:rFonts w:ascii="QuasiTimes" w:eastAsia="Times New Roman" w:hAnsi="QuasiTimes" w:cs="Times New Roman"/>
          <w:color w:val="auto"/>
          <w:sz w:val="20"/>
          <w:szCs w:val="20"/>
          <w:lang w:val="en-IN" w:eastAsia="en-US"/>
        </w:rPr>
        <w:t>SysAnalyzer</w:t>
      </w:r>
      <w:proofErr w:type="spellEnd"/>
      <w:r w:rsidRPr="00E23E0F">
        <w:rPr>
          <w:rFonts w:ascii="QuasiTimes" w:eastAsia="Times New Roman" w:hAnsi="QuasiTimes" w:cs="Times New Roman"/>
          <w:color w:val="auto"/>
          <w:sz w:val="20"/>
          <w:szCs w:val="20"/>
          <w:lang w:val="en-IN" w:eastAsia="en-US"/>
        </w:rPr>
        <w:t xml:space="preserve"> is that it is capable of taking system snap- shots before and after malware execution, thus making it possible to inspect system attributes, such as running pro- cesses, open ports, DLLs loaded, registry key changes, run time file modifications, scheduled tasks, mutual exclusion objects (mutexes) and network connections. </w:t>
      </w:r>
      <w:proofErr w:type="spellStart"/>
      <w:r w:rsidRPr="00E23E0F">
        <w:rPr>
          <w:rFonts w:ascii="QuasiTimes" w:eastAsia="Times New Roman" w:hAnsi="QuasiTimes" w:cs="Times New Roman"/>
          <w:color w:val="auto"/>
          <w:sz w:val="20"/>
          <w:szCs w:val="20"/>
          <w:lang w:val="en-IN" w:eastAsia="en-US"/>
        </w:rPr>
        <w:t>SysAnalyzer</w:t>
      </w:r>
      <w:proofErr w:type="spellEnd"/>
      <w:r w:rsidRPr="00E23E0F">
        <w:rPr>
          <w:rFonts w:ascii="QuasiTimes" w:eastAsia="Times New Roman" w:hAnsi="QuasiTimes" w:cs="Times New Roman"/>
          <w:color w:val="auto"/>
          <w:sz w:val="20"/>
          <w:szCs w:val="20"/>
          <w:lang w:val="en-IN" w:eastAsia="en-US"/>
        </w:rPr>
        <w:t xml:space="preserve"> is also capable of taking memory dumps and scanning them for specific regular expressions. Before executing the Wan- </w:t>
      </w:r>
      <w:proofErr w:type="spellStart"/>
      <w:r w:rsidRPr="00E23E0F">
        <w:rPr>
          <w:rFonts w:ascii="QuasiTimes" w:eastAsia="Times New Roman" w:hAnsi="QuasiTimes" w:cs="Times New Roman"/>
          <w:color w:val="auto"/>
          <w:sz w:val="20"/>
          <w:szCs w:val="20"/>
          <w:lang w:val="en-IN" w:eastAsia="en-US"/>
        </w:rPr>
        <w:t>naCry</w:t>
      </w:r>
      <w:proofErr w:type="spellEnd"/>
      <w:r w:rsidRPr="00E23E0F">
        <w:rPr>
          <w:rFonts w:ascii="QuasiTimes" w:eastAsia="Times New Roman" w:hAnsi="QuasiTimes" w:cs="Times New Roman"/>
          <w:color w:val="auto"/>
          <w:sz w:val="20"/>
          <w:szCs w:val="20"/>
          <w:lang w:val="en-IN" w:eastAsia="en-US"/>
        </w:rPr>
        <w:t xml:space="preserve"> sample on the infected machine, the </w:t>
      </w:r>
      <w:proofErr w:type="spellStart"/>
      <w:r w:rsidRPr="00E23E0F">
        <w:rPr>
          <w:rFonts w:ascii="QuasiTimes" w:eastAsia="Times New Roman" w:hAnsi="QuasiTimes" w:cs="Times New Roman"/>
          <w:color w:val="auto"/>
          <w:sz w:val="20"/>
          <w:szCs w:val="20"/>
          <w:lang w:val="en-IN" w:eastAsia="en-US"/>
        </w:rPr>
        <w:t>SysAnalyzer’s</w:t>
      </w:r>
      <w:proofErr w:type="spellEnd"/>
      <w:r w:rsidRPr="00E23E0F">
        <w:rPr>
          <w:rFonts w:ascii="QuasiTimes" w:eastAsia="Times New Roman" w:hAnsi="QuasiTimes" w:cs="Times New Roman"/>
          <w:color w:val="auto"/>
          <w:sz w:val="20"/>
          <w:szCs w:val="20"/>
          <w:lang w:val="en-IN" w:eastAsia="en-US"/>
        </w:rPr>
        <w:t xml:space="preserve"> configuration wizard was set to apply a 120 s delay be- tween system snapshots, thus allowing to inspect all system attribute changes.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20"/>
          <w:szCs w:val="20"/>
          <w:lang w:val="en-IN" w:eastAsia="en-US"/>
        </w:rPr>
        <w:t xml:space="preserve">3.2. Libraries and Functions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Analysis performed with the </w:t>
      </w:r>
      <w:proofErr w:type="spellStart"/>
      <w:r w:rsidRPr="00E23E0F">
        <w:rPr>
          <w:rFonts w:ascii="QuasiTimes" w:eastAsia="Times New Roman" w:hAnsi="QuasiTimes" w:cs="Times New Roman"/>
          <w:color w:val="auto"/>
          <w:sz w:val="20"/>
          <w:szCs w:val="20"/>
          <w:lang w:val="en-IN" w:eastAsia="en-US"/>
        </w:rPr>
        <w:t>Pestudio</w:t>
      </w:r>
      <w:proofErr w:type="spellEnd"/>
      <w:r w:rsidRPr="00E23E0F">
        <w:rPr>
          <w:rFonts w:ascii="QuasiTimes" w:eastAsia="Times New Roman" w:hAnsi="QuasiTimes" w:cs="Times New Roman"/>
          <w:color w:val="auto"/>
          <w:sz w:val="20"/>
          <w:szCs w:val="20"/>
          <w:lang w:val="en-IN" w:eastAsia="en-US"/>
        </w:rPr>
        <w:t xml:space="preserve"> tool [16] revealed that the worm and the encryption components of WannaCry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lastRenderedPageBreak/>
        <w:t>Table 2</w:t>
      </w:r>
      <w:r w:rsidRPr="00E23E0F">
        <w:rPr>
          <w:rFonts w:ascii="QuasiTimes" w:eastAsia="Times New Roman" w:hAnsi="QuasiTimes" w:cs="Times New Roman"/>
          <w:color w:val="auto"/>
          <w:sz w:val="20"/>
          <w:szCs w:val="20"/>
          <w:lang w:val="en-IN" w:eastAsia="en-US"/>
        </w:rPr>
        <w:br/>
        <w:t xml:space="preserve">DLLs of the worm component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contain DLLs shown in Tables 2 and 3, respectively. During its execution, the worm component invokes </w:t>
      </w:r>
      <w:r w:rsidRPr="00E23E0F">
        <w:rPr>
          <w:rFonts w:ascii="QuasiTimes" w:eastAsia="Times New Roman" w:hAnsi="QuasiTimes" w:cs="Times New Roman"/>
          <w:i/>
          <w:iCs/>
          <w:color w:val="auto"/>
          <w:sz w:val="20"/>
          <w:szCs w:val="20"/>
          <w:lang w:val="en-IN" w:eastAsia="en-US"/>
        </w:rPr>
        <w:t xml:space="preserve">iphlpapi.dll </w:t>
      </w:r>
      <w:r w:rsidRPr="00E23E0F">
        <w:rPr>
          <w:rFonts w:ascii="QuasiTimes" w:eastAsia="Times New Roman" w:hAnsi="QuasiTimes" w:cs="Times New Roman"/>
          <w:color w:val="auto"/>
          <w:sz w:val="20"/>
          <w:szCs w:val="20"/>
          <w:lang w:val="en-IN" w:eastAsia="en-US"/>
        </w:rPr>
        <w:t xml:space="preserve">to retrieve network configuration settings for the infected host. </w:t>
      </w:r>
      <w:r w:rsidRPr="00E23E0F">
        <w:rPr>
          <w:rFonts w:ascii="QuasiTimes" w:eastAsia="Times New Roman" w:hAnsi="QuasiTimes" w:cs="Times New Roman"/>
          <w:i/>
          <w:iCs/>
          <w:color w:val="auto"/>
          <w:sz w:val="20"/>
          <w:szCs w:val="20"/>
          <w:lang w:val="en-IN" w:eastAsia="en-US"/>
        </w:rPr>
        <w:t xml:space="preserve">Kernel32.dll </w:t>
      </w:r>
      <w:r w:rsidRPr="00E23E0F">
        <w:rPr>
          <w:rFonts w:ascii="QuasiTimes" w:eastAsia="Times New Roman" w:hAnsi="QuasiTimes" w:cs="Times New Roman"/>
          <w:color w:val="auto"/>
          <w:sz w:val="20"/>
          <w:szCs w:val="20"/>
          <w:lang w:val="en-IN" w:eastAsia="en-US"/>
        </w:rPr>
        <w:t xml:space="preserve">and </w:t>
      </w:r>
      <w:r w:rsidRPr="00E23E0F">
        <w:rPr>
          <w:rFonts w:ascii="QuasiTimes" w:eastAsia="Times New Roman" w:hAnsi="QuasiTimes" w:cs="Times New Roman"/>
          <w:i/>
          <w:iCs/>
          <w:color w:val="auto"/>
          <w:sz w:val="20"/>
          <w:szCs w:val="20"/>
          <w:lang w:val="en-IN" w:eastAsia="en-US"/>
        </w:rPr>
        <w:t xml:space="preserve">msvcrt.dll </w:t>
      </w:r>
      <w:r w:rsidRPr="00E23E0F">
        <w:rPr>
          <w:rFonts w:ascii="QuasiTimes" w:eastAsia="Times New Roman" w:hAnsi="QuasiTimes" w:cs="Times New Roman"/>
          <w:color w:val="auto"/>
          <w:sz w:val="20"/>
          <w:szCs w:val="20"/>
          <w:lang w:val="en-IN" w:eastAsia="en-US"/>
        </w:rPr>
        <w:t xml:space="preserve">are the two libraries most </w:t>
      </w:r>
      <w:proofErr w:type="spellStart"/>
      <w:r w:rsidRPr="00E23E0F">
        <w:rPr>
          <w:rFonts w:ascii="QuasiTimes" w:eastAsia="Times New Roman" w:hAnsi="QuasiTimes" w:cs="Times New Roman"/>
          <w:color w:val="auto"/>
          <w:sz w:val="20"/>
          <w:szCs w:val="20"/>
          <w:lang w:val="en-IN" w:eastAsia="en-US"/>
        </w:rPr>
        <w:t>fre</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quently</w:t>
      </w:r>
      <w:proofErr w:type="spellEnd"/>
      <w:r w:rsidRPr="00E23E0F">
        <w:rPr>
          <w:rFonts w:ascii="QuasiTimes" w:eastAsia="Times New Roman" w:hAnsi="QuasiTimes" w:cs="Times New Roman"/>
          <w:color w:val="auto"/>
          <w:sz w:val="20"/>
          <w:szCs w:val="20"/>
          <w:lang w:val="en-IN" w:eastAsia="en-US"/>
        </w:rPr>
        <w:t xml:space="preserve"> invoked by the encryption component. This may indicate that the main encryption functionality was </w:t>
      </w:r>
      <w:proofErr w:type="spellStart"/>
      <w:r w:rsidRPr="00E23E0F">
        <w:rPr>
          <w:rFonts w:ascii="QuasiTimes" w:eastAsia="Times New Roman" w:hAnsi="QuasiTimes" w:cs="Times New Roman"/>
          <w:color w:val="auto"/>
          <w:sz w:val="20"/>
          <w:szCs w:val="20"/>
          <w:lang w:val="en-IN" w:eastAsia="en-US"/>
        </w:rPr>
        <w:t>im</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plemented</w:t>
      </w:r>
      <w:proofErr w:type="spellEnd"/>
      <w:r w:rsidRPr="00E23E0F">
        <w:rPr>
          <w:rFonts w:ascii="QuasiTimes" w:eastAsia="Times New Roman" w:hAnsi="QuasiTimes" w:cs="Times New Roman"/>
          <w:color w:val="auto"/>
          <w:sz w:val="20"/>
          <w:szCs w:val="20"/>
          <w:lang w:val="en-IN" w:eastAsia="en-US"/>
        </w:rPr>
        <w:t xml:space="preserve"> by these two malicious libraries. To confirm this, the imported functions of the libraries needed to be examined.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Table 4</w:t>
      </w:r>
      <w:r w:rsidRPr="00E23E0F">
        <w:rPr>
          <w:rFonts w:ascii="QuasiTimes" w:eastAsia="Times New Roman" w:hAnsi="QuasiTimes" w:cs="Times New Roman"/>
          <w:color w:val="auto"/>
          <w:sz w:val="20"/>
          <w:szCs w:val="20"/>
          <w:lang w:val="en-IN" w:eastAsia="en-US"/>
        </w:rPr>
        <w:br/>
        <w:t xml:space="preserve">Functions of the encryption component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WannaCry Ransomware: Analysis of Infection, Persistence, Recovery Prevention and Propagation Mechanisms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79"/>
        <w:gridCol w:w="771"/>
      </w:tblGrid>
      <w:tr w:rsidR="00E23E0F" w:rsidRPr="00E23E0F" w:rsidTr="00E23E0F">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Function </w:t>
            </w: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Location </w:t>
            </w:r>
          </w:p>
        </w:tc>
      </w:tr>
      <w:tr w:rsidR="00E23E0F" w:rsidRPr="00E23E0F" w:rsidTr="00E23E0F">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GetCurrentThread</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0xa53a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GetStartupInfoA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0xa97a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StartServiceCtrDispatcherA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0xa6f6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RegisterServiceCtrDispatcherA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0xa6d8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CreateServiceA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0xa688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StartServiceA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0xa662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CryptGenRandom</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0xa650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CryptAcquireContextA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0xa638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OpenServiceA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0xa714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GetAdaptersInfo</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0xa792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InternetOpenUrlA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0xa7c8 </w:t>
            </w:r>
          </w:p>
        </w:tc>
      </w:tr>
    </w:tbl>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Table 5</w:t>
      </w:r>
      <w:r w:rsidRPr="00E23E0F">
        <w:rPr>
          <w:rFonts w:ascii="QuasiTimes" w:eastAsia="Times New Roman" w:hAnsi="QuasiTimes" w:cs="Times New Roman"/>
          <w:color w:val="auto"/>
          <w:sz w:val="20"/>
          <w:szCs w:val="20"/>
          <w:lang w:val="en-IN" w:eastAsia="en-US"/>
        </w:rPr>
        <w:br/>
        <w:t xml:space="preserve">Functions of the encryption component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86"/>
        <w:gridCol w:w="715"/>
        <w:gridCol w:w="3365"/>
      </w:tblGrid>
      <w:tr w:rsidR="00E23E0F" w:rsidRPr="00E23E0F" w:rsidTr="00E23E0F">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Library </w:t>
            </w: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Imports </w:t>
            </w: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Description </w:t>
            </w:r>
          </w:p>
        </w:tc>
      </w:tr>
      <w:tr w:rsidR="00E23E0F" w:rsidRPr="00E23E0F" w:rsidTr="00E23E0F">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ws2 32.dll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"/var/folders/9d/c3bwzcld4137p551fqvzz6w00000gn/T/com.microsoft.Word/WebArchiveCopyPasteTempFiles/page3image2606815760"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3655" cy="11430"/>
                  <wp:effectExtent l="0" t="0" r="4445" b="1270"/>
                  <wp:docPr id="97" name="Picture 97" descr="page3image260681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image26068157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5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13 </w:t>
            </w: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Windows Socket 2.0 32-bit DLL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iphlpapi.dll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IP Helper API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wininet.dll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3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Internet Extensions for Win32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kernel32.dll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32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Windows NT Base API Client DLL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advapi32.dll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11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Advanced Windows 32 Base API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msvcp60.dll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Windows NT C++ Runtime Library DLL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msvcrt.dll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28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Windows NT CRT DLL </w:t>
            </w:r>
          </w:p>
        </w:tc>
      </w:tr>
    </w:tbl>
    <w:p w:rsidR="00E23E0F" w:rsidRPr="00E23E0F" w:rsidRDefault="00E23E0F" w:rsidP="00E23E0F">
      <w:pPr>
        <w:spacing w:after="0" w:line="240" w:lineRule="auto"/>
        <w:rPr>
          <w:rFonts w:ascii="Times New Roman" w:eastAsia="Times New Roman" w:hAnsi="Times New Roman" w:cs="Times New Roman"/>
          <w:vanish/>
          <w:color w:val="auto"/>
          <w:sz w:val="24"/>
          <w:szCs w:val="24"/>
          <w:lang w:val="en-IN" w:eastAsia="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55"/>
        <w:gridCol w:w="771"/>
      </w:tblGrid>
      <w:tr w:rsidR="00E23E0F" w:rsidRPr="00E23E0F" w:rsidTr="00E23E0F">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Function </w:t>
            </w: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Location </w:t>
            </w:r>
          </w:p>
        </w:tc>
      </w:tr>
      <w:tr w:rsidR="00E23E0F" w:rsidRPr="00E23E0F" w:rsidTr="00E23E0F">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OpenMutexA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0xda84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GetComputerNameW</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0xd8b2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CreateServiceA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0xdc2a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OpenServiceA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0xdc62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StartServiceA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0xdc52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lastRenderedPageBreak/>
              <w:t>CryptReleaseContext</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0xdc14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RegCreateKeyW</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0xdc04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fopen</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0xdcd4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fread</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0xdccc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fwrite</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0xdcc2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fclose</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0xdcb8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CreateFileA</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0xd922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ReadFile</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0xd964 </w:t>
            </w:r>
          </w:p>
        </w:tc>
      </w:tr>
    </w:tbl>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Table 3</w:t>
      </w:r>
      <w:r w:rsidRPr="00E23E0F">
        <w:rPr>
          <w:rFonts w:ascii="QuasiTimes" w:eastAsia="Times New Roman" w:hAnsi="QuasiTimes" w:cs="Times New Roman"/>
          <w:color w:val="auto"/>
          <w:sz w:val="20"/>
          <w:szCs w:val="20"/>
          <w:lang w:val="en-IN" w:eastAsia="en-US"/>
        </w:rPr>
        <w:br/>
        <w:t xml:space="preserve">DLLs of the encryption component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86"/>
        <w:gridCol w:w="715"/>
        <w:gridCol w:w="3518"/>
      </w:tblGrid>
      <w:tr w:rsidR="00E23E0F" w:rsidRPr="00E23E0F" w:rsidTr="00E23E0F">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Library </w:t>
            </w: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Imports </w:t>
            </w: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Description </w:t>
            </w:r>
          </w:p>
        </w:tc>
      </w:tr>
      <w:tr w:rsidR="00E23E0F" w:rsidRPr="00E23E0F" w:rsidTr="00E23E0F">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kernel32.dll </w:t>
            </w: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54 </w:t>
            </w: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Windows NT Base API Client DLL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advapi32.dll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10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Advanced Windows 32 Base API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user32.dll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Multi-User Windows User API Client DLL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msvcrt.dll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49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Windows NT CRT DLL </w:t>
            </w:r>
          </w:p>
        </w:tc>
      </w:tr>
    </w:tbl>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The imported functions of the samples were observed by </w:t>
      </w:r>
      <w:proofErr w:type="spellStart"/>
      <w:r w:rsidRPr="00E23E0F">
        <w:rPr>
          <w:rFonts w:ascii="QuasiTimes" w:eastAsia="Times New Roman" w:hAnsi="QuasiTimes" w:cs="Times New Roman"/>
          <w:color w:val="auto"/>
          <w:sz w:val="20"/>
          <w:szCs w:val="20"/>
          <w:lang w:val="en-IN" w:eastAsia="en-US"/>
        </w:rPr>
        <w:t>Pestudio</w:t>
      </w:r>
      <w:proofErr w:type="spellEnd"/>
      <w:r w:rsidRPr="00E23E0F">
        <w:rPr>
          <w:rFonts w:ascii="QuasiTimes" w:eastAsia="Times New Roman" w:hAnsi="QuasiTimes" w:cs="Times New Roman"/>
          <w:color w:val="auto"/>
          <w:sz w:val="20"/>
          <w:szCs w:val="20"/>
          <w:lang w:val="en-IN" w:eastAsia="en-US"/>
        </w:rPr>
        <w:t xml:space="preserve">. The most suspicious functions identified among them are shown in Tables 4 and 5. One may observe that in general, WannaCry uses Microsoft’s crypto, file manage- </w:t>
      </w:r>
      <w:proofErr w:type="spellStart"/>
      <w:r w:rsidRPr="00E23E0F">
        <w:rPr>
          <w:rFonts w:ascii="QuasiTimes" w:eastAsia="Times New Roman" w:hAnsi="QuasiTimes" w:cs="Times New Roman"/>
          <w:color w:val="auto"/>
          <w:sz w:val="20"/>
          <w:szCs w:val="20"/>
          <w:lang w:val="en-IN" w:eastAsia="en-US"/>
        </w:rPr>
        <w:t>ment</w:t>
      </w:r>
      <w:proofErr w:type="spellEnd"/>
      <w:r w:rsidRPr="00E23E0F">
        <w:rPr>
          <w:rFonts w:ascii="QuasiTimes" w:eastAsia="Times New Roman" w:hAnsi="QuasiTimes" w:cs="Times New Roman"/>
          <w:color w:val="auto"/>
          <w:sz w:val="20"/>
          <w:szCs w:val="20"/>
          <w:lang w:val="en-IN" w:eastAsia="en-US"/>
        </w:rPr>
        <w:t xml:space="preserve"> and C runtime file APIs. The crypto API library is used to generate and manage random symmetric and </w:t>
      </w:r>
      <w:proofErr w:type="spellStart"/>
      <w:r w:rsidRPr="00E23E0F">
        <w:rPr>
          <w:rFonts w:ascii="QuasiTimes" w:eastAsia="Times New Roman" w:hAnsi="QuasiTimes" w:cs="Times New Roman"/>
          <w:color w:val="auto"/>
          <w:sz w:val="20"/>
          <w:szCs w:val="20"/>
          <w:lang w:val="en-IN" w:eastAsia="en-US"/>
        </w:rPr>
        <w:t>asym</w:t>
      </w:r>
      <w:proofErr w:type="spellEnd"/>
      <w:r w:rsidRPr="00E23E0F">
        <w:rPr>
          <w:rFonts w:ascii="QuasiTimes" w:eastAsia="Times New Roman" w:hAnsi="QuasiTimes" w:cs="Times New Roman"/>
          <w:color w:val="auto"/>
          <w:sz w:val="20"/>
          <w:szCs w:val="20"/>
          <w:lang w:val="en-IN" w:eastAsia="en-US"/>
        </w:rPr>
        <w:t xml:space="preserve">- metric cryptographic keys.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115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16"/>
          <w:szCs w:val="16"/>
          <w:lang w:val="en-IN" w:eastAsia="en-US"/>
        </w:rPr>
        <w:t>Maxat</w:t>
      </w:r>
      <w:proofErr w:type="spellEnd"/>
      <w:r w:rsidRPr="00E23E0F">
        <w:rPr>
          <w:rFonts w:ascii="QuasiTimes" w:eastAsia="Times New Roman" w:hAnsi="QuasiTimes" w:cs="Times New Roman"/>
          <w:color w:val="auto"/>
          <w:sz w:val="16"/>
          <w:szCs w:val="16"/>
          <w:lang w:val="en-IN" w:eastAsia="en-US"/>
        </w:rPr>
        <w:t xml:space="preserve"> </w:t>
      </w:r>
      <w:proofErr w:type="spellStart"/>
      <w:r w:rsidRPr="00E23E0F">
        <w:rPr>
          <w:rFonts w:ascii="QuasiTimes" w:eastAsia="Times New Roman" w:hAnsi="QuasiTimes" w:cs="Times New Roman"/>
          <w:color w:val="auto"/>
          <w:sz w:val="16"/>
          <w:szCs w:val="16"/>
          <w:lang w:val="en-IN" w:eastAsia="en-US"/>
        </w:rPr>
        <w:t>Akbanov</w:t>
      </w:r>
      <w:proofErr w:type="spellEnd"/>
      <w:r w:rsidRPr="00E23E0F">
        <w:rPr>
          <w:rFonts w:ascii="QuasiTimes" w:eastAsia="Times New Roman" w:hAnsi="QuasiTimes" w:cs="Times New Roman"/>
          <w:color w:val="auto"/>
          <w:sz w:val="16"/>
          <w:szCs w:val="16"/>
          <w:lang w:val="en-IN" w:eastAsia="en-US"/>
        </w:rPr>
        <w:t xml:space="preserve">, Vassilios G. </w:t>
      </w:r>
      <w:proofErr w:type="spellStart"/>
      <w:r w:rsidRPr="00E23E0F">
        <w:rPr>
          <w:rFonts w:ascii="QuasiTimes" w:eastAsia="Times New Roman" w:hAnsi="QuasiTimes" w:cs="Times New Roman"/>
          <w:color w:val="auto"/>
          <w:sz w:val="16"/>
          <w:szCs w:val="16"/>
          <w:lang w:val="en-IN" w:eastAsia="en-US"/>
        </w:rPr>
        <w:t>Vassilakis</w:t>
      </w:r>
      <w:proofErr w:type="spellEnd"/>
      <w:r w:rsidRPr="00E23E0F">
        <w:rPr>
          <w:rFonts w:ascii="QuasiTimes" w:eastAsia="Times New Roman" w:hAnsi="QuasiTimes" w:cs="Times New Roman"/>
          <w:color w:val="auto"/>
          <w:sz w:val="16"/>
          <w:szCs w:val="16"/>
          <w:lang w:val="en-IN" w:eastAsia="en-US"/>
        </w:rPr>
        <w:t xml:space="preserve">, and Michael D. </w:t>
      </w:r>
      <w:proofErr w:type="spellStart"/>
      <w:r w:rsidRPr="00E23E0F">
        <w:rPr>
          <w:rFonts w:ascii="QuasiTimes" w:eastAsia="Times New Roman" w:hAnsi="QuasiTimes" w:cs="Times New Roman"/>
          <w:color w:val="auto"/>
          <w:sz w:val="16"/>
          <w:szCs w:val="16"/>
          <w:lang w:val="en-IN" w:eastAsia="en-US"/>
        </w:rPr>
        <w:t>Logothetis</w:t>
      </w:r>
      <w:proofErr w:type="spellEnd"/>
      <w:r w:rsidRPr="00E23E0F">
        <w:rPr>
          <w:rFonts w:ascii="QuasiTimes" w:eastAsia="Times New Roman" w:hAnsi="QuasiTimes" w:cs="Times New Roman"/>
          <w:color w:val="auto"/>
          <w:sz w:val="16"/>
          <w:szCs w:val="16"/>
          <w:lang w:val="en-IN" w:eastAsia="en-US"/>
        </w:rPr>
        <w:t xml:space="preserve">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"/var/folders/9d/c3bwzcld4137p551fqvzz6w00000gn/T/com.microsoft.Word/WebArchiveCopyPasteTempFiles/page4image2564514816"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96" name="Picture 96" descr="page4image256451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4image25645148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"/var/folders/9d/c3bwzcld4137p551fqvzz6w00000gn/T/com.microsoft.Word/WebArchiveCopyPasteTempFiles/page4image2564309856"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970280"/>
            <wp:effectExtent l="0" t="0" r="0" b="0"/>
            <wp:docPr id="95" name="Picture 95" descr="page4image256430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image25643098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 cy="9702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"/var/folders/9d/c3bwzcld4137p551fqvzz6w00000gn/T/com.microsoft.Word/WebArchiveCopyPasteTempFiles/page4image2563827120"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244590" cy="970280"/>
            <wp:effectExtent l="0" t="0" r="3810" b="0"/>
            <wp:docPr id="94" name="Picture 94" descr="page4image256382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4image2563827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4590" cy="9702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"/var/folders/9d/c3bwzcld4137p551fqvzz6w00000gn/T/com.microsoft.Word/WebArchiveCopyPasteTempFiles/page4image2564668080"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970280"/>
            <wp:effectExtent l="0" t="0" r="0" b="0"/>
            <wp:docPr id="93" name="Picture 93" descr="page4image256466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image25646680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 cy="9702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"/var/folders/9d/c3bwzcld4137p551fqvzz6w00000gn/T/com.microsoft.Word/WebArchiveCopyPasteTempFiles/page4image2564535776"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4137025" cy="568960"/>
            <wp:effectExtent l="0" t="0" r="3175" b="2540"/>
            <wp:docPr id="92" name="Picture 92" descr="page4image256453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4image25645357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7025" cy="56896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"/var/folders/9d/c3bwzcld4137p551fqvzz6w00000gn/T/com.microsoft.Word/WebArchiveCopyPasteTempFiles/page4image2564308432"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91" name="Picture 91" descr="page4image256430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4image2564308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2. </w:t>
      </w:r>
      <w:proofErr w:type="spellStart"/>
      <w:r w:rsidRPr="00E23E0F">
        <w:rPr>
          <w:rFonts w:ascii="QuasiTimes" w:eastAsia="Times New Roman" w:hAnsi="QuasiTimes" w:cs="Times New Roman"/>
          <w:color w:val="auto"/>
          <w:sz w:val="18"/>
          <w:szCs w:val="18"/>
          <w:lang w:val="en-IN" w:eastAsia="en-US"/>
        </w:rPr>
        <w:t>FakeDNS</w:t>
      </w:r>
      <w:proofErr w:type="spellEnd"/>
      <w:r w:rsidRPr="00E23E0F">
        <w:rPr>
          <w:rFonts w:ascii="QuasiTimes" w:eastAsia="Times New Roman" w:hAnsi="QuasiTimes" w:cs="Times New Roman"/>
          <w:color w:val="auto"/>
          <w:sz w:val="18"/>
          <w:szCs w:val="18"/>
          <w:lang w:val="en-IN" w:eastAsia="en-US"/>
        </w:rPr>
        <w:t xml:space="preserve"> capture of the malicious DNS request.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lastRenderedPageBreak/>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"/var/folders/9d/c3bwzcld4137p551fqvzz6w00000gn/T/com.microsoft.Word/WebArchiveCopyPasteTempFiles/page4image2564623312"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90" name="Picture 90" descr="page4image256462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4image25646233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"/var/folders/9d/c3bwzcld4137p551fqvzz6w00000gn/T/com.microsoft.Word/WebArchiveCopyPasteTempFiles/page4image2564281024"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2386330"/>
            <wp:effectExtent l="0" t="0" r="0" b="0"/>
            <wp:docPr id="89" name="Picture 89" descr="page4image256428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image25642810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 cy="23863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"/var/folders/9d/c3bwzcld4137p551fqvzz6w00000gn/T/com.microsoft.Word/WebArchiveCopyPasteTempFiles/page4image2564250736"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244590" cy="2386330"/>
            <wp:effectExtent l="0" t="0" r="3810" b="1270"/>
            <wp:docPr id="88" name="Picture 88" descr="page4image256425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4image25642507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4590" cy="23863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"/var/folders/9d/c3bwzcld4137p551fqvzz6w00000gn/T/com.microsoft.Word/WebArchiveCopyPasteTempFiles/page4image2564584416"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2386330"/>
            <wp:effectExtent l="0" t="0" r="0" b="0"/>
            <wp:docPr id="87" name="Picture 87" descr="page4image256458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4image25645844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 cy="23863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"/var/folders/9d/c3bwzcld4137p551fqvzz6w00000gn/T/com.microsoft.Word/WebArchiveCopyPasteTempFiles/page4image2563828544"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86" name="Picture 86" descr="page4image256382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4image25638285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3. </w:t>
      </w:r>
      <w:r w:rsidRPr="00E23E0F">
        <w:rPr>
          <w:rFonts w:ascii="QuasiTimes" w:eastAsia="Times New Roman" w:hAnsi="QuasiTimes" w:cs="Times New Roman"/>
          <w:color w:val="auto"/>
          <w:sz w:val="18"/>
          <w:szCs w:val="18"/>
          <w:lang w:val="en-IN" w:eastAsia="en-US"/>
        </w:rPr>
        <w:t xml:space="preserve">Wireshark capture of the malicious DNS request.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20"/>
          <w:szCs w:val="20"/>
          <w:lang w:val="en-IN" w:eastAsia="en-US"/>
        </w:rPr>
        <w:t xml:space="preserve">3.3. Initial Interactions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The dynamic analysis conducted has revealed that, upon </w:t>
      </w:r>
      <w:proofErr w:type="spellStart"/>
      <w:r w:rsidRPr="00E23E0F">
        <w:rPr>
          <w:rFonts w:ascii="QuasiTimes" w:eastAsia="Times New Roman" w:hAnsi="QuasiTimes" w:cs="Times New Roman"/>
          <w:color w:val="auto"/>
          <w:sz w:val="20"/>
          <w:szCs w:val="20"/>
          <w:lang w:val="en-IN" w:eastAsia="en-US"/>
        </w:rPr>
        <w:t>startup</w:t>
      </w:r>
      <w:proofErr w:type="spellEnd"/>
      <w:r w:rsidRPr="00E23E0F">
        <w:rPr>
          <w:rFonts w:ascii="QuasiTimes" w:eastAsia="Times New Roman" w:hAnsi="QuasiTimes" w:cs="Times New Roman"/>
          <w:color w:val="auto"/>
          <w:sz w:val="20"/>
          <w:szCs w:val="20"/>
          <w:lang w:val="en-IN" w:eastAsia="en-US"/>
        </w:rPr>
        <w:t xml:space="preserve">, the worm component tries to connect to the </w:t>
      </w:r>
      <w:proofErr w:type="spellStart"/>
      <w:r w:rsidRPr="00E23E0F">
        <w:rPr>
          <w:rFonts w:ascii="QuasiTimes" w:eastAsia="Times New Roman" w:hAnsi="QuasiTimes" w:cs="Times New Roman"/>
          <w:color w:val="auto"/>
          <w:sz w:val="20"/>
          <w:szCs w:val="20"/>
          <w:lang w:val="en-IN" w:eastAsia="en-US"/>
        </w:rPr>
        <w:t>fol</w:t>
      </w:r>
      <w:proofErr w:type="spellEnd"/>
      <w:r w:rsidRPr="00E23E0F">
        <w:rPr>
          <w:rFonts w:ascii="QuasiTimes" w:eastAsia="Times New Roman" w:hAnsi="QuasiTimes" w:cs="Times New Roman"/>
          <w:color w:val="auto"/>
          <w:sz w:val="20"/>
          <w:szCs w:val="20"/>
          <w:lang w:val="en-IN" w:eastAsia="en-US"/>
        </w:rPr>
        <w:t xml:space="preserve">- lowing domain, using the </w:t>
      </w:r>
      <w:proofErr w:type="spellStart"/>
      <w:r w:rsidRPr="00E23E0F">
        <w:rPr>
          <w:rFonts w:ascii="QuasiTimes" w:eastAsia="Times New Roman" w:hAnsi="QuasiTimes" w:cs="Times New Roman"/>
          <w:i/>
          <w:iCs/>
          <w:color w:val="auto"/>
          <w:sz w:val="20"/>
          <w:szCs w:val="20"/>
          <w:lang w:val="en-IN" w:eastAsia="en-US"/>
        </w:rPr>
        <w:t>InternetOpenUrl</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function: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www.iuqerfsodp9ifjaposdfjhgosurijfaewrwergwea.com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The aforementioned domain is a kill-switch domain. This means that if the domain is active, the worm component stops running. On the other hand, if the worm component cannot establish a connection with this domain (e.g. if the domain is not active or if there is no connectivity), it con- </w:t>
      </w:r>
      <w:proofErr w:type="spellStart"/>
      <w:r w:rsidRPr="00E23E0F">
        <w:rPr>
          <w:rFonts w:ascii="QuasiTimes" w:eastAsia="Times New Roman" w:hAnsi="QuasiTimes" w:cs="Times New Roman"/>
          <w:color w:val="auto"/>
          <w:sz w:val="20"/>
          <w:szCs w:val="20"/>
          <w:lang w:val="en-IN" w:eastAsia="en-US"/>
        </w:rPr>
        <w:t>tinues</w:t>
      </w:r>
      <w:proofErr w:type="spellEnd"/>
      <w:r w:rsidRPr="00E23E0F">
        <w:rPr>
          <w:rFonts w:ascii="QuasiTimes" w:eastAsia="Times New Roman" w:hAnsi="QuasiTimes" w:cs="Times New Roman"/>
          <w:color w:val="auto"/>
          <w:sz w:val="20"/>
          <w:szCs w:val="20"/>
          <w:lang w:val="en-IN" w:eastAsia="en-US"/>
        </w:rPr>
        <w:t xml:space="preserve"> to run and registers itself as a “Microsoft Security </w:t>
      </w:r>
      <w:proofErr w:type="spellStart"/>
      <w:r w:rsidRPr="00E23E0F">
        <w:rPr>
          <w:rFonts w:ascii="QuasiTimes" w:eastAsia="Times New Roman" w:hAnsi="QuasiTimes" w:cs="Times New Roman"/>
          <w:color w:val="auto"/>
          <w:sz w:val="20"/>
          <w:szCs w:val="20"/>
          <w:lang w:val="en-IN" w:eastAsia="en-US"/>
        </w:rPr>
        <w:t>Center</w:t>
      </w:r>
      <w:proofErr w:type="spellEnd"/>
      <w:r w:rsidRPr="00E23E0F">
        <w:rPr>
          <w:rFonts w:ascii="QuasiTimes" w:eastAsia="Times New Roman" w:hAnsi="QuasiTimes" w:cs="Times New Roman"/>
          <w:color w:val="auto"/>
          <w:sz w:val="20"/>
          <w:szCs w:val="20"/>
          <w:lang w:val="en-IN" w:eastAsia="en-US"/>
        </w:rPr>
        <w:t xml:space="preserve"> (2.0) Service” </w:t>
      </w:r>
      <w:r w:rsidRPr="00E23E0F">
        <w:rPr>
          <w:rFonts w:ascii="QuasiTimes" w:eastAsia="Times New Roman" w:hAnsi="QuasiTimes" w:cs="Times New Roman"/>
          <w:i/>
          <w:iCs/>
          <w:color w:val="auto"/>
          <w:sz w:val="20"/>
          <w:szCs w:val="20"/>
          <w:lang w:val="en-IN" w:eastAsia="en-US"/>
        </w:rPr>
        <w:t xml:space="preserve">mssecsvs2.0 </w:t>
      </w:r>
      <w:r w:rsidRPr="00E23E0F">
        <w:rPr>
          <w:rFonts w:ascii="QuasiTimes" w:eastAsia="Times New Roman" w:hAnsi="QuasiTimes" w:cs="Times New Roman"/>
          <w:color w:val="auto"/>
          <w:sz w:val="20"/>
          <w:szCs w:val="20"/>
          <w:lang w:val="en-IN" w:eastAsia="en-US"/>
        </w:rPr>
        <w:t xml:space="preserve">process on the infected machine. Hence, this kill-switch domain may be used as part of a detection technique when developing a </w:t>
      </w:r>
      <w:proofErr w:type="spellStart"/>
      <w:r w:rsidRPr="00E23E0F">
        <w:rPr>
          <w:rFonts w:ascii="QuasiTimes" w:eastAsia="Times New Roman" w:hAnsi="QuasiTimes" w:cs="Times New Roman"/>
          <w:color w:val="auto"/>
          <w:sz w:val="20"/>
          <w:szCs w:val="20"/>
          <w:lang w:val="en-IN" w:eastAsia="en-US"/>
        </w:rPr>
        <w:t>defense</w:t>
      </w:r>
      <w:proofErr w:type="spellEnd"/>
      <w:r w:rsidRPr="00E23E0F">
        <w:rPr>
          <w:rFonts w:ascii="QuasiTimes" w:eastAsia="Times New Roman" w:hAnsi="QuasiTimes" w:cs="Times New Roman"/>
          <w:color w:val="auto"/>
          <w:sz w:val="20"/>
          <w:szCs w:val="20"/>
          <w:lang w:val="en-IN" w:eastAsia="en-US"/>
        </w:rPr>
        <w:t xml:space="preserve"> system.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The </w:t>
      </w:r>
      <w:proofErr w:type="spellStart"/>
      <w:r w:rsidRPr="00E23E0F">
        <w:rPr>
          <w:rFonts w:ascii="QuasiTimes" w:eastAsia="Times New Roman" w:hAnsi="QuasiTimes" w:cs="Times New Roman"/>
          <w:color w:val="auto"/>
          <w:sz w:val="20"/>
          <w:szCs w:val="20"/>
          <w:lang w:val="en-IN" w:eastAsia="en-US"/>
        </w:rPr>
        <w:t>FakeDNS</w:t>
      </w:r>
      <w:proofErr w:type="spellEnd"/>
      <w:r w:rsidRPr="00E23E0F">
        <w:rPr>
          <w:rFonts w:ascii="QuasiTimes" w:eastAsia="Times New Roman" w:hAnsi="QuasiTimes" w:cs="Times New Roman"/>
          <w:color w:val="auto"/>
          <w:sz w:val="20"/>
          <w:szCs w:val="20"/>
          <w:lang w:val="en-IN" w:eastAsia="en-US"/>
        </w:rPr>
        <w:t xml:space="preserve"> utility at </w:t>
      </w:r>
      <w:proofErr w:type="spellStart"/>
      <w:r w:rsidRPr="00E23E0F">
        <w:rPr>
          <w:rFonts w:ascii="QuasiTimes" w:eastAsia="Times New Roman" w:hAnsi="QuasiTimes" w:cs="Times New Roman"/>
          <w:color w:val="auto"/>
          <w:sz w:val="20"/>
          <w:szCs w:val="20"/>
          <w:lang w:val="en-IN" w:eastAsia="en-US"/>
        </w:rPr>
        <w:t>REMnux</w:t>
      </w:r>
      <w:proofErr w:type="spellEnd"/>
      <w:r w:rsidRPr="00E23E0F">
        <w:rPr>
          <w:rFonts w:ascii="QuasiTimes" w:eastAsia="Times New Roman" w:hAnsi="QuasiTimes" w:cs="Times New Roman"/>
          <w:color w:val="auto"/>
          <w:sz w:val="20"/>
          <w:szCs w:val="20"/>
          <w:lang w:val="en-IN" w:eastAsia="en-US"/>
        </w:rPr>
        <w:t xml:space="preserve"> captures the malicious DNS request on port 80 (Fig. 2), while Wireshark shows (Fig. 3) the DNS packet query field from the infected ma- chine (IP 192.168.180.130) to the DNS server on </w:t>
      </w:r>
      <w:proofErr w:type="spellStart"/>
      <w:r w:rsidRPr="00E23E0F">
        <w:rPr>
          <w:rFonts w:ascii="QuasiTimes" w:eastAsia="Times New Roman" w:hAnsi="QuasiTimes" w:cs="Times New Roman"/>
          <w:color w:val="auto"/>
          <w:sz w:val="20"/>
          <w:szCs w:val="20"/>
          <w:lang w:val="en-IN" w:eastAsia="en-US"/>
        </w:rPr>
        <w:t>REMnux</w:t>
      </w:r>
      <w:proofErr w:type="spellEnd"/>
      <w:r w:rsidRPr="00E23E0F">
        <w:rPr>
          <w:rFonts w:ascii="QuasiTimes" w:eastAsia="Times New Roman" w:hAnsi="QuasiTimes" w:cs="Times New Roman"/>
          <w:color w:val="auto"/>
          <w:sz w:val="20"/>
          <w:szCs w:val="20"/>
          <w:lang w:val="en-IN" w:eastAsia="en-US"/>
        </w:rPr>
        <w:t xml:space="preserve"> (IP 192.168.180.128).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20"/>
          <w:szCs w:val="20"/>
          <w:lang w:val="en-IN" w:eastAsia="en-US"/>
        </w:rPr>
        <w:lastRenderedPageBreak/>
        <w:t xml:space="preserve">3.4. Persistence Mechanisms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After connection failure with the kill-switch domain, the worm component attempts to create a </w:t>
      </w:r>
      <w:r w:rsidRPr="00E23E0F">
        <w:rPr>
          <w:rFonts w:ascii="QuasiTimes" w:eastAsia="Times New Roman" w:hAnsi="QuasiTimes" w:cs="Times New Roman"/>
          <w:i/>
          <w:iCs/>
          <w:color w:val="auto"/>
          <w:sz w:val="20"/>
          <w:szCs w:val="20"/>
          <w:lang w:val="en-IN" w:eastAsia="en-US"/>
        </w:rPr>
        <w:t xml:space="preserve">mssecsvs2.0 </w:t>
      </w:r>
      <w:r w:rsidRPr="00E23E0F">
        <w:rPr>
          <w:rFonts w:ascii="QuasiTimes" w:eastAsia="Times New Roman" w:hAnsi="QuasiTimes" w:cs="Times New Roman"/>
          <w:color w:val="auto"/>
          <w:sz w:val="20"/>
          <w:szCs w:val="20"/>
          <w:lang w:val="en-IN" w:eastAsia="en-US"/>
        </w:rPr>
        <w:t xml:space="preserve">pro- cess with the DisplayName of “Microsoft Security </w:t>
      </w:r>
      <w:proofErr w:type="spellStart"/>
      <w:r w:rsidRPr="00E23E0F">
        <w:rPr>
          <w:rFonts w:ascii="QuasiTimes" w:eastAsia="Times New Roman" w:hAnsi="QuasiTimes" w:cs="Times New Roman"/>
          <w:color w:val="auto"/>
          <w:sz w:val="20"/>
          <w:szCs w:val="20"/>
          <w:lang w:val="en-IN" w:eastAsia="en-US"/>
        </w:rPr>
        <w:t>Center</w:t>
      </w:r>
      <w:proofErr w:type="spellEnd"/>
      <w:r w:rsidRPr="00E23E0F">
        <w:rPr>
          <w:rFonts w:ascii="QuasiTimes" w:eastAsia="Times New Roman" w:hAnsi="QuasiTimes" w:cs="Times New Roman"/>
          <w:color w:val="auto"/>
          <w:sz w:val="20"/>
          <w:szCs w:val="20"/>
          <w:lang w:val="en-IN" w:eastAsia="en-US"/>
        </w:rPr>
        <w:t xml:space="preserve"> (2.0) Service”. This can be observed in the Process Hacker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tool with 4016 PID, indicating that the service has been launched (Fig. 4). In addition to this, the worm compo- </w:t>
      </w:r>
      <w:proofErr w:type="spellStart"/>
      <w:r w:rsidRPr="00E23E0F">
        <w:rPr>
          <w:rFonts w:ascii="QuasiTimes" w:eastAsia="Times New Roman" w:hAnsi="QuasiTimes" w:cs="Times New Roman"/>
          <w:color w:val="auto"/>
          <w:sz w:val="20"/>
          <w:szCs w:val="20"/>
          <w:lang w:val="en-IN" w:eastAsia="en-US"/>
        </w:rPr>
        <w:t>nent</w:t>
      </w:r>
      <w:proofErr w:type="spellEnd"/>
      <w:r w:rsidRPr="00E23E0F">
        <w:rPr>
          <w:rFonts w:ascii="QuasiTimes" w:eastAsia="Times New Roman" w:hAnsi="QuasiTimes" w:cs="Times New Roman"/>
          <w:color w:val="auto"/>
          <w:sz w:val="20"/>
          <w:szCs w:val="20"/>
          <w:lang w:val="en-IN" w:eastAsia="en-US"/>
        </w:rPr>
        <w:t xml:space="preserve"> of WannaCry extracts the hardcoded </w:t>
      </w:r>
      <w:r w:rsidRPr="00E23E0F">
        <w:rPr>
          <w:rFonts w:ascii="QuasiTimes" w:eastAsia="Times New Roman" w:hAnsi="QuasiTimes" w:cs="Times New Roman"/>
          <w:i/>
          <w:iCs/>
          <w:color w:val="auto"/>
          <w:sz w:val="20"/>
          <w:szCs w:val="20"/>
          <w:lang w:val="en-IN" w:eastAsia="en-US"/>
        </w:rPr>
        <w:t xml:space="preserve">R resource </w:t>
      </w:r>
      <w:r w:rsidRPr="00E23E0F">
        <w:rPr>
          <w:rFonts w:ascii="QuasiTimes" w:eastAsia="Times New Roman" w:hAnsi="QuasiTimes" w:cs="Times New Roman"/>
          <w:color w:val="auto"/>
          <w:sz w:val="20"/>
          <w:szCs w:val="20"/>
          <w:lang w:val="en-IN" w:eastAsia="en-US"/>
        </w:rPr>
        <w:t>bi- nary and then copies it to “C:</w:t>
      </w:r>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Windows</w:t>
      </w:r>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taskche.exe” di- rectory path. The R resource represents the binary of the WannaCry encryption component. After that, the worm runs the executable with the following parameters in the command line: “C:</w:t>
      </w:r>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Windows</w:t>
      </w:r>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taskche.exe/</w:t>
      </w:r>
      <w:proofErr w:type="spellStart"/>
      <w:r w:rsidRPr="00E23E0F">
        <w:rPr>
          <w:rFonts w:ascii="QuasiTimes" w:eastAsia="Times New Roman" w:hAnsi="QuasiTimes" w:cs="Times New Roman"/>
          <w:color w:val="auto"/>
          <w:sz w:val="20"/>
          <w:szCs w:val="20"/>
          <w:lang w:val="en-IN" w:eastAsia="en-US"/>
        </w:rPr>
        <w:t>i</w:t>
      </w:r>
      <w:proofErr w:type="spellEnd"/>
      <w:r w:rsidRPr="00E23E0F">
        <w:rPr>
          <w:rFonts w:ascii="QuasiTimes" w:eastAsia="Times New Roman" w:hAnsi="QuasiTimes" w:cs="Times New Roman"/>
          <w:color w:val="auto"/>
          <w:sz w:val="20"/>
          <w:szCs w:val="20"/>
          <w:lang w:val="en-IN" w:eastAsia="en-US"/>
        </w:rPr>
        <w:t>”. Next, the worm tries to move the “C:</w:t>
      </w:r>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Windows</w:t>
      </w:r>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taskche.exe” file to “C:</w:t>
      </w:r>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Windows</w:t>
      </w:r>
      <w:r w:rsidRPr="00E23E0F">
        <w:rPr>
          <w:rFonts w:ascii="CMSY10" w:eastAsia="Times New Roman" w:hAnsi="CMSY10" w:cs="Times New Roman"/>
          <w:color w:val="auto"/>
          <w:sz w:val="20"/>
          <w:szCs w:val="20"/>
          <w:lang w:val="en-IN" w:eastAsia="en-US"/>
        </w:rPr>
        <w:t>\</w:t>
      </w:r>
      <w:proofErr w:type="spellStart"/>
      <w:r w:rsidRPr="00E23E0F">
        <w:rPr>
          <w:rFonts w:ascii="QuasiTimes" w:eastAsia="Times New Roman" w:hAnsi="QuasiTimes" w:cs="Times New Roman"/>
          <w:color w:val="auto"/>
          <w:sz w:val="20"/>
          <w:szCs w:val="20"/>
          <w:lang w:val="en-IN" w:eastAsia="en-US"/>
        </w:rPr>
        <w:t>qeriuwjhrf</w:t>
      </w:r>
      <w:proofErr w:type="spellEnd"/>
      <w:r w:rsidRPr="00E23E0F">
        <w:rPr>
          <w:rFonts w:ascii="QuasiTimes" w:eastAsia="Times New Roman" w:hAnsi="QuasiTimes" w:cs="Times New Roman"/>
          <w:color w:val="auto"/>
          <w:sz w:val="20"/>
          <w:szCs w:val="20"/>
          <w:lang w:val="en-IN" w:eastAsia="en-US"/>
        </w:rPr>
        <w:t xml:space="preserve">”, to replace the original file if it exists. This is done to ensure multiple infections and avoid any issues with creating the tasksche.exe process.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"/var/folders/9d/c3bwzcld4137p551fqvzz6w00000gn/T/com.microsoft.Word/WebArchiveCopyPasteTempFiles/page4image2564772944"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85" name="Picture 85" descr="page4image256477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4image25647729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"/var/folders/9d/c3bwzcld4137p551fqvzz6w00000gn/T/com.microsoft.Word/WebArchiveCopyPasteTempFiles/page4image2564773248"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457200"/>
            <wp:effectExtent l="0" t="0" r="0" b="0"/>
            <wp:docPr id="84" name="Picture 84" descr="page4image256477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4image25647732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 cy="45720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"/var/folders/9d/c3bwzcld4137p551fqvzz6w00000gn/T/com.microsoft.Word/WebArchiveCopyPasteTempFiles/page4image2606013376"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2988310" cy="457200"/>
            <wp:effectExtent l="0" t="0" r="0" b="0"/>
            <wp:docPr id="83" name="Picture 83" descr="page4image260601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4image26060133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8310" cy="45720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"/var/folders/9d/c3bwzcld4137p551fqvzz6w00000gn/T/com.microsoft.Word/WebArchiveCopyPasteTempFiles/page4image2606014048"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457200"/>
            <wp:effectExtent l="0" t="0" r="0" b="0"/>
            <wp:docPr id="82" name="Picture 82" descr="page4image260601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4image26060140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 cy="45720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"/var/folders/9d/c3bwzcld4137p551fqvzz6w00000gn/T/com.microsoft.Word/WebArchiveCopyPasteTempFiles/page4image2606014352"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81" name="Picture 81" descr="page4image26060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4image26060143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116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4.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8"/>
          <w:szCs w:val="18"/>
          <w:lang w:val="en-IN" w:eastAsia="en-US"/>
        </w:rPr>
        <w:t xml:space="preserve">Microsoft Security </w:t>
      </w:r>
      <w:proofErr w:type="spellStart"/>
      <w:r w:rsidRPr="00E23E0F">
        <w:rPr>
          <w:rFonts w:ascii="QuasiTimes" w:eastAsia="Times New Roman" w:hAnsi="QuasiTimes" w:cs="Times New Roman"/>
          <w:color w:val="auto"/>
          <w:sz w:val="18"/>
          <w:szCs w:val="18"/>
          <w:lang w:val="en-IN" w:eastAsia="en-US"/>
        </w:rPr>
        <w:t>Center</w:t>
      </w:r>
      <w:proofErr w:type="spellEnd"/>
      <w:r w:rsidRPr="00E23E0F">
        <w:rPr>
          <w:rFonts w:ascii="QuasiTimes" w:eastAsia="Times New Roman" w:hAnsi="QuasiTimes" w:cs="Times New Roman"/>
          <w:color w:val="auto"/>
          <w:sz w:val="18"/>
          <w:szCs w:val="18"/>
          <w:lang w:val="en-IN" w:eastAsia="en-US"/>
        </w:rPr>
        <w:t xml:space="preserve"> (2.0) Service.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Finally, WannaCry creates an entry in the Windows </w:t>
      </w:r>
      <w:proofErr w:type="spellStart"/>
      <w:r w:rsidRPr="00E23E0F">
        <w:rPr>
          <w:rFonts w:ascii="QuasiTimes" w:eastAsia="Times New Roman" w:hAnsi="QuasiTimes" w:cs="Times New Roman"/>
          <w:color w:val="auto"/>
          <w:sz w:val="20"/>
          <w:szCs w:val="20"/>
          <w:lang w:val="en-IN" w:eastAsia="en-US"/>
        </w:rPr>
        <w:t>reg</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istry</w:t>
      </w:r>
      <w:proofErr w:type="spellEnd"/>
      <w:r w:rsidRPr="00E23E0F">
        <w:rPr>
          <w:rFonts w:ascii="QuasiTimes" w:eastAsia="Times New Roman" w:hAnsi="QuasiTimes" w:cs="Times New Roman"/>
          <w:color w:val="auto"/>
          <w:sz w:val="20"/>
          <w:szCs w:val="20"/>
          <w:lang w:val="en-IN" w:eastAsia="en-US"/>
        </w:rPr>
        <w:t xml:space="preserve"> in order to ensure that it runs every time the computer is restarted. The new entry contains a string (e.g. “midtxzggq900”), which is a unique identifier ran- </w:t>
      </w:r>
      <w:proofErr w:type="spellStart"/>
      <w:r w:rsidRPr="00E23E0F">
        <w:rPr>
          <w:rFonts w:ascii="QuasiTimes" w:eastAsia="Times New Roman" w:hAnsi="QuasiTimes" w:cs="Times New Roman"/>
          <w:color w:val="auto"/>
          <w:sz w:val="20"/>
          <w:szCs w:val="20"/>
          <w:lang w:val="en-IN" w:eastAsia="en-US"/>
        </w:rPr>
        <w:t>domly</w:t>
      </w:r>
      <w:proofErr w:type="spellEnd"/>
      <w:r w:rsidRPr="00E23E0F">
        <w:rPr>
          <w:rFonts w:ascii="QuasiTimes" w:eastAsia="Times New Roman" w:hAnsi="QuasiTimes" w:cs="Times New Roman"/>
          <w:color w:val="auto"/>
          <w:sz w:val="20"/>
          <w:szCs w:val="20"/>
          <w:lang w:val="en-IN" w:eastAsia="en-US"/>
        </w:rPr>
        <w:t xml:space="preserve"> generated by using the computer name. Once the tasksche.exe component runs, it copies itself to a folder with a randomly generated name in the Common </w:t>
      </w:r>
      <w:proofErr w:type="spellStart"/>
      <w:r w:rsidRPr="00E23E0F">
        <w:rPr>
          <w:rFonts w:ascii="QuasiTimes" w:eastAsia="Times New Roman" w:hAnsi="QuasiTimes" w:cs="Times New Roman"/>
          <w:color w:val="auto"/>
          <w:sz w:val="20"/>
          <w:szCs w:val="20"/>
          <w:lang w:val="en-IN" w:eastAsia="en-US"/>
        </w:rPr>
        <w:t>Appdata</w:t>
      </w:r>
      <w:proofErr w:type="spellEnd"/>
      <w:r w:rsidRPr="00E23E0F">
        <w:rPr>
          <w:rFonts w:ascii="QuasiTimes" w:eastAsia="Times New Roman" w:hAnsi="QuasiTimes" w:cs="Times New Roman"/>
          <w:color w:val="auto"/>
          <w:sz w:val="20"/>
          <w:szCs w:val="20"/>
          <w:lang w:val="en-IN" w:eastAsia="en-US"/>
        </w:rPr>
        <w:t xml:space="preserve"> directory of the infected machine. Then, it attempts to </w:t>
      </w:r>
      <w:proofErr w:type="spellStart"/>
      <w:r w:rsidRPr="00E23E0F">
        <w:rPr>
          <w:rFonts w:ascii="QuasiTimes" w:eastAsia="Times New Roman" w:hAnsi="QuasiTimes" w:cs="Times New Roman"/>
          <w:color w:val="auto"/>
          <w:sz w:val="20"/>
          <w:szCs w:val="20"/>
          <w:lang w:val="en-IN" w:eastAsia="en-US"/>
        </w:rPr>
        <w:t>es</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tablish</w:t>
      </w:r>
      <w:proofErr w:type="spellEnd"/>
      <w:r w:rsidRPr="00E23E0F">
        <w:rPr>
          <w:rFonts w:ascii="QuasiTimes" w:eastAsia="Times New Roman" w:hAnsi="QuasiTimes" w:cs="Times New Roman"/>
          <w:color w:val="auto"/>
          <w:sz w:val="20"/>
          <w:szCs w:val="20"/>
          <w:lang w:val="en-IN" w:eastAsia="en-US"/>
        </w:rPr>
        <w:t xml:space="preserve"> memory persistence by adding itself to the </w:t>
      </w:r>
      <w:proofErr w:type="spellStart"/>
      <w:r w:rsidRPr="00E23E0F">
        <w:rPr>
          <w:rFonts w:ascii="QuasiTimes" w:eastAsia="Times New Roman" w:hAnsi="QuasiTimes" w:cs="Times New Roman"/>
          <w:color w:val="auto"/>
          <w:sz w:val="20"/>
          <w:szCs w:val="20"/>
          <w:lang w:val="en-IN" w:eastAsia="en-US"/>
        </w:rPr>
        <w:t>AutoRun</w:t>
      </w:r>
      <w:proofErr w:type="spellEnd"/>
      <w:r w:rsidRPr="00E23E0F">
        <w:rPr>
          <w:rFonts w:ascii="QuasiTimes" w:eastAsia="Times New Roman" w:hAnsi="QuasiTimes" w:cs="Times New Roman"/>
          <w:color w:val="auto"/>
          <w:sz w:val="20"/>
          <w:szCs w:val="20"/>
          <w:lang w:val="en-IN" w:eastAsia="en-US"/>
        </w:rPr>
        <w:t xml:space="preserve"> feature.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lastRenderedPageBreak/>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"/var/folders/9d/c3bwzcld4137p551fqvzz6w00000gn/T/com.microsoft.Word/WebArchiveCopyPasteTempFiles/page5image2606269824"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80" name="Picture 80" descr="page5image26062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5image26062698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"/var/folders/9d/c3bwzcld4137p551fqvzz6w00000gn/T/com.microsoft.Word/WebArchiveCopyPasteTempFiles/page5image2606269216"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3467735"/>
            <wp:effectExtent l="0" t="0" r="0" b="0"/>
            <wp:docPr id="79" name="Picture 79" descr="page5image260626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5image26062692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 cy="346773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"/var/folders/9d/c3bwzcld4137p551fqvzz6w00000gn/T/com.microsoft.Word/WebArchiveCopyPasteTempFiles/page5image2606276176"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244590" cy="3467735"/>
            <wp:effectExtent l="0" t="0" r="3810" b="0"/>
            <wp:docPr id="78" name="Picture 78" descr="page5image260627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5image26062761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4590" cy="346773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"/var/folders/9d/c3bwzcld4137p551fqvzz6w00000gn/T/com.microsoft.Word/WebArchiveCopyPasteTempFiles/page5image2606271184"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3467735"/>
            <wp:effectExtent l="0" t="0" r="0" b="0"/>
            <wp:docPr id="77" name="Picture 77" descr="page5image260627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5image26062711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 cy="346773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"/var/folders/9d/c3bwzcld4137p551fqvzz6w00000gn/T/com.microsoft.Word/WebArchiveCopyPasteTempFiles/page5image2606271392"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76" name="Picture 76" descr="page5image260627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5image26062713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5. </w:t>
      </w:r>
      <w:r w:rsidRPr="00E23E0F">
        <w:rPr>
          <w:rFonts w:ascii="QuasiTimes" w:eastAsia="Times New Roman" w:hAnsi="QuasiTimes" w:cs="Times New Roman"/>
          <w:color w:val="auto"/>
          <w:sz w:val="18"/>
          <w:szCs w:val="18"/>
          <w:lang w:val="en-IN" w:eastAsia="en-US"/>
        </w:rPr>
        <w:t xml:space="preserve">WannaCry dropped files to the working directory.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lastRenderedPageBreak/>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"/var/folders/9d/c3bwzcld4137p551fqvzz6w00000gn/T/com.microsoft.Word/WebArchiveCopyPasteTempFiles/page5image2606262096"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75" name="Picture 75" descr="page5image260626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5image26062620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"/var/folders/9d/c3bwzcld4137p551fqvzz6w00000gn/T/com.microsoft.Word/WebArchiveCopyPasteTempFiles/page5image2606262304"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4460240"/>
            <wp:effectExtent l="0" t="0" r="0" b="0"/>
            <wp:docPr id="74" name="Picture 74" descr="page5image260626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5image26062623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 cy="446024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lastRenderedPageBreak/>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"/var/folders/9d/c3bwzcld4137p551fqvzz6w00000gn/T/com.microsoft.Word/WebArchiveCopyPasteTempFiles/page5image2606262608"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244590" cy="4460240"/>
            <wp:effectExtent l="0" t="0" r="3810" b="0"/>
            <wp:docPr id="73" name="Picture 73" descr="page5image260626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5image26062626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4590" cy="446024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"/var/folders/9d/c3bwzcld4137p551fqvzz6w00000gn/T/com.microsoft.Word/WebArchiveCopyPasteTempFiles/page5image2606258944"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4460240"/>
            <wp:effectExtent l="0" t="0" r="0" b="0"/>
            <wp:docPr id="72" name="Picture 72" descr="page5image260625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5image26062589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 cy="446024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"/var/folders/9d/c3bwzcld4137p551fqvzz6w00000gn/T/com.microsoft.Word/WebArchiveCopyPasteTempFiles/page5image2606091744"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71" name="Picture 71" descr="page5image260609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5image26060917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6. </w:t>
      </w:r>
      <w:r w:rsidRPr="00E23E0F">
        <w:rPr>
          <w:rFonts w:ascii="QuasiTimes" w:eastAsia="Times New Roman" w:hAnsi="QuasiTimes" w:cs="Times New Roman"/>
          <w:color w:val="auto"/>
          <w:sz w:val="18"/>
          <w:szCs w:val="18"/>
          <w:lang w:val="en-IN" w:eastAsia="en-US"/>
        </w:rPr>
        <w:t xml:space="preserve">WannaCry extortion message.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WannaCry Ransomware: Analysis of Infection, Persistence, Recovery Prevention and Propagation Mechanisms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117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16"/>
          <w:szCs w:val="16"/>
          <w:lang w:val="en-IN" w:eastAsia="en-US"/>
        </w:rPr>
        <w:t>Maxat</w:t>
      </w:r>
      <w:proofErr w:type="spellEnd"/>
      <w:r w:rsidRPr="00E23E0F">
        <w:rPr>
          <w:rFonts w:ascii="QuasiTimes" w:eastAsia="Times New Roman" w:hAnsi="QuasiTimes" w:cs="Times New Roman"/>
          <w:color w:val="auto"/>
          <w:sz w:val="16"/>
          <w:szCs w:val="16"/>
          <w:lang w:val="en-IN" w:eastAsia="en-US"/>
        </w:rPr>
        <w:t xml:space="preserve"> </w:t>
      </w:r>
      <w:proofErr w:type="spellStart"/>
      <w:r w:rsidRPr="00E23E0F">
        <w:rPr>
          <w:rFonts w:ascii="QuasiTimes" w:eastAsia="Times New Roman" w:hAnsi="QuasiTimes" w:cs="Times New Roman"/>
          <w:color w:val="auto"/>
          <w:sz w:val="16"/>
          <w:szCs w:val="16"/>
          <w:lang w:val="en-IN" w:eastAsia="en-US"/>
        </w:rPr>
        <w:t>Akbanov</w:t>
      </w:r>
      <w:proofErr w:type="spellEnd"/>
      <w:r w:rsidRPr="00E23E0F">
        <w:rPr>
          <w:rFonts w:ascii="QuasiTimes" w:eastAsia="Times New Roman" w:hAnsi="QuasiTimes" w:cs="Times New Roman"/>
          <w:color w:val="auto"/>
          <w:sz w:val="16"/>
          <w:szCs w:val="16"/>
          <w:lang w:val="en-IN" w:eastAsia="en-US"/>
        </w:rPr>
        <w:t xml:space="preserve">, Vassilios G. </w:t>
      </w:r>
      <w:proofErr w:type="spellStart"/>
      <w:r w:rsidRPr="00E23E0F">
        <w:rPr>
          <w:rFonts w:ascii="QuasiTimes" w:eastAsia="Times New Roman" w:hAnsi="QuasiTimes" w:cs="Times New Roman"/>
          <w:color w:val="auto"/>
          <w:sz w:val="16"/>
          <w:szCs w:val="16"/>
          <w:lang w:val="en-IN" w:eastAsia="en-US"/>
        </w:rPr>
        <w:t>Vassilakis</w:t>
      </w:r>
      <w:proofErr w:type="spellEnd"/>
      <w:r w:rsidRPr="00E23E0F">
        <w:rPr>
          <w:rFonts w:ascii="QuasiTimes" w:eastAsia="Times New Roman" w:hAnsi="QuasiTimes" w:cs="Times New Roman"/>
          <w:color w:val="auto"/>
          <w:sz w:val="16"/>
          <w:szCs w:val="16"/>
          <w:lang w:val="en-IN" w:eastAsia="en-US"/>
        </w:rPr>
        <w:t xml:space="preserve">, and Michael D. </w:t>
      </w:r>
      <w:proofErr w:type="spellStart"/>
      <w:r w:rsidRPr="00E23E0F">
        <w:rPr>
          <w:rFonts w:ascii="QuasiTimes" w:eastAsia="Times New Roman" w:hAnsi="QuasiTimes" w:cs="Times New Roman"/>
          <w:color w:val="auto"/>
          <w:sz w:val="16"/>
          <w:szCs w:val="16"/>
          <w:lang w:val="en-IN" w:eastAsia="en-US"/>
        </w:rPr>
        <w:t>Logothetis</w:t>
      </w:r>
      <w:proofErr w:type="spellEnd"/>
      <w:r w:rsidRPr="00E23E0F">
        <w:rPr>
          <w:rFonts w:ascii="QuasiTimes" w:eastAsia="Times New Roman" w:hAnsi="QuasiTimes" w:cs="Times New Roman"/>
          <w:color w:val="auto"/>
          <w:sz w:val="16"/>
          <w:szCs w:val="16"/>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In summary, the dynamic analysis has revealed that, to achieve persistence on the infected machine, WannaCry per- forms the following actions: </w:t>
      </w:r>
    </w:p>
    <w:p w:rsidR="00E23E0F" w:rsidRPr="00E23E0F" w:rsidRDefault="00E23E0F" w:rsidP="00E23E0F">
      <w:pPr>
        <w:numPr>
          <w:ilvl w:val="0"/>
          <w:numId w:val="8"/>
        </w:numPr>
        <w:spacing w:before="100" w:beforeAutospacing="1" w:after="100" w:afterAutospacing="1" w:line="240" w:lineRule="auto"/>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creates an entry in the Windows registry to ensure that it executes every time the machine is restarted, </w:t>
      </w:r>
    </w:p>
    <w:p w:rsidR="00E23E0F" w:rsidRPr="00E23E0F" w:rsidRDefault="00E23E0F" w:rsidP="00E23E0F">
      <w:pPr>
        <w:numPr>
          <w:ilvl w:val="0"/>
          <w:numId w:val="8"/>
        </w:numPr>
        <w:spacing w:before="100" w:beforeAutospacing="1" w:after="100" w:afterAutospacing="1" w:line="240" w:lineRule="auto"/>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attempts to achieve memory persistence by adding itself to the </w:t>
      </w:r>
      <w:proofErr w:type="spellStart"/>
      <w:r w:rsidRPr="00E23E0F">
        <w:rPr>
          <w:rFonts w:ascii="QuasiTimes" w:eastAsia="Times New Roman" w:hAnsi="QuasiTimes" w:cs="Times New Roman"/>
          <w:color w:val="auto"/>
          <w:sz w:val="20"/>
          <w:szCs w:val="20"/>
          <w:lang w:val="en-IN" w:eastAsia="en-US"/>
        </w:rPr>
        <w:t>AutoRun</w:t>
      </w:r>
      <w:proofErr w:type="spellEnd"/>
      <w:r w:rsidRPr="00E23E0F">
        <w:rPr>
          <w:rFonts w:ascii="QuasiTimes" w:eastAsia="Times New Roman" w:hAnsi="QuasiTimes" w:cs="Times New Roman"/>
          <w:color w:val="auto"/>
          <w:sz w:val="20"/>
          <w:szCs w:val="20"/>
          <w:lang w:val="en-IN" w:eastAsia="en-US"/>
        </w:rPr>
        <w:t xml:space="preserve"> feature of Windows, </w:t>
      </w:r>
    </w:p>
    <w:p w:rsidR="00E23E0F" w:rsidRPr="00E23E0F" w:rsidRDefault="00E23E0F" w:rsidP="00E23E0F">
      <w:pPr>
        <w:numPr>
          <w:ilvl w:val="0"/>
          <w:numId w:val="8"/>
        </w:numPr>
        <w:spacing w:before="100" w:beforeAutospacing="1" w:after="100" w:afterAutospacing="1" w:line="240" w:lineRule="auto"/>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uses Windows </w:t>
      </w:r>
      <w:proofErr w:type="spellStart"/>
      <w:r w:rsidRPr="00E23E0F">
        <w:rPr>
          <w:rFonts w:ascii="QuasiTimes" w:eastAsia="Times New Roman" w:hAnsi="QuasiTimes" w:cs="Times New Roman"/>
          <w:i/>
          <w:iCs/>
          <w:color w:val="auto"/>
          <w:sz w:val="20"/>
          <w:szCs w:val="20"/>
          <w:lang w:val="en-IN" w:eastAsia="en-US"/>
        </w:rPr>
        <w:t>icacls</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command to grant itself a full access to all files on the machine, </w:t>
      </w:r>
    </w:p>
    <w:p w:rsidR="00E23E0F" w:rsidRPr="00E23E0F" w:rsidRDefault="00E23E0F" w:rsidP="00E23E0F">
      <w:pPr>
        <w:numPr>
          <w:ilvl w:val="0"/>
          <w:numId w:val="8"/>
        </w:numPr>
        <w:spacing w:before="100" w:beforeAutospacing="1" w:after="100" w:afterAutospacing="1" w:line="240" w:lineRule="auto"/>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deletes all backup (shadow) copies and tries to pre- vent being booted in </w:t>
      </w:r>
      <w:r w:rsidRPr="00E23E0F">
        <w:rPr>
          <w:rFonts w:ascii="QuasiTimes" w:eastAsia="Times New Roman" w:hAnsi="QuasiTimes" w:cs="Times New Roman"/>
          <w:i/>
          <w:iCs/>
          <w:color w:val="auto"/>
          <w:sz w:val="20"/>
          <w:szCs w:val="20"/>
          <w:lang w:val="en-IN" w:eastAsia="en-US"/>
        </w:rPr>
        <w:t xml:space="preserve">safe mode </w:t>
      </w:r>
      <w:r w:rsidRPr="00E23E0F">
        <w:rPr>
          <w:rFonts w:ascii="QuasiTimes" w:eastAsia="Times New Roman" w:hAnsi="QuasiTimes" w:cs="Times New Roman"/>
          <w:color w:val="auto"/>
          <w:sz w:val="20"/>
          <w:szCs w:val="20"/>
          <w:lang w:val="en-IN" w:eastAsia="en-US"/>
        </w:rPr>
        <w:t xml:space="preserve">by executing several commands in the Windows command line, </w:t>
      </w:r>
    </w:p>
    <w:p w:rsidR="00E23E0F" w:rsidRPr="00E23E0F" w:rsidRDefault="00E23E0F" w:rsidP="00E23E0F">
      <w:pPr>
        <w:numPr>
          <w:ilvl w:val="0"/>
          <w:numId w:val="8"/>
        </w:numPr>
        <w:spacing w:before="100" w:beforeAutospacing="1" w:after="100" w:afterAutospacing="1" w:line="240" w:lineRule="auto"/>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deletes all backup folders, </w:t>
      </w:r>
    </w:p>
    <w:p w:rsidR="00E23E0F" w:rsidRPr="00E23E0F" w:rsidRDefault="00E23E0F" w:rsidP="00E23E0F">
      <w:pPr>
        <w:numPr>
          <w:ilvl w:val="0"/>
          <w:numId w:val="8"/>
        </w:numPr>
        <w:spacing w:before="100" w:beforeAutospacing="1" w:after="100" w:afterAutospacing="1" w:line="240" w:lineRule="auto"/>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by using the Windows command line, creates a VBScript program which generates a single shortcut of the </w:t>
      </w:r>
      <w:r w:rsidRPr="00E23E0F">
        <w:rPr>
          <w:rFonts w:ascii="QuasiTimes" w:eastAsia="Times New Roman" w:hAnsi="QuasiTimes" w:cs="Times New Roman"/>
          <w:i/>
          <w:iCs/>
          <w:color w:val="auto"/>
          <w:sz w:val="20"/>
          <w:szCs w:val="20"/>
          <w:lang w:val="en-IN" w:eastAsia="en-US"/>
        </w:rPr>
        <w:t xml:space="preserve">@WanaDecryptor@.exe </w:t>
      </w:r>
      <w:proofErr w:type="spellStart"/>
      <w:r w:rsidRPr="00E23E0F">
        <w:rPr>
          <w:rFonts w:ascii="QuasiTimes" w:eastAsia="Times New Roman" w:hAnsi="QuasiTimes" w:cs="Times New Roman"/>
          <w:color w:val="auto"/>
          <w:sz w:val="20"/>
          <w:szCs w:val="20"/>
          <w:lang w:val="en-IN" w:eastAsia="en-US"/>
        </w:rPr>
        <w:t>decrypter</w:t>
      </w:r>
      <w:proofErr w:type="spellEnd"/>
      <w:r w:rsidRPr="00E23E0F">
        <w:rPr>
          <w:rFonts w:ascii="QuasiTimes" w:eastAsia="Times New Roman" w:hAnsi="QuasiTimes" w:cs="Times New Roman"/>
          <w:color w:val="auto"/>
          <w:sz w:val="20"/>
          <w:szCs w:val="20"/>
          <w:lang w:val="en-IN" w:eastAsia="en-US"/>
        </w:rPr>
        <w:t xml:space="preserve"> file, </w:t>
      </w:r>
    </w:p>
    <w:p w:rsidR="00E23E0F" w:rsidRPr="00E23E0F" w:rsidRDefault="00E23E0F" w:rsidP="00E23E0F">
      <w:pPr>
        <w:numPr>
          <w:ilvl w:val="0"/>
          <w:numId w:val="8"/>
        </w:numPr>
        <w:spacing w:before="100" w:beforeAutospacing="1" w:after="100" w:afterAutospacing="1" w:line="240" w:lineRule="auto"/>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lastRenderedPageBreak/>
        <w:t xml:space="preserve">tries to kill SQL and MS Exchange database pro- cesses by executing several commands in the Win- </w:t>
      </w:r>
      <w:proofErr w:type="spellStart"/>
      <w:r w:rsidRPr="00E23E0F">
        <w:rPr>
          <w:rFonts w:ascii="QuasiTimes" w:eastAsia="Times New Roman" w:hAnsi="QuasiTimes" w:cs="Times New Roman"/>
          <w:color w:val="auto"/>
          <w:sz w:val="20"/>
          <w:szCs w:val="20"/>
          <w:lang w:val="en-IN" w:eastAsia="en-US"/>
        </w:rPr>
        <w:t>dows</w:t>
      </w:r>
      <w:proofErr w:type="spellEnd"/>
      <w:r w:rsidRPr="00E23E0F">
        <w:rPr>
          <w:rFonts w:ascii="QuasiTimes" w:eastAsia="Times New Roman" w:hAnsi="QuasiTimes" w:cs="Times New Roman"/>
          <w:color w:val="auto"/>
          <w:sz w:val="20"/>
          <w:szCs w:val="20"/>
          <w:lang w:val="en-IN" w:eastAsia="en-US"/>
        </w:rPr>
        <w:t xml:space="preserve"> command line.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b/>
          <w:bCs/>
          <w:i/>
          <w:iCs/>
          <w:color w:val="auto"/>
          <w:sz w:val="20"/>
          <w:szCs w:val="20"/>
          <w:lang w:val="en-IN" w:eastAsia="en-US"/>
        </w:rPr>
        <w:t xml:space="preserve">3.5. Configuration Data Load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After the persistence phase, WannaCry loads the </w:t>
      </w:r>
      <w:r w:rsidRPr="00E23E0F">
        <w:rPr>
          <w:rFonts w:ascii="QuasiTimes" w:eastAsia="Times New Roman" w:hAnsi="QuasiTimes" w:cs="Times New Roman"/>
          <w:i/>
          <w:iCs/>
          <w:color w:val="auto"/>
          <w:sz w:val="20"/>
          <w:szCs w:val="20"/>
          <w:lang w:val="en-IN" w:eastAsia="en-US"/>
        </w:rPr>
        <w:t>XIA re- source</w:t>
      </w:r>
      <w:r w:rsidRPr="00E23E0F">
        <w:rPr>
          <w:rFonts w:ascii="QuasiTimes" w:eastAsia="Times New Roman" w:hAnsi="QuasiTimes" w:cs="Times New Roman"/>
          <w:color w:val="auto"/>
          <w:sz w:val="20"/>
          <w:szCs w:val="20"/>
          <w:lang w:val="en-IN" w:eastAsia="en-US"/>
        </w:rPr>
        <w:t xml:space="preserve">, which corresponds to a password protected ZIP file. It decompresses the files and drops them to the working di- rectory of the running process (Fig. 5), as observed in the </w:t>
      </w:r>
      <w:proofErr w:type="spellStart"/>
      <w:r w:rsidRPr="00E23E0F">
        <w:rPr>
          <w:rFonts w:ascii="QuasiTimes" w:eastAsia="Times New Roman" w:hAnsi="QuasiTimes" w:cs="Times New Roman"/>
          <w:color w:val="auto"/>
          <w:sz w:val="20"/>
          <w:szCs w:val="20"/>
          <w:lang w:val="en-IN" w:eastAsia="en-US"/>
        </w:rPr>
        <w:t>DirWatch</w:t>
      </w:r>
      <w:proofErr w:type="spellEnd"/>
      <w:r w:rsidRPr="00E23E0F">
        <w:rPr>
          <w:rFonts w:ascii="QuasiTimes" w:eastAsia="Times New Roman" w:hAnsi="QuasiTimes" w:cs="Times New Roman"/>
          <w:color w:val="auto"/>
          <w:sz w:val="20"/>
          <w:szCs w:val="20"/>
          <w:lang w:val="en-IN" w:eastAsia="en-US"/>
        </w:rPr>
        <w:t xml:space="preserve"> module of </w:t>
      </w:r>
      <w:proofErr w:type="spellStart"/>
      <w:r w:rsidRPr="00E23E0F">
        <w:rPr>
          <w:rFonts w:ascii="QuasiTimes" w:eastAsia="Times New Roman" w:hAnsi="QuasiTimes" w:cs="Times New Roman"/>
          <w:color w:val="auto"/>
          <w:sz w:val="20"/>
          <w:szCs w:val="20"/>
          <w:lang w:val="en-IN" w:eastAsia="en-US"/>
        </w:rPr>
        <w:t>SysAnalyzer</w:t>
      </w:r>
      <w:proofErr w:type="spellEnd"/>
      <w:r w:rsidRPr="00E23E0F">
        <w:rPr>
          <w:rFonts w:ascii="QuasiTimes" w:eastAsia="Times New Roman" w:hAnsi="QuasiTimes" w:cs="Times New Roman"/>
          <w:color w:val="auto"/>
          <w:sz w:val="20"/>
          <w:szCs w:val="20"/>
          <w:lang w:val="en-IN" w:eastAsia="en-US"/>
        </w:rPr>
        <w:t xml:space="preserve">.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As one can see, WannaCry loads configuration data from the </w:t>
      </w:r>
      <w:proofErr w:type="spellStart"/>
      <w:r w:rsidRPr="00E23E0F">
        <w:rPr>
          <w:rFonts w:ascii="QuasiTimes" w:eastAsia="Times New Roman" w:hAnsi="QuasiTimes" w:cs="Times New Roman"/>
          <w:color w:val="auto"/>
          <w:sz w:val="20"/>
          <w:szCs w:val="20"/>
          <w:lang w:val="en-IN" w:eastAsia="en-US"/>
        </w:rPr>
        <w:t>c.wnry</w:t>
      </w:r>
      <w:proofErr w:type="spellEnd"/>
      <w:r w:rsidRPr="00E23E0F">
        <w:rPr>
          <w:rFonts w:ascii="QuasiTimes" w:eastAsia="Times New Roman" w:hAnsi="QuasiTimes" w:cs="Times New Roman"/>
          <w:color w:val="auto"/>
          <w:sz w:val="20"/>
          <w:szCs w:val="20"/>
          <w:lang w:val="en-IN" w:eastAsia="en-US"/>
        </w:rPr>
        <w:t xml:space="preserve"> file into memory. WannaCry randomly chooses one of the three available Bitcoin addresses and then writes this address back to the configuration data. This is done in order to display the payment address in the extortion message (Fig. 6). After that, WannaCry sets the hidden attribute (Fig. 7) for the working directory with the help of the </w:t>
      </w:r>
      <w:proofErr w:type="spellStart"/>
      <w:r w:rsidRPr="00E23E0F">
        <w:rPr>
          <w:rFonts w:ascii="QuasiTimes" w:eastAsia="Times New Roman" w:hAnsi="QuasiTimes" w:cs="Times New Roman"/>
          <w:color w:val="auto"/>
          <w:sz w:val="20"/>
          <w:szCs w:val="20"/>
          <w:lang w:val="en-IN" w:eastAsia="en-US"/>
        </w:rPr>
        <w:t>CreateProcess</w:t>
      </w:r>
      <w:proofErr w:type="spellEnd"/>
      <w:r w:rsidRPr="00E23E0F">
        <w:rPr>
          <w:rFonts w:ascii="QuasiTimes" w:eastAsia="Times New Roman" w:hAnsi="QuasiTimes" w:cs="Times New Roman"/>
          <w:color w:val="auto"/>
          <w:sz w:val="20"/>
          <w:szCs w:val="20"/>
          <w:lang w:val="en-IN" w:eastAsia="en-US"/>
        </w:rPr>
        <w:t xml:space="preserve"> function. Next, with the help of the Windows </w:t>
      </w:r>
      <w:proofErr w:type="spellStart"/>
      <w:r w:rsidRPr="00E23E0F">
        <w:rPr>
          <w:rFonts w:ascii="QuasiTimes" w:eastAsia="Times New Roman" w:hAnsi="QuasiTimes" w:cs="Times New Roman"/>
          <w:color w:val="auto"/>
          <w:sz w:val="20"/>
          <w:szCs w:val="20"/>
          <w:lang w:val="en-IN" w:eastAsia="en-US"/>
        </w:rPr>
        <w:t>icacls</w:t>
      </w:r>
      <w:proofErr w:type="spellEnd"/>
      <w:r w:rsidRPr="00E23E0F">
        <w:rPr>
          <w:rFonts w:ascii="QuasiTimes" w:eastAsia="Times New Roman" w:hAnsi="QuasiTimes" w:cs="Times New Roman"/>
          <w:color w:val="auto"/>
          <w:sz w:val="20"/>
          <w:szCs w:val="20"/>
          <w:lang w:val="en-IN" w:eastAsia="en-US"/>
        </w:rPr>
        <w:t xml:space="preserve"> command, WannaCry grants full access to all files on the target system (Fig. 8).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process (Fig. 9). WannaCry then loads and executes, in memory, the contents of the </w:t>
      </w:r>
      <w:proofErr w:type="spellStart"/>
      <w:r w:rsidRPr="00E23E0F">
        <w:rPr>
          <w:rFonts w:ascii="QuasiTimes" w:eastAsia="Times New Roman" w:hAnsi="QuasiTimes" w:cs="Times New Roman"/>
          <w:color w:val="auto"/>
          <w:sz w:val="20"/>
          <w:szCs w:val="20"/>
          <w:lang w:val="en-IN" w:eastAsia="en-US"/>
        </w:rPr>
        <w:t>t.wnry</w:t>
      </w:r>
      <w:proofErr w:type="spellEnd"/>
      <w:r w:rsidRPr="00E23E0F">
        <w:rPr>
          <w:rFonts w:ascii="QuasiTimes" w:eastAsia="Times New Roman" w:hAnsi="QuasiTimes" w:cs="Times New Roman"/>
          <w:color w:val="auto"/>
          <w:sz w:val="20"/>
          <w:szCs w:val="20"/>
          <w:lang w:val="en-IN" w:eastAsia="en-US"/>
        </w:rPr>
        <w:t xml:space="preserve"> file (Fig. 10) which contains the default encrypted AES key required for de- </w:t>
      </w:r>
      <w:proofErr w:type="spellStart"/>
      <w:r w:rsidRPr="00E23E0F">
        <w:rPr>
          <w:rFonts w:ascii="QuasiTimes" w:eastAsia="Times New Roman" w:hAnsi="QuasiTimes" w:cs="Times New Roman"/>
          <w:color w:val="auto"/>
          <w:sz w:val="20"/>
          <w:szCs w:val="20"/>
          <w:lang w:val="en-IN" w:eastAsia="en-US"/>
        </w:rPr>
        <w:t>crypting</w:t>
      </w:r>
      <w:proofErr w:type="spellEnd"/>
      <w:r w:rsidRPr="00E23E0F">
        <w:rPr>
          <w:rFonts w:ascii="QuasiTimes" w:eastAsia="Times New Roman" w:hAnsi="QuasiTimes" w:cs="Times New Roman"/>
          <w:color w:val="auto"/>
          <w:sz w:val="20"/>
          <w:szCs w:val="20"/>
          <w:lang w:val="en-IN" w:eastAsia="en-US"/>
        </w:rPr>
        <w:t xml:space="preserve"> the DLL responsible for the file encryption </w:t>
      </w:r>
      <w:proofErr w:type="spellStart"/>
      <w:r w:rsidRPr="00E23E0F">
        <w:rPr>
          <w:rFonts w:ascii="QuasiTimes" w:eastAsia="Times New Roman" w:hAnsi="QuasiTimes" w:cs="Times New Roman"/>
          <w:color w:val="auto"/>
          <w:sz w:val="20"/>
          <w:szCs w:val="20"/>
          <w:lang w:val="en-IN" w:eastAsia="en-US"/>
        </w:rPr>
        <w:t>rou</w:t>
      </w:r>
      <w:proofErr w:type="spellEnd"/>
      <w:r w:rsidRPr="00E23E0F">
        <w:rPr>
          <w:rFonts w:ascii="QuasiTimes" w:eastAsia="Times New Roman" w:hAnsi="QuasiTimes" w:cs="Times New Roman"/>
          <w:color w:val="auto"/>
          <w:sz w:val="20"/>
          <w:szCs w:val="20"/>
          <w:lang w:val="en-IN" w:eastAsia="en-US"/>
        </w:rPr>
        <w:t xml:space="preserve">- tine. The first 8 bytes of the file are checked to match the WANACRY! string. Then, the imported public RSA key hardcoded within binary is used to decrypt the AES key stored at the beginning of the </w:t>
      </w:r>
      <w:proofErr w:type="spellStart"/>
      <w:r w:rsidRPr="00E23E0F">
        <w:rPr>
          <w:rFonts w:ascii="QuasiTimes" w:eastAsia="Times New Roman" w:hAnsi="QuasiTimes" w:cs="Times New Roman"/>
          <w:color w:val="auto"/>
          <w:sz w:val="20"/>
          <w:szCs w:val="20"/>
          <w:lang w:val="en-IN" w:eastAsia="en-US"/>
        </w:rPr>
        <w:t>t.wnry</w:t>
      </w:r>
      <w:proofErr w:type="spellEnd"/>
      <w:r w:rsidRPr="00E23E0F">
        <w:rPr>
          <w:rFonts w:ascii="QuasiTimes" w:eastAsia="Times New Roman" w:hAnsi="QuasiTimes" w:cs="Times New Roman"/>
          <w:color w:val="auto"/>
          <w:sz w:val="20"/>
          <w:szCs w:val="20"/>
          <w:lang w:val="en-IN" w:eastAsia="en-US"/>
        </w:rPr>
        <w:t xml:space="preserve"> file. The AES key obtained is then used to decrypt and load the encryption DLL, which can be observed with the help of </w:t>
      </w:r>
      <w:proofErr w:type="spellStart"/>
      <w:r w:rsidRPr="00E23E0F">
        <w:rPr>
          <w:rFonts w:ascii="QuasiTimes" w:eastAsia="Times New Roman" w:hAnsi="QuasiTimes" w:cs="Times New Roman"/>
          <w:color w:val="auto"/>
          <w:sz w:val="20"/>
          <w:szCs w:val="20"/>
          <w:lang w:val="en-IN" w:eastAsia="en-US"/>
        </w:rPr>
        <w:t>OllyDbg</w:t>
      </w:r>
      <w:proofErr w:type="spellEnd"/>
      <w:r w:rsidRPr="00E23E0F">
        <w:rPr>
          <w:rFonts w:ascii="QuasiTimes" w:eastAsia="Times New Roman" w:hAnsi="QuasiTimes" w:cs="Times New Roman"/>
          <w:color w:val="auto"/>
          <w:sz w:val="20"/>
          <w:szCs w:val="20"/>
          <w:lang w:val="en-IN" w:eastAsia="en-US"/>
        </w:rPr>
        <w:t xml:space="preserve"> de- bugging tool [17] during WannaCry execution, as shown in Fig. 11. This DLL is responsible for file encryption on the infected machine and is summarized in Table 6.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Table 6 Encryption DLL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62"/>
        <w:gridCol w:w="4290"/>
      </w:tblGrid>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MD5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f351e1fcca0c4ea05fc44d15a17f8b36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SHA1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7d36a6aa8cb6b504ee9213c200c831e b8d4ef26b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Size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65536 bytes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File type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Dynamic-Link-Library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Internal name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kbdlv.dll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File description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Latvia keyboard layout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Timestamp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Mon, Jul 13 18:12:55 2009 </w:t>
            </w:r>
          </w:p>
        </w:tc>
      </w:tr>
    </w:tbl>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"/var/folders/9d/c3bwzcld4137p551fqvzz6w00000gn/T/com.microsoft.Word/WebArchiveCopyPasteTempFiles/page6image2625679440"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70" name="Picture 70" descr="page6image262567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6image26256794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"/var/folders/9d/c3bwzcld4137p551fqvzz6w00000gn/T/com.microsoft.Word/WebArchiveCopyPasteTempFiles/page6image2625679744"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434975"/>
            <wp:effectExtent l="0" t="0" r="0" b="0"/>
            <wp:docPr id="69" name="Picture 69" descr="page6image262567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6image26256797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 cy="43497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"/var/folders/9d/c3bwzcld4137p551fqvzz6w00000gn/T/com.microsoft.Word/WebArchiveCopyPasteTempFiles/page6image2625680048"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2988310" cy="434975"/>
            <wp:effectExtent l="0" t="0" r="0" b="0"/>
            <wp:docPr id="68" name="Picture 68" descr="page6image262568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6image26256800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8310" cy="43497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"/var/folders/9d/c3bwzcld4137p551fqvzz6w00000gn/T/com.microsoft.Word/WebArchiveCopyPasteTempFiles/page6image2625680704"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434975"/>
            <wp:effectExtent l="0" t="0" r="0" b="0"/>
            <wp:docPr id="67" name="Picture 67" descr="page6image262568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6image26256807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 cy="43497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"/var/folders/9d/c3bwzcld4137p551fqvzz6w00000gn/T/com.microsoft.Word/WebArchiveCopyPasteTempFiles/page6image2625681072"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66" name="Picture 66" descr="page6image262568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6image26256810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7.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8"/>
          <w:szCs w:val="18"/>
          <w:lang w:val="en-IN" w:eastAsia="en-US"/>
        </w:rPr>
        <w:t xml:space="preserve">directory.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8. </w:t>
      </w:r>
      <w:r w:rsidRPr="00E23E0F">
        <w:rPr>
          <w:rFonts w:ascii="QuasiTimes" w:eastAsia="Times New Roman" w:hAnsi="QuasiTimes" w:cs="Times New Roman"/>
          <w:color w:val="auto"/>
          <w:sz w:val="18"/>
          <w:szCs w:val="18"/>
          <w:lang w:val="en-IN" w:eastAsia="en-US"/>
        </w:rPr>
        <w:t>WannaCry grants full access on the target system.</w:t>
      </w:r>
      <w:r w:rsidRPr="00E23E0F">
        <w:rPr>
          <w:rFonts w:ascii="QuasiTimes" w:eastAsia="Times New Roman" w:hAnsi="QuasiTimes" w:cs="Times New Roman"/>
          <w:color w:val="auto"/>
          <w:sz w:val="18"/>
          <w:szCs w:val="18"/>
          <w:lang w:val="en-IN" w:eastAsia="en-US"/>
        </w:rPr>
        <w:br/>
      </w:r>
      <w:r w:rsidRPr="00E23E0F">
        <w:rPr>
          <w:rFonts w:ascii="QuasiTimes" w:eastAsia="Times New Roman" w:hAnsi="QuasiTimes" w:cs="Times New Roman"/>
          <w:color w:val="auto"/>
          <w:sz w:val="20"/>
          <w:szCs w:val="20"/>
          <w:lang w:val="en-IN" w:eastAsia="en-US"/>
        </w:rPr>
        <w:t xml:space="preserve">The next step is to import one of the hardcoded public RSA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keys as was identified at offset 0xec00 of the tasksche.exe 118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20"/>
          <w:szCs w:val="20"/>
          <w:lang w:val="en-IN" w:eastAsia="en-US"/>
        </w:rPr>
        <w:t xml:space="preserve">3.6. Encryption Process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lastRenderedPageBreak/>
        <w:t xml:space="preserve">The encryption component of WannaCry is invoked with the </w:t>
      </w:r>
      <w:proofErr w:type="spellStart"/>
      <w:r w:rsidRPr="00E23E0F">
        <w:rPr>
          <w:rFonts w:ascii="QuasiTimes" w:eastAsia="Times New Roman" w:hAnsi="QuasiTimes" w:cs="Times New Roman"/>
          <w:color w:val="auto"/>
          <w:sz w:val="20"/>
          <w:szCs w:val="20"/>
          <w:lang w:val="en-IN" w:eastAsia="en-US"/>
        </w:rPr>
        <w:t>TaskStart</w:t>
      </w:r>
      <w:proofErr w:type="spellEnd"/>
      <w:r w:rsidRPr="00E23E0F">
        <w:rPr>
          <w:rFonts w:ascii="QuasiTimes" w:eastAsia="Times New Roman" w:hAnsi="QuasiTimes" w:cs="Times New Roman"/>
          <w:color w:val="auto"/>
          <w:sz w:val="20"/>
          <w:szCs w:val="20"/>
          <w:lang w:val="en-IN" w:eastAsia="en-US"/>
        </w:rPr>
        <w:t xml:space="preserve"> system thread. During its execution, the </w:t>
      </w:r>
      <w:proofErr w:type="spellStart"/>
      <w:r w:rsidRPr="00E23E0F">
        <w:rPr>
          <w:rFonts w:ascii="QuasiTimes" w:eastAsia="Times New Roman" w:hAnsi="QuasiTimes" w:cs="Times New Roman"/>
          <w:color w:val="auto"/>
          <w:sz w:val="20"/>
          <w:szCs w:val="20"/>
          <w:lang w:val="en-IN" w:eastAsia="en-US"/>
        </w:rPr>
        <w:t>en</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cryption</w:t>
      </w:r>
      <w:proofErr w:type="spellEnd"/>
      <w:r w:rsidRPr="00E23E0F">
        <w:rPr>
          <w:rFonts w:ascii="QuasiTimes" w:eastAsia="Times New Roman" w:hAnsi="QuasiTimes" w:cs="Times New Roman"/>
          <w:color w:val="auto"/>
          <w:sz w:val="20"/>
          <w:szCs w:val="20"/>
          <w:lang w:val="en-IN" w:eastAsia="en-US"/>
        </w:rPr>
        <w:t xml:space="preserve"> component checks if one of the following mutexes exists: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PLTypewriter9" w:eastAsia="Times New Roman" w:hAnsi="PLTypewriter9" w:cs="Times New Roman"/>
          <w:color w:val="auto"/>
          <w:sz w:val="18"/>
          <w:szCs w:val="18"/>
          <w:lang w:val="en-IN" w:eastAsia="en-US"/>
        </w:rPr>
        <w:t>GlobalnMsWinZonesCacheCounterMutexA</w:t>
      </w:r>
      <w:proofErr w:type="spellEnd"/>
      <w:r w:rsidRPr="00E23E0F">
        <w:rPr>
          <w:rFonts w:ascii="QuasiTimes" w:eastAsia="Times New Roman" w:hAnsi="QuasiTimes" w:cs="Times New Roman"/>
          <w:color w:val="auto"/>
          <w:sz w:val="18"/>
          <w:szCs w:val="18"/>
          <w:lang w:val="en-IN" w:eastAsia="en-US"/>
        </w:rPr>
        <w:t xml:space="preserve">, </w:t>
      </w:r>
      <w:proofErr w:type="spellStart"/>
      <w:r w:rsidRPr="00E23E0F">
        <w:rPr>
          <w:rFonts w:ascii="PLTypewriter9" w:eastAsia="Times New Roman" w:hAnsi="PLTypewriter9" w:cs="Times New Roman"/>
          <w:color w:val="auto"/>
          <w:sz w:val="18"/>
          <w:szCs w:val="18"/>
          <w:lang w:val="en-IN" w:eastAsia="en-US"/>
        </w:rPr>
        <w:t>GlobalnMsWinZonesCacheCounterMutexW</w:t>
      </w:r>
      <w:proofErr w:type="spellEnd"/>
      <w:r w:rsidRPr="00E23E0F">
        <w:rPr>
          <w:rFonts w:ascii="QuasiTimes" w:eastAsia="Times New Roman" w:hAnsi="QuasiTimes" w:cs="Times New Roman"/>
          <w:color w:val="auto"/>
          <w:sz w:val="18"/>
          <w:szCs w:val="18"/>
          <w:lang w:val="en-IN" w:eastAsia="en-US"/>
        </w:rPr>
        <w:t xml:space="preserve">, </w:t>
      </w:r>
      <w:proofErr w:type="spellStart"/>
      <w:r w:rsidRPr="00E23E0F">
        <w:rPr>
          <w:rFonts w:ascii="PLTypewriter9" w:eastAsia="Times New Roman" w:hAnsi="PLTypewriter9" w:cs="Times New Roman"/>
          <w:color w:val="auto"/>
          <w:sz w:val="18"/>
          <w:szCs w:val="18"/>
          <w:lang w:val="en-IN" w:eastAsia="en-US"/>
        </w:rPr>
        <w:t>MsWinZonesCacheCounterMutexA</w:t>
      </w:r>
      <w:proofErr w:type="spellEnd"/>
      <w:r w:rsidRPr="00E23E0F">
        <w:rPr>
          <w:rFonts w:ascii="QuasiTimes" w:eastAsia="Times New Roman" w:hAnsi="QuasiTimes" w:cs="Times New Roman"/>
          <w:color w:val="auto"/>
          <w:sz w:val="18"/>
          <w:szCs w:val="18"/>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If the mutex “</w:t>
      </w:r>
      <w:proofErr w:type="spellStart"/>
      <w:r w:rsidRPr="00E23E0F">
        <w:rPr>
          <w:rFonts w:ascii="QuasiTimes" w:eastAsia="Times New Roman" w:hAnsi="QuasiTimes" w:cs="Times New Roman"/>
          <w:color w:val="auto"/>
          <w:sz w:val="20"/>
          <w:szCs w:val="20"/>
          <w:lang w:val="en-IN" w:eastAsia="en-US"/>
        </w:rPr>
        <w:t>MsWinZonesCacheCounterMutexA</w:t>
      </w:r>
      <w:proofErr w:type="spellEnd"/>
      <w:r w:rsidRPr="00E23E0F">
        <w:rPr>
          <w:rFonts w:ascii="QuasiTimes" w:eastAsia="Times New Roman" w:hAnsi="QuasiTimes" w:cs="Times New Roman"/>
          <w:color w:val="auto"/>
          <w:sz w:val="20"/>
          <w:szCs w:val="20"/>
          <w:lang w:val="en-IN" w:eastAsia="en-US"/>
        </w:rPr>
        <w:t xml:space="preserve">” is present, then the encryption component automatically stops without taking any further action. If the mutex is not present on the system, the encryption process starts. In particular, </w:t>
      </w:r>
      <w:proofErr w:type="spellStart"/>
      <w:r w:rsidRPr="00E23E0F">
        <w:rPr>
          <w:rFonts w:ascii="QuasiTimes" w:eastAsia="Times New Roman" w:hAnsi="QuasiTimes" w:cs="Times New Roman"/>
          <w:color w:val="auto"/>
          <w:sz w:val="20"/>
          <w:szCs w:val="20"/>
          <w:lang w:val="en-IN" w:eastAsia="en-US"/>
        </w:rPr>
        <w:t>TaskStart</w:t>
      </w:r>
      <w:proofErr w:type="spellEnd"/>
      <w:r w:rsidRPr="00E23E0F">
        <w:rPr>
          <w:rFonts w:ascii="QuasiTimes" w:eastAsia="Times New Roman" w:hAnsi="QuasiTimes" w:cs="Times New Roman"/>
          <w:color w:val="auto"/>
          <w:sz w:val="20"/>
          <w:szCs w:val="20"/>
          <w:lang w:val="en-IN" w:eastAsia="en-US"/>
        </w:rPr>
        <w:t xml:space="preserve"> creates a new mutex named “</w:t>
      </w:r>
      <w:proofErr w:type="spellStart"/>
      <w:r w:rsidRPr="00E23E0F">
        <w:rPr>
          <w:rFonts w:ascii="QuasiTimes" w:eastAsia="Times New Roman" w:hAnsi="QuasiTimes" w:cs="Times New Roman"/>
          <w:color w:val="auto"/>
          <w:sz w:val="20"/>
          <w:szCs w:val="20"/>
          <w:lang w:val="en-IN" w:eastAsia="en-US"/>
        </w:rPr>
        <w:t>MsWin</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ZonesCacheCounterMutexA</w:t>
      </w:r>
      <w:proofErr w:type="spellEnd"/>
      <w:r w:rsidRPr="00E23E0F">
        <w:rPr>
          <w:rFonts w:ascii="QuasiTimes" w:eastAsia="Times New Roman" w:hAnsi="QuasiTimes" w:cs="Times New Roman"/>
          <w:color w:val="auto"/>
          <w:sz w:val="20"/>
          <w:szCs w:val="20"/>
          <w:lang w:val="en-IN" w:eastAsia="en-US"/>
        </w:rPr>
        <w:t xml:space="preserve">” and reads the contents of the </w:t>
      </w:r>
      <w:proofErr w:type="spellStart"/>
      <w:r w:rsidRPr="00E23E0F">
        <w:rPr>
          <w:rFonts w:ascii="QuasiTimes" w:eastAsia="Times New Roman" w:hAnsi="QuasiTimes" w:cs="Times New Roman"/>
          <w:color w:val="auto"/>
          <w:sz w:val="20"/>
          <w:szCs w:val="20"/>
          <w:lang w:val="en-IN" w:eastAsia="en-US"/>
        </w:rPr>
        <w:t>c.wnry</w:t>
      </w:r>
      <w:proofErr w:type="spellEnd"/>
      <w:r w:rsidRPr="00E23E0F">
        <w:rPr>
          <w:rFonts w:ascii="QuasiTimes" w:eastAsia="Times New Roman" w:hAnsi="QuasiTimes" w:cs="Times New Roman"/>
          <w:color w:val="auto"/>
          <w:sz w:val="20"/>
          <w:szCs w:val="20"/>
          <w:lang w:val="en-IN" w:eastAsia="en-US"/>
        </w:rPr>
        <w:t xml:space="preserve"> file from the current directory. After that, Wan- </w:t>
      </w:r>
      <w:proofErr w:type="spellStart"/>
      <w:r w:rsidRPr="00E23E0F">
        <w:rPr>
          <w:rFonts w:ascii="QuasiTimes" w:eastAsia="Times New Roman" w:hAnsi="QuasiTimes" w:cs="Times New Roman"/>
          <w:color w:val="auto"/>
          <w:sz w:val="20"/>
          <w:szCs w:val="20"/>
          <w:lang w:val="en-IN" w:eastAsia="en-US"/>
        </w:rPr>
        <w:t>naCry</w:t>
      </w:r>
      <w:proofErr w:type="spellEnd"/>
      <w:r w:rsidRPr="00E23E0F">
        <w:rPr>
          <w:rFonts w:ascii="QuasiTimes" w:eastAsia="Times New Roman" w:hAnsi="QuasiTimes" w:cs="Times New Roman"/>
          <w:color w:val="auto"/>
          <w:sz w:val="20"/>
          <w:szCs w:val="20"/>
          <w:lang w:val="en-IN" w:eastAsia="en-US"/>
        </w:rPr>
        <w:t xml:space="preserve"> creates three configuration files shown in Table 7.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Table 7 WannaCry configuration files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After the configuration files have been created, the </w:t>
      </w:r>
      <w:proofErr w:type="spellStart"/>
      <w:r w:rsidRPr="00E23E0F">
        <w:rPr>
          <w:rFonts w:ascii="QuasiTimes" w:eastAsia="Times New Roman" w:hAnsi="QuasiTimes" w:cs="Times New Roman"/>
          <w:color w:val="auto"/>
          <w:sz w:val="20"/>
          <w:szCs w:val="20"/>
          <w:lang w:val="en-IN" w:eastAsia="en-US"/>
        </w:rPr>
        <w:t>encryp</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tion</w:t>
      </w:r>
      <w:proofErr w:type="spellEnd"/>
      <w:r w:rsidRPr="00E23E0F">
        <w:rPr>
          <w:rFonts w:ascii="QuasiTimes" w:eastAsia="Times New Roman" w:hAnsi="QuasiTimes" w:cs="Times New Roman"/>
          <w:color w:val="auto"/>
          <w:sz w:val="20"/>
          <w:szCs w:val="20"/>
          <w:lang w:val="en-IN" w:eastAsia="en-US"/>
        </w:rPr>
        <w:t xml:space="preserve"> component is ready to start encrypting files on the sys- </w:t>
      </w:r>
      <w:proofErr w:type="spellStart"/>
      <w:r w:rsidRPr="00E23E0F">
        <w:rPr>
          <w:rFonts w:ascii="QuasiTimes" w:eastAsia="Times New Roman" w:hAnsi="QuasiTimes" w:cs="Times New Roman"/>
          <w:color w:val="auto"/>
          <w:sz w:val="20"/>
          <w:szCs w:val="20"/>
          <w:lang w:val="en-IN" w:eastAsia="en-US"/>
        </w:rPr>
        <w:t>tem</w:t>
      </w:r>
      <w:proofErr w:type="spellEnd"/>
      <w:r w:rsidRPr="00E23E0F">
        <w:rPr>
          <w:rFonts w:ascii="QuasiTimes" w:eastAsia="Times New Roman" w:hAnsi="QuasiTimes" w:cs="Times New Roman"/>
          <w:color w:val="auto"/>
          <w:sz w:val="20"/>
          <w:szCs w:val="20"/>
          <w:lang w:val="en-IN" w:eastAsia="en-US"/>
        </w:rPr>
        <w:t xml:space="preserve">. To accomplish this, it spawns several threads. First,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8"/>
          <w:szCs w:val="18"/>
          <w:lang w:val="en-IN" w:eastAsia="en-US"/>
        </w:rPr>
        <w:t xml:space="preserve">WannaCry sets the hidden attribute for the working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4"/>
        <w:gridCol w:w="2313"/>
      </w:tblGrid>
      <w:tr w:rsidR="00E23E0F" w:rsidRPr="00E23E0F" w:rsidTr="00E23E0F">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Filename </w:t>
            </w: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Description </w:t>
            </w:r>
          </w:p>
        </w:tc>
      </w:tr>
      <w:tr w:rsidR="00E23E0F" w:rsidRPr="00E23E0F" w:rsidTr="00E23E0F">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00000000.res </w:t>
            </w: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TOR/C2 info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00000000.pky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Public RSA key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00000000.eky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Encrypted private RSA key </w:t>
            </w:r>
          </w:p>
        </w:tc>
      </w:tr>
    </w:tbl>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"/var/folders/9d/c3bwzcld4137p551fqvzz6w00000gn/T/com.microsoft.Word/WebArchiveCopyPasteTempFiles/page6image2625846400"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65" name="Picture 65" descr="page6image262584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6image26258464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"/var/folders/9d/c3bwzcld4137p551fqvzz6w00000gn/T/com.microsoft.Word/WebArchiveCopyPasteTempFiles/page6image2625846704"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434975"/>
            <wp:effectExtent l="0" t="0" r="0" b="0"/>
            <wp:docPr id="64" name="Picture 64" descr="page6image262584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6image26258467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 cy="43497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"/var/folders/9d/c3bwzcld4137p551fqvzz6w00000gn/T/com.microsoft.Word/WebArchiveCopyPasteTempFiles/page6image2625847008"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2988310" cy="434975"/>
            <wp:effectExtent l="0" t="0" r="0" b="0"/>
            <wp:docPr id="63" name="Picture 63" descr="page6image262584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6image26258470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310" cy="43497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"/var/folders/9d/c3bwzcld4137p551fqvzz6w00000gn/T/com.microsoft.Word/WebArchiveCopyPasteTempFiles/page6image2625847664"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434975"/>
            <wp:effectExtent l="0" t="0" r="0" b="0"/>
            <wp:docPr id="62" name="Picture 62" descr="page6image262584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6image26258476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 cy="43497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"/var/folders/9d/c3bwzcld4137p551fqvzz6w00000gn/T/com.microsoft.Word/WebArchiveCopyPasteTempFiles/page6image2625848576"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61" name="Picture 61" descr="page6image262584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6image26258485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"/var/folders/9d/c3bwzcld4137p551fqvzz6w00000gn/T/com.microsoft.Word/WebArchiveCopyPasteTempFiles/page7image2607569824"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60" name="Picture 60" descr="page7image2607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7image26075698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"/var/folders/9d/c3bwzcld4137p551fqvzz6w00000gn/T/com.microsoft.Word/WebArchiveCopyPasteTempFiles/page7image2607661008"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535305"/>
            <wp:effectExtent l="0" t="0" r="0" b="0"/>
            <wp:docPr id="59" name="Picture 59" descr="page7image260766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7image26076610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 cy="53530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"/var/folders/9d/c3bwzcld4137p551fqvzz6w00000gn/T/com.microsoft.Word/WebArchiveCopyPasteTempFiles/page7image2607549536"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244590" cy="535305"/>
            <wp:effectExtent l="0" t="0" r="3810" b="0"/>
            <wp:docPr id="58" name="Picture 58" descr="page7image260754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7image26075495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4590" cy="53530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"/var/folders/9d/c3bwzcld4137p551fqvzz6w00000gn/T/com.microsoft.Word/WebArchiveCopyPasteTempFiles/page7image2607567248"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535305"/>
            <wp:effectExtent l="0" t="0" r="0" b="0"/>
            <wp:docPr id="57" name="Picture 57" descr="page7image260756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7image26075672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 cy="53530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"/var/folders/9d/c3bwzcld4137p551fqvzz6w00000gn/T/com.microsoft.Word/WebArchiveCopyPasteTempFiles/page7image2607567456"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56" name="Picture 56" descr="page7image260756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7image26075674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9.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8"/>
          <w:szCs w:val="18"/>
          <w:lang w:val="en-IN" w:eastAsia="en-US"/>
        </w:rPr>
        <w:t xml:space="preserve">Imported RSA private key.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lastRenderedPageBreak/>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"/var/folders/9d/c3bwzcld4137p551fqvzz6w00000gn/T/com.microsoft.Word/WebArchiveCopyPasteTempFiles/page7image2607729760"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55" name="Picture 55" descr="page7image260772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7image26077297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"/var/folders/9d/c3bwzcld4137p551fqvzz6w00000gn/T/com.microsoft.Word/WebArchiveCopyPasteTempFiles/page7image2607730064"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1304925"/>
            <wp:effectExtent l="0" t="0" r="0" b="0"/>
            <wp:docPr id="54" name="Picture 54" descr="page7image260773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7image26077300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 cy="130492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"/var/folders/9d/c3bwzcld4137p551fqvzz6w00000gn/T/com.microsoft.Word/WebArchiveCopyPasteTempFiles/page7image2607692784"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244590" cy="1304925"/>
            <wp:effectExtent l="0" t="0" r="3810" b="3175"/>
            <wp:docPr id="53" name="Picture 53" descr="page7image260769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7image26076927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4590" cy="130492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"/var/folders/9d/c3bwzcld4137p551fqvzz6w00000gn/T/com.microsoft.Word/WebArchiveCopyPasteTempFiles/page7image2607743136"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1304925"/>
            <wp:effectExtent l="0" t="0" r="0" b="0"/>
            <wp:docPr id="52" name="Picture 52" descr="page7image260774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7image26077431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 cy="130492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"/var/folders/9d/c3bwzcld4137p551fqvzz6w00000gn/T/com.microsoft.Word/WebArchiveCopyPasteTempFiles/page7image2607743440"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51" name="Picture 51" descr="page7image260774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ge7image26077434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10.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11.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8"/>
          <w:szCs w:val="18"/>
          <w:lang w:val="en-IN" w:eastAsia="en-US"/>
        </w:rPr>
        <w:t xml:space="preserve">Loaded and executed </w:t>
      </w:r>
      <w:proofErr w:type="spellStart"/>
      <w:r w:rsidRPr="00E23E0F">
        <w:rPr>
          <w:rFonts w:ascii="QuasiTimes" w:eastAsia="Times New Roman" w:hAnsi="QuasiTimes" w:cs="Times New Roman"/>
          <w:color w:val="auto"/>
          <w:sz w:val="18"/>
          <w:szCs w:val="18"/>
          <w:lang w:val="en-IN" w:eastAsia="en-US"/>
        </w:rPr>
        <w:t>t.wnry</w:t>
      </w:r>
      <w:proofErr w:type="spellEnd"/>
      <w:r w:rsidRPr="00E23E0F">
        <w:rPr>
          <w:rFonts w:ascii="QuasiTimes" w:eastAsia="Times New Roman" w:hAnsi="QuasiTimes" w:cs="Times New Roman"/>
          <w:color w:val="auto"/>
          <w:sz w:val="18"/>
          <w:szCs w:val="18"/>
          <w:lang w:val="en-IN" w:eastAsia="en-US"/>
        </w:rPr>
        <w:t xml:space="preserve"> file.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8"/>
          <w:szCs w:val="18"/>
          <w:lang w:val="en-IN" w:eastAsia="en-US"/>
        </w:rPr>
        <w:t xml:space="preserve">Decrypted AES key in a memory dump.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"/var/folders/9d/c3bwzcld4137p551fqvzz6w00000gn/T/com.microsoft.Word/WebArchiveCopyPasteTempFiles/page7image2607630576"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50" name="Picture 50" descr="page7image260763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age7image26076305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"/var/folders/9d/c3bwzcld4137p551fqvzz6w00000gn/T/com.microsoft.Word/WebArchiveCopyPasteTempFiles/page7image2607630880"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613410"/>
            <wp:effectExtent l="0" t="0" r="0" b="0"/>
            <wp:docPr id="49" name="Picture 49" descr="page7image26076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ge7image26076308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 cy="61341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"/var/folders/9d/c3bwzcld4137p551fqvzz6w00000gn/T/com.microsoft.Word/WebArchiveCopyPasteTempFiles/page7image2607631184"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244590" cy="613410"/>
            <wp:effectExtent l="0" t="0" r="0" b="0"/>
            <wp:docPr id="48" name="Picture 48" descr="page7image260763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7image26076311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4590" cy="61341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"/var/folders/9d/c3bwzcld4137p551fqvzz6w00000gn/T/com.microsoft.Word/WebArchiveCopyPasteTempFiles/page7image2607631488"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613410"/>
            <wp:effectExtent l="0" t="0" r="0" b="0"/>
            <wp:docPr id="47" name="Picture 47" descr="page7image260763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ge7image26076314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 cy="61341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"/var/folders/9d/c3bwzcld4137p551fqvzz6w00000gn/T/com.microsoft.Word/WebArchiveCopyPasteTempFiles/page7image2607631792"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691255" cy="468630"/>
            <wp:effectExtent l="0" t="0" r="4445" b="1270"/>
            <wp:docPr id="46" name="Picture 46" descr="page7image260763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7image260763179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1255" cy="4686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"/var/folders/9d/c3bwzcld4137p551fqvzz6w00000gn/T/com.microsoft.Word/WebArchiveCopyPasteTempFiles/page7image2607632416"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45" name="Picture 45" descr="page7image260763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age7image26076324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WannaCry attempts to load and check the existence of two keys in the 00000000.pky and 00000000.dky files. The 00000000.dky file presents a decryption RSA key which is received upon the payment has been verified. When the victim clicks the “Check Payment” button, WannaCry starts checking for the presence of the 00000000.dky file on the system. If the two aforementioned files do not exist, Wan- </w:t>
      </w:r>
      <w:proofErr w:type="spellStart"/>
      <w:r w:rsidRPr="00E23E0F">
        <w:rPr>
          <w:rFonts w:ascii="QuasiTimes" w:eastAsia="Times New Roman" w:hAnsi="QuasiTimes" w:cs="Times New Roman"/>
          <w:color w:val="auto"/>
          <w:sz w:val="20"/>
          <w:szCs w:val="20"/>
          <w:lang w:val="en-IN" w:eastAsia="en-US"/>
        </w:rPr>
        <w:t>naCry</w:t>
      </w:r>
      <w:proofErr w:type="spellEnd"/>
      <w:r w:rsidRPr="00E23E0F">
        <w:rPr>
          <w:rFonts w:ascii="QuasiTimes" w:eastAsia="Times New Roman" w:hAnsi="QuasiTimes" w:cs="Times New Roman"/>
          <w:color w:val="auto"/>
          <w:sz w:val="20"/>
          <w:szCs w:val="20"/>
          <w:lang w:val="en-IN" w:eastAsia="en-US"/>
        </w:rPr>
        <w:t xml:space="preserve"> generates a new unique RSA 2048-bit asymmetric key pair, which can be seen in the memory dump made with </w:t>
      </w:r>
      <w:proofErr w:type="spellStart"/>
      <w:r w:rsidRPr="00E23E0F">
        <w:rPr>
          <w:rFonts w:ascii="QuasiTimes" w:eastAsia="Times New Roman" w:hAnsi="QuasiTimes" w:cs="Times New Roman"/>
          <w:color w:val="auto"/>
          <w:sz w:val="20"/>
          <w:szCs w:val="20"/>
          <w:lang w:val="en-IN" w:eastAsia="en-US"/>
        </w:rPr>
        <w:t>with</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SysAnalyzer</w:t>
      </w:r>
      <w:proofErr w:type="spellEnd"/>
      <w:r w:rsidRPr="00E23E0F">
        <w:rPr>
          <w:rFonts w:ascii="QuasiTimes" w:eastAsia="Times New Roman" w:hAnsi="QuasiTimes" w:cs="Times New Roman"/>
          <w:color w:val="auto"/>
          <w:sz w:val="20"/>
          <w:szCs w:val="20"/>
          <w:lang w:val="en-IN" w:eastAsia="en-US"/>
        </w:rPr>
        <w:t xml:space="preserve"> tool at 0x2B3795 offset (Fig. 12).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To encrypt each file, it generates a 16-byte symmetric AES key using the </w:t>
      </w:r>
      <w:proofErr w:type="spellStart"/>
      <w:r w:rsidRPr="00E23E0F">
        <w:rPr>
          <w:rFonts w:ascii="QuasiTimes" w:eastAsia="Times New Roman" w:hAnsi="QuasiTimes" w:cs="Times New Roman"/>
          <w:i/>
          <w:iCs/>
          <w:color w:val="auto"/>
          <w:sz w:val="20"/>
          <w:szCs w:val="20"/>
          <w:lang w:val="en-IN" w:eastAsia="en-US"/>
        </w:rPr>
        <w:t>CryptGenRandom</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function. Then, it encrypts every generated AES key with the public RSA key and stores it inside the file header starting with the WANACRY! string value. Encrypted files are renamed and appended with the </w:t>
      </w:r>
      <w:r w:rsidRPr="00E23E0F">
        <w:rPr>
          <w:rFonts w:ascii="QuasiTimes" w:eastAsia="Times New Roman" w:hAnsi="QuasiTimes" w:cs="Times New Roman"/>
          <w:i/>
          <w:iCs/>
          <w:color w:val="auto"/>
          <w:sz w:val="20"/>
          <w:szCs w:val="20"/>
          <w:lang w:val="en-IN" w:eastAsia="en-US"/>
        </w:rPr>
        <w:t xml:space="preserve">.WNCRY </w:t>
      </w:r>
      <w:r w:rsidRPr="00E23E0F">
        <w:rPr>
          <w:rFonts w:ascii="QuasiTimes" w:eastAsia="Times New Roman" w:hAnsi="QuasiTimes" w:cs="Times New Roman"/>
          <w:color w:val="auto"/>
          <w:sz w:val="20"/>
          <w:szCs w:val="20"/>
          <w:lang w:val="en-IN" w:eastAsia="en-US"/>
        </w:rPr>
        <w:t xml:space="preserve">file extension.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Fig.13. </w:t>
      </w:r>
      <w:proofErr w:type="spellStart"/>
      <w:r w:rsidRPr="00E23E0F">
        <w:rPr>
          <w:rFonts w:ascii="QuasiTimes" w:eastAsia="Times New Roman" w:hAnsi="QuasiTimes" w:cs="Times New Roman"/>
          <w:color w:val="auto"/>
          <w:sz w:val="18"/>
          <w:szCs w:val="18"/>
          <w:lang w:val="en-IN" w:eastAsia="en-US"/>
        </w:rPr>
        <w:t>PasswordforaZIParchiveintheencryptioncomponent</w:t>
      </w:r>
      <w:proofErr w:type="spellEnd"/>
      <w:r w:rsidRPr="00E23E0F">
        <w:rPr>
          <w:rFonts w:ascii="QuasiTimes" w:eastAsia="Times New Roman" w:hAnsi="QuasiTimes" w:cs="Times New Roman"/>
          <w:color w:val="auto"/>
          <w:sz w:val="18"/>
          <w:szCs w:val="18"/>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lastRenderedPageBreak/>
        <w:t xml:space="preserve">The encryption component contains a password-protected ZIP archive. We managed to obtain the password, “WN- cry@2ol7”, by disassembling the </w:t>
      </w:r>
      <w:proofErr w:type="spellStart"/>
      <w:r w:rsidRPr="00E23E0F">
        <w:rPr>
          <w:rFonts w:ascii="QuasiTimes" w:eastAsia="Times New Roman" w:hAnsi="QuasiTimes" w:cs="Times New Roman"/>
          <w:color w:val="auto"/>
          <w:sz w:val="20"/>
          <w:szCs w:val="20"/>
          <w:lang w:val="en-IN" w:eastAsia="en-US"/>
        </w:rPr>
        <w:t>encrypter</w:t>
      </w:r>
      <w:proofErr w:type="spellEnd"/>
      <w:r w:rsidRPr="00E23E0F">
        <w:rPr>
          <w:rFonts w:ascii="QuasiTimes" w:eastAsia="Times New Roman" w:hAnsi="QuasiTimes" w:cs="Times New Roman"/>
          <w:color w:val="auto"/>
          <w:sz w:val="20"/>
          <w:szCs w:val="20"/>
          <w:lang w:val="en-IN" w:eastAsia="en-US"/>
        </w:rPr>
        <w:t xml:space="preserve"> with the IDA Pro tool [18] (see Fig. 13). The contents of the ZIP archive are summarized in Table 8 and described below: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SFRM1000" w:eastAsia="Times New Roman" w:hAnsi="SFRM1000" w:cs="Times New Roman"/>
          <w:color w:val="auto"/>
          <w:sz w:val="20"/>
          <w:szCs w:val="20"/>
          <w:lang w:val="en-IN" w:eastAsia="en-US"/>
        </w:rPr>
        <w:t xml:space="preserve">• </w:t>
      </w:r>
      <w:proofErr w:type="spellStart"/>
      <w:r w:rsidRPr="00E23E0F">
        <w:rPr>
          <w:rFonts w:ascii="QuasiTimes" w:eastAsia="Times New Roman" w:hAnsi="QuasiTimes" w:cs="Times New Roman"/>
          <w:i/>
          <w:iCs/>
          <w:color w:val="auto"/>
          <w:sz w:val="20"/>
          <w:szCs w:val="20"/>
          <w:lang w:val="en-IN" w:eastAsia="en-US"/>
        </w:rPr>
        <w:t>msg</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is a folder that contains a list of rich text format (RTF) files with the </w:t>
      </w:r>
      <w:proofErr w:type="spellStart"/>
      <w:r w:rsidRPr="00E23E0F">
        <w:rPr>
          <w:rFonts w:ascii="QuasiTimes" w:eastAsia="Times New Roman" w:hAnsi="QuasiTimes" w:cs="Times New Roman"/>
          <w:i/>
          <w:iCs/>
          <w:color w:val="auto"/>
          <w:sz w:val="20"/>
          <w:szCs w:val="20"/>
          <w:lang w:val="en-IN" w:eastAsia="en-US"/>
        </w:rPr>
        <w:t>wnry</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extension. These files are the readme instructions used to show the extortion message to the victim in different languages, based on the information obtained from the system by ma- </w:t>
      </w:r>
      <w:proofErr w:type="spellStart"/>
      <w:r w:rsidRPr="00E23E0F">
        <w:rPr>
          <w:rFonts w:ascii="QuasiTimes" w:eastAsia="Times New Roman" w:hAnsi="QuasiTimes" w:cs="Times New Roman"/>
          <w:color w:val="auto"/>
          <w:sz w:val="20"/>
          <w:szCs w:val="20"/>
          <w:lang w:val="en-IN" w:eastAsia="en-US"/>
        </w:rPr>
        <w:t>licious</w:t>
      </w:r>
      <w:proofErr w:type="spellEnd"/>
      <w:r w:rsidRPr="00E23E0F">
        <w:rPr>
          <w:rFonts w:ascii="QuasiTimes" w:eastAsia="Times New Roman" w:hAnsi="QuasiTimes" w:cs="Times New Roman"/>
          <w:color w:val="auto"/>
          <w:sz w:val="20"/>
          <w:szCs w:val="20"/>
          <w:lang w:val="en-IN" w:eastAsia="en-US"/>
        </w:rPr>
        <w:t xml:space="preserve"> WannaCry functions;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SFRM1000" w:eastAsia="Times New Roman" w:hAnsi="SFRM1000" w:cs="Times New Roman"/>
          <w:color w:val="auto"/>
          <w:sz w:val="20"/>
          <w:szCs w:val="20"/>
          <w:lang w:val="en-IN" w:eastAsia="en-US"/>
        </w:rPr>
        <w:t xml:space="preserve">• </w:t>
      </w:r>
      <w:proofErr w:type="spellStart"/>
      <w:r w:rsidRPr="00E23E0F">
        <w:rPr>
          <w:rFonts w:ascii="QuasiTimes" w:eastAsia="Times New Roman" w:hAnsi="QuasiTimes" w:cs="Times New Roman"/>
          <w:i/>
          <w:iCs/>
          <w:color w:val="auto"/>
          <w:sz w:val="20"/>
          <w:szCs w:val="20"/>
          <w:lang w:val="en-IN" w:eastAsia="en-US"/>
        </w:rPr>
        <w:t>b.wnry</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is an image file used for displaying </w:t>
      </w:r>
      <w:proofErr w:type="spellStart"/>
      <w:r w:rsidRPr="00E23E0F">
        <w:rPr>
          <w:rFonts w:ascii="QuasiTimes" w:eastAsia="Times New Roman" w:hAnsi="QuasiTimes" w:cs="Times New Roman"/>
          <w:color w:val="auto"/>
          <w:sz w:val="20"/>
          <w:szCs w:val="20"/>
          <w:lang w:val="en-IN" w:eastAsia="en-US"/>
        </w:rPr>
        <w:t>instruc</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tions</w:t>
      </w:r>
      <w:proofErr w:type="spellEnd"/>
      <w:r w:rsidRPr="00E23E0F">
        <w:rPr>
          <w:rFonts w:ascii="QuasiTimes" w:eastAsia="Times New Roman" w:hAnsi="QuasiTimes" w:cs="Times New Roman"/>
          <w:color w:val="auto"/>
          <w:sz w:val="20"/>
          <w:szCs w:val="20"/>
          <w:lang w:val="en-IN" w:eastAsia="en-US"/>
        </w:rPr>
        <w:t xml:space="preserve"> for the decryption of user files. It starts with 42 4D strings, which indicates that this file is a bitmap image;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SFRM1000" w:eastAsia="Times New Roman" w:hAnsi="SFRM1000" w:cs="Times New Roman"/>
          <w:color w:val="auto"/>
          <w:sz w:val="20"/>
          <w:szCs w:val="20"/>
          <w:lang w:val="en-IN" w:eastAsia="en-US"/>
        </w:rPr>
        <w:t xml:space="preserve">• </w:t>
      </w:r>
      <w:proofErr w:type="spellStart"/>
      <w:r w:rsidRPr="00E23E0F">
        <w:rPr>
          <w:rFonts w:ascii="QuasiTimes" w:eastAsia="Times New Roman" w:hAnsi="QuasiTimes" w:cs="Times New Roman"/>
          <w:i/>
          <w:iCs/>
          <w:color w:val="auto"/>
          <w:sz w:val="20"/>
          <w:szCs w:val="20"/>
          <w:lang w:val="en-IN" w:eastAsia="en-US"/>
        </w:rPr>
        <w:t>c.wnry</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contains a list of Tor addresses with the </w:t>
      </w:r>
      <w:r w:rsidRPr="00E23E0F">
        <w:rPr>
          <w:rFonts w:ascii="QuasiTimes" w:eastAsia="Times New Roman" w:hAnsi="QuasiTimes" w:cs="Times New Roman"/>
          <w:i/>
          <w:iCs/>
          <w:color w:val="auto"/>
          <w:sz w:val="20"/>
          <w:szCs w:val="20"/>
          <w:lang w:val="en-IN" w:eastAsia="en-US"/>
        </w:rPr>
        <w:t xml:space="preserve">.onion </w:t>
      </w:r>
      <w:r w:rsidRPr="00E23E0F">
        <w:rPr>
          <w:rFonts w:ascii="QuasiTimes" w:eastAsia="Times New Roman" w:hAnsi="QuasiTimes" w:cs="Times New Roman"/>
          <w:color w:val="auto"/>
          <w:sz w:val="20"/>
          <w:szCs w:val="20"/>
          <w:lang w:val="en-IN" w:eastAsia="en-US"/>
        </w:rPr>
        <w:t xml:space="preserve">extension and a link to a zipped installation file of the Tor browser from Tor Project [19];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"/var/folders/9d/c3bwzcld4137p551fqvzz6w00000gn/T/com.microsoft.Word/WebArchiveCopyPasteTempFiles/page7image2628501152"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44" name="Picture 44" descr="page7image262850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ge7image26285011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"/var/folders/9d/c3bwzcld4137p551fqvzz6w00000gn/T/com.microsoft.Word/WebArchiveCopyPasteTempFiles/page7image2628501456"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334645"/>
            <wp:effectExtent l="0" t="0" r="0" b="0"/>
            <wp:docPr id="43" name="Picture 43" descr="page7image262850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age7image26285014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 cy="33464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"/var/folders/9d/c3bwzcld4137p551fqvzz6w00000gn/T/com.microsoft.Word/WebArchiveCopyPasteTempFiles/page7image2628501760"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2988310" cy="334645"/>
            <wp:effectExtent l="0" t="0" r="0" b="0"/>
            <wp:docPr id="42" name="Picture 42" descr="page7image262850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age7image26285017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8310" cy="33464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"/var/folders/9d/c3bwzcld4137p551fqvzz6w00000gn/T/com.microsoft.Word/WebArchiveCopyPasteTempFiles/page7image2628502448"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334645"/>
            <wp:effectExtent l="0" t="0" r="0" b="0"/>
            <wp:docPr id="41" name="Picture 41" descr="page7image262850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ge7image26285024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 cy="33464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"/var/folders/9d/c3bwzcld4137p551fqvzz6w00000gn/T/com.microsoft.Word/WebArchiveCopyPasteTempFiles/page7image2628502816"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40" name="Picture 40" descr="page7image262850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ge7image26285028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"/var/folders/9d/c3bwzcld4137p551fqvzz6w00000gn/T/com.microsoft.Word/WebArchiveCopyPasteTempFiles/page7image2628503120"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39" name="Picture 39" descr="page7image262850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age7image26285031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"/var/folders/9d/c3bwzcld4137p551fqvzz6w00000gn/T/com.microsoft.Word/WebArchiveCopyPasteTempFiles/page7image2628503424"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546100"/>
            <wp:effectExtent l="0" t="0" r="0" b="0"/>
            <wp:docPr id="38" name="Picture 38" descr="page7image262850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age7image26285034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 cy="54610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"/var/folders/9d/c3bwzcld4137p551fqvzz6w00000gn/T/com.microsoft.Word/WebArchiveCopyPasteTempFiles/page7image2628503728"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2988310" cy="546100"/>
            <wp:effectExtent l="0" t="0" r="0" b="0"/>
            <wp:docPr id="37" name="Picture 37" descr="page7image262850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ge7image26285037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8310" cy="54610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"/var/folders/9d/c3bwzcld4137p551fqvzz6w00000gn/T/com.microsoft.Word/WebArchiveCopyPasteTempFiles/page7image2628504352"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546100"/>
            <wp:effectExtent l="0" t="0" r="0" b="0"/>
            <wp:docPr id="36" name="Picture 36" descr="page7image262850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age7image26285043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 cy="54610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"/var/folders/9d/c3bwzcld4137p551fqvzz6w00000gn/T/com.microsoft.Word/WebArchiveCopyPasteTempFiles/page7image2628504656"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35" name="Picture 35" descr="page7image262850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ge7image26285046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12.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8"/>
          <w:szCs w:val="18"/>
          <w:lang w:val="en-IN" w:eastAsia="en-US"/>
        </w:rPr>
        <w:t xml:space="preserve">Generation of an RSA key pair.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Once the key pair has been generated, WannaCry exports the victim’s public RSA key to a 00000000.pky file using Microsoft’s </w:t>
      </w:r>
      <w:proofErr w:type="spellStart"/>
      <w:r w:rsidRPr="00E23E0F">
        <w:rPr>
          <w:rFonts w:ascii="QuasiTimes" w:eastAsia="Times New Roman" w:hAnsi="QuasiTimes" w:cs="Times New Roman"/>
          <w:i/>
          <w:iCs/>
          <w:color w:val="auto"/>
          <w:sz w:val="20"/>
          <w:szCs w:val="20"/>
          <w:lang w:val="en-IN" w:eastAsia="en-US"/>
        </w:rPr>
        <w:t>CryptExportKey</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function. Next, WannaCry ex- ports the victim’s private RSA key and encrypts it with another hard-coded RSA public key. The encrypted </w:t>
      </w:r>
      <w:proofErr w:type="spellStart"/>
      <w:r w:rsidRPr="00E23E0F">
        <w:rPr>
          <w:rFonts w:ascii="QuasiTimes" w:eastAsia="Times New Roman" w:hAnsi="QuasiTimes" w:cs="Times New Roman"/>
          <w:color w:val="auto"/>
          <w:sz w:val="20"/>
          <w:szCs w:val="20"/>
          <w:lang w:val="en-IN" w:eastAsia="en-US"/>
        </w:rPr>
        <w:t>pri</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vate</w:t>
      </w:r>
      <w:proofErr w:type="spellEnd"/>
      <w:r w:rsidRPr="00E23E0F">
        <w:rPr>
          <w:rFonts w:ascii="QuasiTimes" w:eastAsia="Times New Roman" w:hAnsi="QuasiTimes" w:cs="Times New Roman"/>
          <w:color w:val="auto"/>
          <w:sz w:val="20"/>
          <w:szCs w:val="20"/>
          <w:lang w:val="en-IN" w:eastAsia="en-US"/>
        </w:rPr>
        <w:t xml:space="preserve"> key is stored as a 00000000.eky file. After the key has been safely stored, WannaCry calls upon the </w:t>
      </w:r>
      <w:proofErr w:type="spellStart"/>
      <w:r w:rsidRPr="00E23E0F">
        <w:rPr>
          <w:rFonts w:ascii="QuasiTimes" w:eastAsia="Times New Roman" w:hAnsi="QuasiTimes" w:cs="Times New Roman"/>
          <w:i/>
          <w:iCs/>
          <w:color w:val="auto"/>
          <w:sz w:val="20"/>
          <w:szCs w:val="20"/>
          <w:lang w:val="en-IN" w:eastAsia="en-US"/>
        </w:rPr>
        <w:t>CryptDe</w:t>
      </w:r>
      <w:proofErr w:type="spellEnd"/>
      <w:r w:rsidRPr="00E23E0F">
        <w:rPr>
          <w:rFonts w:ascii="QuasiTimes" w:eastAsia="Times New Roman" w:hAnsi="QuasiTimes" w:cs="Times New Roman"/>
          <w:i/>
          <w:iCs/>
          <w:color w:val="auto"/>
          <w:sz w:val="20"/>
          <w:szCs w:val="20"/>
          <w:lang w:val="en-IN" w:eastAsia="en-US"/>
        </w:rPr>
        <w:t xml:space="preserve">- </w:t>
      </w:r>
      <w:proofErr w:type="spellStart"/>
      <w:r w:rsidRPr="00E23E0F">
        <w:rPr>
          <w:rFonts w:ascii="QuasiTimes" w:eastAsia="Times New Roman" w:hAnsi="QuasiTimes" w:cs="Times New Roman"/>
          <w:i/>
          <w:iCs/>
          <w:color w:val="auto"/>
          <w:sz w:val="20"/>
          <w:szCs w:val="20"/>
          <w:lang w:val="en-IN" w:eastAsia="en-US"/>
        </w:rPr>
        <w:t>stroyKey</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function to destroy the private key in memory, to limit any key recovery options.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Next, WannaCry starts enumerating, every 3 seconds, in- formation about all logical drives attached to the system. If a new attached drive is not a CD ROM drive, then it be- gins the encryption process on the new drive. At this stage, WannaCry also starts iterating through all existing </w:t>
      </w:r>
      <w:proofErr w:type="spellStart"/>
      <w:r w:rsidRPr="00E23E0F">
        <w:rPr>
          <w:rFonts w:ascii="QuasiTimes" w:eastAsia="Times New Roman" w:hAnsi="QuasiTimes" w:cs="Times New Roman"/>
          <w:color w:val="auto"/>
          <w:sz w:val="20"/>
          <w:szCs w:val="20"/>
          <w:lang w:val="en-IN" w:eastAsia="en-US"/>
        </w:rPr>
        <w:t>directo</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ries</w:t>
      </w:r>
      <w:proofErr w:type="spellEnd"/>
      <w:r w:rsidRPr="00E23E0F">
        <w:rPr>
          <w:rFonts w:ascii="QuasiTimes" w:eastAsia="Times New Roman" w:hAnsi="QuasiTimes" w:cs="Times New Roman"/>
          <w:color w:val="auto"/>
          <w:sz w:val="20"/>
          <w:szCs w:val="20"/>
          <w:lang w:val="en-IN" w:eastAsia="en-US"/>
        </w:rPr>
        <w:t xml:space="preserve"> and searching for predefined file extensions of interest.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WannaCry Ransomware: Analysis of Infection, Persistence, Recovery Prevention and Propagation Mechanisms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119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16"/>
          <w:szCs w:val="16"/>
          <w:lang w:val="en-IN" w:eastAsia="en-US"/>
        </w:rPr>
        <w:t>Maxat</w:t>
      </w:r>
      <w:proofErr w:type="spellEnd"/>
      <w:r w:rsidRPr="00E23E0F">
        <w:rPr>
          <w:rFonts w:ascii="QuasiTimes" w:eastAsia="Times New Roman" w:hAnsi="QuasiTimes" w:cs="Times New Roman"/>
          <w:color w:val="auto"/>
          <w:sz w:val="16"/>
          <w:szCs w:val="16"/>
          <w:lang w:val="en-IN" w:eastAsia="en-US"/>
        </w:rPr>
        <w:t xml:space="preserve"> </w:t>
      </w:r>
      <w:proofErr w:type="spellStart"/>
      <w:r w:rsidRPr="00E23E0F">
        <w:rPr>
          <w:rFonts w:ascii="QuasiTimes" w:eastAsia="Times New Roman" w:hAnsi="QuasiTimes" w:cs="Times New Roman"/>
          <w:color w:val="auto"/>
          <w:sz w:val="16"/>
          <w:szCs w:val="16"/>
          <w:lang w:val="en-IN" w:eastAsia="en-US"/>
        </w:rPr>
        <w:t>Akbanov</w:t>
      </w:r>
      <w:proofErr w:type="spellEnd"/>
      <w:r w:rsidRPr="00E23E0F">
        <w:rPr>
          <w:rFonts w:ascii="QuasiTimes" w:eastAsia="Times New Roman" w:hAnsi="QuasiTimes" w:cs="Times New Roman"/>
          <w:color w:val="auto"/>
          <w:sz w:val="16"/>
          <w:szCs w:val="16"/>
          <w:lang w:val="en-IN" w:eastAsia="en-US"/>
        </w:rPr>
        <w:t xml:space="preserve">, Vassilios G. </w:t>
      </w:r>
      <w:proofErr w:type="spellStart"/>
      <w:r w:rsidRPr="00E23E0F">
        <w:rPr>
          <w:rFonts w:ascii="QuasiTimes" w:eastAsia="Times New Roman" w:hAnsi="QuasiTimes" w:cs="Times New Roman"/>
          <w:color w:val="auto"/>
          <w:sz w:val="16"/>
          <w:szCs w:val="16"/>
          <w:lang w:val="en-IN" w:eastAsia="en-US"/>
        </w:rPr>
        <w:t>Vassilakis</w:t>
      </w:r>
      <w:proofErr w:type="spellEnd"/>
      <w:r w:rsidRPr="00E23E0F">
        <w:rPr>
          <w:rFonts w:ascii="QuasiTimes" w:eastAsia="Times New Roman" w:hAnsi="QuasiTimes" w:cs="Times New Roman"/>
          <w:color w:val="auto"/>
          <w:sz w:val="16"/>
          <w:szCs w:val="16"/>
          <w:lang w:val="en-IN" w:eastAsia="en-US"/>
        </w:rPr>
        <w:t xml:space="preserve">, and Michael D. </w:t>
      </w:r>
      <w:proofErr w:type="spellStart"/>
      <w:r w:rsidRPr="00E23E0F">
        <w:rPr>
          <w:rFonts w:ascii="QuasiTimes" w:eastAsia="Times New Roman" w:hAnsi="QuasiTimes" w:cs="Times New Roman"/>
          <w:color w:val="auto"/>
          <w:sz w:val="16"/>
          <w:szCs w:val="16"/>
          <w:lang w:val="en-IN" w:eastAsia="en-US"/>
        </w:rPr>
        <w:t>Logothetis</w:t>
      </w:r>
      <w:proofErr w:type="spellEnd"/>
      <w:r w:rsidRPr="00E23E0F">
        <w:rPr>
          <w:rFonts w:ascii="QuasiTimes" w:eastAsia="Times New Roman" w:hAnsi="QuasiTimes" w:cs="Times New Roman"/>
          <w:color w:val="auto"/>
          <w:sz w:val="16"/>
          <w:szCs w:val="16"/>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Table 8</w:t>
      </w:r>
      <w:r w:rsidRPr="00E23E0F">
        <w:rPr>
          <w:rFonts w:ascii="QuasiTimes" w:eastAsia="Times New Roman" w:hAnsi="QuasiTimes" w:cs="Times New Roman"/>
          <w:color w:val="auto"/>
          <w:sz w:val="20"/>
          <w:szCs w:val="20"/>
          <w:lang w:val="en-IN" w:eastAsia="en-US"/>
        </w:rPr>
        <w:br/>
        <w:t xml:space="preserve">Files in the password protected ZIP archive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user. By default, these volumes contain backup data in the event of a system fault; </w:t>
      </w:r>
    </w:p>
    <w:p w:rsidR="00E23E0F" w:rsidRPr="00E23E0F" w:rsidRDefault="00E23E0F" w:rsidP="00E23E0F">
      <w:pPr>
        <w:numPr>
          <w:ilvl w:val="0"/>
          <w:numId w:val="9"/>
        </w:numPr>
        <w:spacing w:before="100" w:beforeAutospacing="1" w:after="100" w:afterAutospacing="1" w:line="240" w:lineRule="auto"/>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lastRenderedPageBreak/>
        <w:t xml:space="preserve">wmic </w:t>
      </w:r>
      <w:proofErr w:type="spellStart"/>
      <w:r w:rsidRPr="00E23E0F">
        <w:rPr>
          <w:rFonts w:ascii="QuasiTimes" w:eastAsia="Times New Roman" w:hAnsi="QuasiTimes" w:cs="Times New Roman"/>
          <w:color w:val="auto"/>
          <w:sz w:val="20"/>
          <w:szCs w:val="20"/>
          <w:lang w:val="en-IN" w:eastAsia="en-US"/>
        </w:rPr>
        <w:t>shadowcopy</w:t>
      </w:r>
      <w:proofErr w:type="spellEnd"/>
      <w:r w:rsidRPr="00E23E0F">
        <w:rPr>
          <w:rFonts w:ascii="QuasiTimes" w:eastAsia="Times New Roman" w:hAnsi="QuasiTimes" w:cs="Times New Roman"/>
          <w:color w:val="auto"/>
          <w:sz w:val="20"/>
          <w:szCs w:val="20"/>
          <w:lang w:val="en-IN" w:eastAsia="en-US"/>
        </w:rPr>
        <w:t xml:space="preserve"> delete. Ensures deletion of any copies relevant to shadow volumes; </w:t>
      </w:r>
    </w:p>
    <w:p w:rsidR="00E23E0F" w:rsidRPr="00E23E0F" w:rsidRDefault="00E23E0F" w:rsidP="00E23E0F">
      <w:pPr>
        <w:numPr>
          <w:ilvl w:val="0"/>
          <w:numId w:val="9"/>
        </w:numPr>
        <w:spacing w:before="100" w:beforeAutospacing="1" w:after="100" w:afterAutospacing="1" w:line="240" w:lineRule="auto"/>
        <w:rPr>
          <w:rFonts w:ascii="SFRM1000" w:eastAsia="Times New Roman" w:hAnsi="SFRM1000" w:cs="Times New Roman"/>
          <w:color w:val="auto"/>
          <w:sz w:val="20"/>
          <w:szCs w:val="20"/>
          <w:lang w:val="en-IN" w:eastAsia="en-US"/>
        </w:rPr>
      </w:pPr>
      <w:proofErr w:type="spellStart"/>
      <w:r w:rsidRPr="00E23E0F">
        <w:rPr>
          <w:rFonts w:ascii="QuasiTimes" w:eastAsia="Times New Roman" w:hAnsi="QuasiTimes" w:cs="Times New Roman"/>
          <w:color w:val="auto"/>
          <w:sz w:val="20"/>
          <w:szCs w:val="20"/>
          <w:lang w:val="en-IN" w:eastAsia="en-US"/>
        </w:rPr>
        <w:t>bcdedit</w:t>
      </w:r>
      <w:proofErr w:type="spellEnd"/>
      <w:r w:rsidRPr="00E23E0F">
        <w:rPr>
          <w:rFonts w:ascii="QuasiTimes" w:eastAsia="Times New Roman" w:hAnsi="QuasiTimes" w:cs="Times New Roman"/>
          <w:color w:val="auto"/>
          <w:sz w:val="20"/>
          <w:szCs w:val="20"/>
          <w:lang w:val="en-IN" w:eastAsia="en-US"/>
        </w:rPr>
        <w:t xml:space="preserve">/set default </w:t>
      </w:r>
      <w:proofErr w:type="spellStart"/>
      <w:r w:rsidRPr="00E23E0F">
        <w:rPr>
          <w:rFonts w:ascii="QuasiTimes" w:eastAsia="Times New Roman" w:hAnsi="QuasiTimes" w:cs="Times New Roman"/>
          <w:color w:val="auto"/>
          <w:sz w:val="20"/>
          <w:szCs w:val="20"/>
          <w:lang w:val="en-IN" w:eastAsia="en-US"/>
        </w:rPr>
        <w:t>bootstatuspolicy</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ignoreallfailures</w:t>
      </w:r>
      <w:proofErr w:type="spellEnd"/>
      <w:r w:rsidRPr="00E23E0F">
        <w:rPr>
          <w:rFonts w:ascii="QuasiTimes" w:eastAsia="Times New Roman" w:hAnsi="QuasiTimes" w:cs="Times New Roman"/>
          <w:color w:val="auto"/>
          <w:sz w:val="20"/>
          <w:szCs w:val="20"/>
          <w:lang w:val="en-IN" w:eastAsia="en-US"/>
        </w:rPr>
        <w:t xml:space="preserve">. Ensures that the machine is booted, even if errors are found; </w:t>
      </w:r>
    </w:p>
    <w:p w:rsidR="00E23E0F" w:rsidRPr="00E23E0F" w:rsidRDefault="00E23E0F" w:rsidP="00E23E0F">
      <w:pPr>
        <w:numPr>
          <w:ilvl w:val="0"/>
          <w:numId w:val="9"/>
        </w:numPr>
        <w:spacing w:before="100" w:beforeAutospacing="1" w:after="100" w:afterAutospacing="1" w:line="240" w:lineRule="auto"/>
        <w:rPr>
          <w:rFonts w:ascii="SFRM1000" w:eastAsia="Times New Roman" w:hAnsi="SFRM1000" w:cs="Times New Roman"/>
          <w:color w:val="auto"/>
          <w:sz w:val="20"/>
          <w:szCs w:val="20"/>
          <w:lang w:val="en-IN" w:eastAsia="en-US"/>
        </w:rPr>
      </w:pPr>
      <w:proofErr w:type="spellStart"/>
      <w:r w:rsidRPr="00E23E0F">
        <w:rPr>
          <w:rFonts w:ascii="QuasiTimes" w:eastAsia="Times New Roman" w:hAnsi="QuasiTimes" w:cs="Times New Roman"/>
          <w:color w:val="auto"/>
          <w:sz w:val="20"/>
          <w:szCs w:val="20"/>
          <w:lang w:val="en-IN" w:eastAsia="en-US"/>
        </w:rPr>
        <w:t>bcdedit</w:t>
      </w:r>
      <w:proofErr w:type="spellEnd"/>
      <w:r w:rsidRPr="00E23E0F">
        <w:rPr>
          <w:rFonts w:ascii="QuasiTimes" w:eastAsia="Times New Roman" w:hAnsi="QuasiTimes" w:cs="Times New Roman"/>
          <w:color w:val="auto"/>
          <w:sz w:val="20"/>
          <w:szCs w:val="20"/>
          <w:lang w:val="en-IN" w:eastAsia="en-US"/>
        </w:rPr>
        <w:t xml:space="preserve">/set default </w:t>
      </w:r>
      <w:proofErr w:type="spellStart"/>
      <w:r w:rsidRPr="00E23E0F">
        <w:rPr>
          <w:rFonts w:ascii="QuasiTimes" w:eastAsia="Times New Roman" w:hAnsi="QuasiTimes" w:cs="Times New Roman"/>
          <w:color w:val="auto"/>
          <w:sz w:val="20"/>
          <w:szCs w:val="20"/>
          <w:lang w:val="en-IN" w:eastAsia="en-US"/>
        </w:rPr>
        <w:t>recoveryenabled</w:t>
      </w:r>
      <w:proofErr w:type="spellEnd"/>
      <w:r w:rsidRPr="00E23E0F">
        <w:rPr>
          <w:rFonts w:ascii="QuasiTimes" w:eastAsia="Times New Roman" w:hAnsi="QuasiTimes" w:cs="Times New Roman"/>
          <w:color w:val="auto"/>
          <w:sz w:val="20"/>
          <w:szCs w:val="20"/>
          <w:lang w:val="en-IN" w:eastAsia="en-US"/>
        </w:rPr>
        <w:t xml:space="preserve"> no. Disables the Windows recovery feature, thus preventing the </w:t>
      </w:r>
      <w:proofErr w:type="spellStart"/>
      <w:r w:rsidRPr="00E23E0F">
        <w:rPr>
          <w:rFonts w:ascii="QuasiTimes" w:eastAsia="Times New Roman" w:hAnsi="QuasiTimes" w:cs="Times New Roman"/>
          <w:color w:val="auto"/>
          <w:sz w:val="20"/>
          <w:szCs w:val="20"/>
          <w:lang w:val="en-IN" w:eastAsia="en-US"/>
        </w:rPr>
        <w:t>vic</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tims</w:t>
      </w:r>
      <w:proofErr w:type="spellEnd"/>
      <w:r w:rsidRPr="00E23E0F">
        <w:rPr>
          <w:rFonts w:ascii="QuasiTimes" w:eastAsia="Times New Roman" w:hAnsi="QuasiTimes" w:cs="Times New Roman"/>
          <w:color w:val="auto"/>
          <w:sz w:val="20"/>
          <w:szCs w:val="20"/>
          <w:lang w:val="en-IN" w:eastAsia="en-US"/>
        </w:rPr>
        <w:t xml:space="preserve"> from the possibility to reverting their system to a previous build; </w:t>
      </w:r>
    </w:p>
    <w:p w:rsidR="00E23E0F" w:rsidRPr="00E23E0F" w:rsidRDefault="00E23E0F" w:rsidP="00E23E0F">
      <w:pPr>
        <w:numPr>
          <w:ilvl w:val="0"/>
          <w:numId w:val="9"/>
        </w:numPr>
        <w:spacing w:before="100" w:beforeAutospacing="1" w:after="100" w:afterAutospacing="1" w:line="240" w:lineRule="auto"/>
        <w:rPr>
          <w:rFonts w:ascii="SFRM1000" w:eastAsia="Times New Roman" w:hAnsi="SFRM1000" w:cs="Times New Roman"/>
          <w:color w:val="auto"/>
          <w:sz w:val="20"/>
          <w:szCs w:val="20"/>
          <w:lang w:val="en-IN" w:eastAsia="en-US"/>
        </w:rPr>
      </w:pPr>
      <w:proofErr w:type="spellStart"/>
      <w:r w:rsidRPr="00E23E0F">
        <w:rPr>
          <w:rFonts w:ascii="QuasiTimes" w:eastAsia="Times New Roman" w:hAnsi="QuasiTimes" w:cs="Times New Roman"/>
          <w:color w:val="auto"/>
          <w:sz w:val="20"/>
          <w:szCs w:val="20"/>
          <w:lang w:val="en-IN" w:eastAsia="en-US"/>
        </w:rPr>
        <w:t>wbadmin</w:t>
      </w:r>
      <w:proofErr w:type="spellEnd"/>
      <w:r w:rsidRPr="00E23E0F">
        <w:rPr>
          <w:rFonts w:ascii="QuasiTimes" w:eastAsia="Times New Roman" w:hAnsi="QuasiTimes" w:cs="Times New Roman"/>
          <w:color w:val="auto"/>
          <w:sz w:val="20"/>
          <w:szCs w:val="20"/>
          <w:lang w:val="en-IN" w:eastAsia="en-US"/>
        </w:rPr>
        <w:t xml:space="preserve"> delete </w:t>
      </w:r>
      <w:proofErr w:type="spellStart"/>
      <w:r w:rsidRPr="00E23E0F">
        <w:rPr>
          <w:rFonts w:ascii="QuasiTimes" w:eastAsia="Times New Roman" w:hAnsi="QuasiTimes" w:cs="Times New Roman"/>
          <w:color w:val="auto"/>
          <w:sz w:val="20"/>
          <w:szCs w:val="20"/>
          <w:lang w:val="en-IN" w:eastAsia="en-US"/>
        </w:rPr>
        <w:t>catalog</w:t>
      </w:r>
      <w:proofErr w:type="spellEnd"/>
      <w:r w:rsidRPr="00E23E0F">
        <w:rPr>
          <w:rFonts w:ascii="QuasiTimes" w:eastAsia="Times New Roman" w:hAnsi="QuasiTimes" w:cs="Times New Roman"/>
          <w:color w:val="auto"/>
          <w:sz w:val="20"/>
          <w:szCs w:val="20"/>
          <w:lang w:val="en-IN" w:eastAsia="en-US"/>
        </w:rPr>
        <w:t xml:space="preserve"> </w:t>
      </w:r>
      <w:r w:rsidRPr="00E23E0F">
        <w:rPr>
          <w:rFonts w:ascii="CMSY10" w:eastAsia="Times New Roman" w:hAnsi="CMSY10" w:cs="Times New Roman"/>
          <w:color w:val="auto"/>
          <w:sz w:val="20"/>
          <w:szCs w:val="20"/>
          <w:lang w:val="en-IN" w:eastAsia="en-US"/>
        </w:rPr>
        <w:t>−</w:t>
      </w:r>
      <w:r w:rsidRPr="00E23E0F">
        <w:rPr>
          <w:rFonts w:ascii="Times" w:eastAsia="Times New Roman" w:hAnsi="Times" w:cs="Times New Roman"/>
          <w:i/>
          <w:iCs/>
          <w:color w:val="auto"/>
          <w:sz w:val="20"/>
          <w:szCs w:val="20"/>
          <w:lang w:val="en-IN" w:eastAsia="en-US"/>
        </w:rPr>
        <w:t>q</w:t>
      </w:r>
      <w:r w:rsidRPr="00E23E0F">
        <w:rPr>
          <w:rFonts w:ascii="QuasiTimes" w:eastAsia="Times New Roman" w:hAnsi="QuasiTimes" w:cs="Times New Roman"/>
          <w:color w:val="auto"/>
          <w:sz w:val="20"/>
          <w:szCs w:val="20"/>
          <w:lang w:val="en-IN" w:eastAsia="en-US"/>
        </w:rPr>
        <w:t xml:space="preserve">. Ensures that victim can no longer use any backup files created by Windows Server.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b/>
          <w:bCs/>
          <w:i/>
          <w:iCs/>
          <w:color w:val="auto"/>
          <w:sz w:val="20"/>
          <w:szCs w:val="20"/>
          <w:lang w:val="en-IN" w:eastAsia="en-US"/>
        </w:rPr>
        <w:t xml:space="preserve">3.8. Propagation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The worm component of WannaCry carries the main prop- </w:t>
      </w:r>
      <w:proofErr w:type="spellStart"/>
      <w:r w:rsidRPr="00E23E0F">
        <w:rPr>
          <w:rFonts w:ascii="QuasiTimes" w:eastAsia="Times New Roman" w:hAnsi="QuasiTimes" w:cs="Times New Roman"/>
          <w:color w:val="auto"/>
          <w:sz w:val="20"/>
          <w:szCs w:val="20"/>
          <w:lang w:val="en-IN" w:eastAsia="en-US"/>
        </w:rPr>
        <w:t>agation</w:t>
      </w:r>
      <w:proofErr w:type="spellEnd"/>
      <w:r w:rsidRPr="00E23E0F">
        <w:rPr>
          <w:rFonts w:ascii="QuasiTimes" w:eastAsia="Times New Roman" w:hAnsi="QuasiTimes" w:cs="Times New Roman"/>
          <w:color w:val="auto"/>
          <w:sz w:val="20"/>
          <w:szCs w:val="20"/>
          <w:lang w:val="en-IN" w:eastAsia="en-US"/>
        </w:rPr>
        <w:t xml:space="preserve"> and exploit functionality, which utilizes the </w:t>
      </w:r>
      <w:proofErr w:type="spellStart"/>
      <w:r w:rsidRPr="00E23E0F">
        <w:rPr>
          <w:rFonts w:ascii="QuasiTimes" w:eastAsia="Times New Roman" w:hAnsi="QuasiTimes" w:cs="Times New Roman"/>
          <w:color w:val="auto"/>
          <w:sz w:val="20"/>
          <w:szCs w:val="20"/>
          <w:lang w:val="en-IN" w:eastAsia="en-US"/>
        </w:rPr>
        <w:t>Eter</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nalBlue</w:t>
      </w:r>
      <w:proofErr w:type="spellEnd"/>
      <w:r w:rsidRPr="00E23E0F">
        <w:rPr>
          <w:rFonts w:ascii="QuasiTimes" w:eastAsia="Times New Roman" w:hAnsi="QuasiTimes" w:cs="Times New Roman"/>
          <w:color w:val="auto"/>
          <w:sz w:val="20"/>
          <w:szCs w:val="20"/>
          <w:lang w:val="en-IN" w:eastAsia="en-US"/>
        </w:rPr>
        <w:t xml:space="preserve"> exploit and the DoublePulsar backdoor to leverage the MS17-010 SMB vulnerability [12]. After performing the initial interactions and checking connectivity with the kill-switch domain, the worm functionality is established by initiating the </w:t>
      </w:r>
      <w:r w:rsidRPr="00E23E0F">
        <w:rPr>
          <w:rFonts w:ascii="QuasiTimes" w:eastAsia="Times New Roman" w:hAnsi="QuasiTimes" w:cs="Times New Roman"/>
          <w:i/>
          <w:iCs/>
          <w:color w:val="auto"/>
          <w:sz w:val="20"/>
          <w:szCs w:val="20"/>
          <w:lang w:val="en-IN" w:eastAsia="en-US"/>
        </w:rPr>
        <w:t xml:space="preserve">mssecsvs2.0 </w:t>
      </w:r>
      <w:r w:rsidRPr="00E23E0F">
        <w:rPr>
          <w:rFonts w:ascii="QuasiTimes" w:eastAsia="Times New Roman" w:hAnsi="QuasiTimes" w:cs="Times New Roman"/>
          <w:color w:val="auto"/>
          <w:sz w:val="20"/>
          <w:szCs w:val="20"/>
          <w:lang w:val="en-IN" w:eastAsia="en-US"/>
        </w:rPr>
        <w:t xml:space="preserve">service, which WannaCry installs after being executed. This service tries to spread WannaCry payload through the SMB vulnerability on any vulnerable systems on both internal and external networks.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In order to perform this, WannaCry creates and spawns two separate threads that simultaneously replicate worm payload in all detected networks. In the internal network, before starting the propagation process, the component </w:t>
      </w:r>
      <w:proofErr w:type="spellStart"/>
      <w:r w:rsidRPr="00E23E0F">
        <w:rPr>
          <w:rFonts w:ascii="QuasiTimes" w:eastAsia="Times New Roman" w:hAnsi="QuasiTimes" w:cs="Times New Roman"/>
          <w:color w:val="auto"/>
          <w:sz w:val="20"/>
          <w:szCs w:val="20"/>
          <w:lang w:val="en-IN" w:eastAsia="en-US"/>
        </w:rPr>
        <w:t>ob</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tains</w:t>
      </w:r>
      <w:proofErr w:type="spellEnd"/>
      <w:r w:rsidRPr="00E23E0F">
        <w:rPr>
          <w:rFonts w:ascii="QuasiTimes" w:eastAsia="Times New Roman" w:hAnsi="QuasiTimes" w:cs="Times New Roman"/>
          <w:color w:val="auto"/>
          <w:sz w:val="20"/>
          <w:szCs w:val="20"/>
          <w:lang w:val="en-IN" w:eastAsia="en-US"/>
        </w:rPr>
        <w:t xml:space="preserve"> the IP addresses of local network interfaces by in- </w:t>
      </w:r>
      <w:proofErr w:type="spellStart"/>
      <w:r w:rsidRPr="00E23E0F">
        <w:rPr>
          <w:rFonts w:ascii="QuasiTimes" w:eastAsia="Times New Roman" w:hAnsi="QuasiTimes" w:cs="Times New Roman"/>
          <w:color w:val="auto"/>
          <w:sz w:val="20"/>
          <w:szCs w:val="20"/>
          <w:lang w:val="en-IN" w:eastAsia="en-US"/>
        </w:rPr>
        <w:t>voking</w:t>
      </w:r>
      <w:proofErr w:type="spellEnd"/>
      <w:r w:rsidRPr="00E23E0F">
        <w:rPr>
          <w:rFonts w:ascii="QuasiTimes" w:eastAsia="Times New Roman" w:hAnsi="QuasiTimes" w:cs="Times New Roman"/>
          <w:color w:val="auto"/>
          <w:sz w:val="20"/>
          <w:szCs w:val="20"/>
          <w:lang w:val="en-IN" w:eastAsia="en-US"/>
        </w:rPr>
        <w:t xml:space="preserve"> the </w:t>
      </w:r>
      <w:proofErr w:type="spellStart"/>
      <w:r w:rsidRPr="00E23E0F">
        <w:rPr>
          <w:rFonts w:ascii="QuasiTimes" w:eastAsia="Times New Roman" w:hAnsi="QuasiTimes" w:cs="Times New Roman"/>
          <w:i/>
          <w:iCs/>
          <w:color w:val="auto"/>
          <w:sz w:val="20"/>
          <w:szCs w:val="20"/>
          <w:lang w:val="en-IN" w:eastAsia="en-US"/>
        </w:rPr>
        <w:t>GetAdaptersInfo</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function, and determines the subnets existing in the network.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After that, the worm component tries to connect to all possible IP addresses in any available local network on port 445, which is the default port for SMB over IP service. If successful, the worm attempts to exploit the service for the MS17-010 vulnerability. In our testbed, connection attempts were observed with Wireshark on a </w:t>
      </w:r>
      <w:proofErr w:type="spellStart"/>
      <w:r w:rsidRPr="00E23E0F">
        <w:rPr>
          <w:rFonts w:ascii="QuasiTimes" w:eastAsia="Times New Roman" w:hAnsi="QuasiTimes" w:cs="Times New Roman"/>
          <w:color w:val="auto"/>
          <w:sz w:val="20"/>
          <w:szCs w:val="20"/>
          <w:lang w:val="en-IN" w:eastAsia="en-US"/>
        </w:rPr>
        <w:t>REMnux</w:t>
      </w:r>
      <w:proofErr w:type="spellEnd"/>
      <w:r w:rsidRPr="00E23E0F">
        <w:rPr>
          <w:rFonts w:ascii="QuasiTimes" w:eastAsia="Times New Roman" w:hAnsi="QuasiTimes" w:cs="Times New Roman"/>
          <w:color w:val="auto"/>
          <w:sz w:val="20"/>
          <w:szCs w:val="20"/>
          <w:lang w:val="en-IN" w:eastAsia="en-US"/>
        </w:rPr>
        <w:t xml:space="preserve"> machine, when the infected machine (IP 192.168.180.130) sent SMB probe packets to the clean ma- chine (IP 192.168.180.134), as shown in Fig. 14.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During the SMB probing, one of the unique features of the generated traffic is that it contains two hardcoded IP addresses: 192.168.56.20 and 172.16.99.5. They can be observed by extracting strings from the binary. In </w:t>
      </w:r>
      <w:proofErr w:type="spellStart"/>
      <w:r w:rsidRPr="00E23E0F">
        <w:rPr>
          <w:rFonts w:ascii="QuasiTimes" w:eastAsia="Times New Roman" w:hAnsi="QuasiTimes" w:cs="Times New Roman"/>
          <w:color w:val="auto"/>
          <w:sz w:val="20"/>
          <w:szCs w:val="20"/>
          <w:lang w:val="en-IN" w:eastAsia="en-US"/>
        </w:rPr>
        <w:t>particu</w:t>
      </w:r>
      <w:proofErr w:type="spellEnd"/>
      <w:r w:rsidRPr="00E23E0F">
        <w:rPr>
          <w:rFonts w:ascii="QuasiTimes" w:eastAsia="Times New Roman" w:hAnsi="QuasiTimes" w:cs="Times New Roman"/>
          <w:color w:val="auto"/>
          <w:sz w:val="20"/>
          <w:szCs w:val="20"/>
          <w:lang w:val="en-IN" w:eastAsia="en-US"/>
        </w:rPr>
        <w:t xml:space="preserve">- lar, WannaCry sends three NetBIOS session setup packets, where two of them contain the aforementioned hardcoded IP addresses.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At the same time, the worm component attempts to spread across the external networks by generating various IP ad- dresses and by trying to connect to TCP port 445. This can be observed with Wireshark on </w:t>
      </w:r>
      <w:proofErr w:type="spellStart"/>
      <w:r w:rsidRPr="00E23E0F">
        <w:rPr>
          <w:rFonts w:ascii="QuasiTimes" w:eastAsia="Times New Roman" w:hAnsi="QuasiTimes" w:cs="Times New Roman"/>
          <w:color w:val="auto"/>
          <w:sz w:val="20"/>
          <w:szCs w:val="20"/>
          <w:lang w:val="en-IN" w:eastAsia="en-US"/>
        </w:rPr>
        <w:t>REMnux</w:t>
      </w:r>
      <w:proofErr w:type="spellEnd"/>
      <w:r w:rsidRPr="00E23E0F">
        <w:rPr>
          <w:rFonts w:ascii="QuasiTimes" w:eastAsia="Times New Roman" w:hAnsi="QuasiTimes" w:cs="Times New Roman"/>
          <w:color w:val="auto"/>
          <w:sz w:val="20"/>
          <w:szCs w:val="20"/>
          <w:lang w:val="en-IN" w:eastAsia="en-US"/>
        </w:rPr>
        <w:t xml:space="preserve">, as shown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3"/>
        <w:gridCol w:w="1019"/>
        <w:gridCol w:w="1049"/>
      </w:tblGrid>
      <w:tr w:rsidR="00E23E0F" w:rsidRPr="00E23E0F" w:rsidTr="00E23E0F">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Name </w:t>
            </w: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Size [bytes] </w:t>
            </w:r>
          </w:p>
        </w:tc>
        <w:tc>
          <w:tcPr>
            <w:tcW w:w="0" w:type="auto"/>
            <w:tcBorders>
              <w:top w:val="single" w:sz="4" w:space="0" w:color="000000"/>
              <w:left w:val="single" w:sz="4" w:space="0" w:color="000000"/>
              <w:bottom w:val="single" w:sz="2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Modified </w:t>
            </w:r>
          </w:p>
        </w:tc>
      </w:tr>
      <w:tr w:rsidR="00E23E0F" w:rsidRPr="00E23E0F" w:rsidTr="00E23E0F">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msg</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1,329,657 </w:t>
            </w:r>
          </w:p>
        </w:tc>
        <w:tc>
          <w:tcPr>
            <w:tcW w:w="0" w:type="auto"/>
            <w:tcBorders>
              <w:top w:val="single" w:sz="2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2017-05-11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b.wnry</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1,440,054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2017-05-11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c.wnry</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780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2017-05-11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r.wnry</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864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2017-05-10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s.wnry</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3,038,286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2017-05-09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t.wnry</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65,816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2017-05-11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taskdl.exe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20,480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2017-05-11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taskse.exe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20,480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2017-05-11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u.wnry</w:t>
            </w:r>
            <w:proofErr w:type="spellEnd"/>
            <w:r w:rsidRPr="00E23E0F">
              <w:rPr>
                <w:rFonts w:ascii="QuasiTimes" w:eastAsia="Times New Roman" w:hAnsi="QuasiTimes" w:cs="Times New Roman"/>
                <w:color w:val="auto"/>
                <w:sz w:val="20"/>
                <w:szCs w:val="20"/>
                <w:lang w:val="en-IN" w:eastAsia="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245,760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2017-05-11 </w:t>
            </w:r>
          </w:p>
        </w:tc>
      </w:tr>
    </w:tbl>
    <w:p w:rsidR="00E23E0F" w:rsidRPr="00E23E0F" w:rsidRDefault="00E23E0F" w:rsidP="00E23E0F">
      <w:pPr>
        <w:numPr>
          <w:ilvl w:val="0"/>
          <w:numId w:val="10"/>
        </w:numPr>
        <w:spacing w:before="100" w:beforeAutospacing="1" w:after="100" w:afterAutospacing="1" w:line="240" w:lineRule="auto"/>
        <w:rPr>
          <w:rFonts w:ascii="SFRM1000" w:eastAsia="Times New Roman" w:hAnsi="SFRM1000" w:cs="Times New Roman"/>
          <w:color w:val="auto"/>
          <w:sz w:val="20"/>
          <w:szCs w:val="20"/>
          <w:lang w:val="en-IN" w:eastAsia="en-US"/>
        </w:rPr>
      </w:pPr>
      <w:proofErr w:type="spellStart"/>
      <w:r w:rsidRPr="00E23E0F">
        <w:rPr>
          <w:rFonts w:ascii="QuasiTimes" w:eastAsia="Times New Roman" w:hAnsi="QuasiTimes" w:cs="Times New Roman"/>
          <w:i/>
          <w:iCs/>
          <w:color w:val="auto"/>
          <w:sz w:val="20"/>
          <w:szCs w:val="20"/>
          <w:lang w:val="en-IN" w:eastAsia="en-US"/>
        </w:rPr>
        <w:lastRenderedPageBreak/>
        <w:t>r.wnry</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is a text file in English with additional de- </w:t>
      </w:r>
      <w:proofErr w:type="spellStart"/>
      <w:r w:rsidRPr="00E23E0F">
        <w:rPr>
          <w:rFonts w:ascii="QuasiTimes" w:eastAsia="Times New Roman" w:hAnsi="QuasiTimes" w:cs="Times New Roman"/>
          <w:color w:val="auto"/>
          <w:sz w:val="20"/>
          <w:szCs w:val="20"/>
          <w:lang w:val="en-IN" w:eastAsia="en-US"/>
        </w:rPr>
        <w:t>cryption</w:t>
      </w:r>
      <w:proofErr w:type="spellEnd"/>
      <w:r w:rsidRPr="00E23E0F">
        <w:rPr>
          <w:rFonts w:ascii="QuasiTimes" w:eastAsia="Times New Roman" w:hAnsi="QuasiTimes" w:cs="Times New Roman"/>
          <w:color w:val="auto"/>
          <w:sz w:val="20"/>
          <w:szCs w:val="20"/>
          <w:lang w:val="en-IN" w:eastAsia="en-US"/>
        </w:rPr>
        <w:t xml:space="preserve"> instructions to be used by the decryption component (the </w:t>
      </w:r>
      <w:proofErr w:type="spellStart"/>
      <w:r w:rsidRPr="00E23E0F">
        <w:rPr>
          <w:rFonts w:ascii="QuasiTimes" w:eastAsia="Times New Roman" w:hAnsi="QuasiTimes" w:cs="Times New Roman"/>
          <w:i/>
          <w:iCs/>
          <w:color w:val="auto"/>
          <w:sz w:val="20"/>
          <w:szCs w:val="20"/>
          <w:lang w:val="en-IN" w:eastAsia="en-US"/>
        </w:rPr>
        <w:t>u.wnry</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file mentioned below); </w:t>
      </w:r>
    </w:p>
    <w:p w:rsidR="00E23E0F" w:rsidRPr="00E23E0F" w:rsidRDefault="00E23E0F" w:rsidP="00E23E0F">
      <w:pPr>
        <w:numPr>
          <w:ilvl w:val="0"/>
          <w:numId w:val="10"/>
        </w:numPr>
        <w:spacing w:before="100" w:beforeAutospacing="1" w:after="100" w:afterAutospacing="1" w:line="240" w:lineRule="auto"/>
        <w:rPr>
          <w:rFonts w:ascii="SFRM1000" w:eastAsia="Times New Roman" w:hAnsi="SFRM1000" w:cs="Times New Roman"/>
          <w:color w:val="auto"/>
          <w:sz w:val="20"/>
          <w:szCs w:val="20"/>
          <w:lang w:val="en-IN" w:eastAsia="en-US"/>
        </w:rPr>
      </w:pPr>
      <w:proofErr w:type="spellStart"/>
      <w:r w:rsidRPr="00E23E0F">
        <w:rPr>
          <w:rFonts w:ascii="QuasiTimes" w:eastAsia="Times New Roman" w:hAnsi="QuasiTimes" w:cs="Times New Roman"/>
          <w:i/>
          <w:iCs/>
          <w:color w:val="auto"/>
          <w:sz w:val="20"/>
          <w:szCs w:val="20"/>
          <w:lang w:val="en-IN" w:eastAsia="en-US"/>
        </w:rPr>
        <w:t>s.wnry</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file is a ZIP archive (HEX signature 50 4B 03 04) which contains the Tor software executable. This executable has been obtained with the assistance of the </w:t>
      </w:r>
      <w:proofErr w:type="spellStart"/>
      <w:r w:rsidRPr="00E23E0F">
        <w:rPr>
          <w:rFonts w:ascii="QuasiTimes" w:eastAsia="Times New Roman" w:hAnsi="QuasiTimes" w:cs="Times New Roman"/>
          <w:color w:val="auto"/>
          <w:sz w:val="20"/>
          <w:szCs w:val="20"/>
          <w:lang w:val="en-IN" w:eastAsia="en-US"/>
        </w:rPr>
        <w:t>WinHex</w:t>
      </w:r>
      <w:proofErr w:type="spellEnd"/>
      <w:r w:rsidRPr="00E23E0F">
        <w:rPr>
          <w:rFonts w:ascii="QuasiTimes" w:eastAsia="Times New Roman" w:hAnsi="QuasiTimes" w:cs="Times New Roman"/>
          <w:color w:val="auto"/>
          <w:sz w:val="20"/>
          <w:szCs w:val="20"/>
          <w:lang w:val="en-IN" w:eastAsia="en-US"/>
        </w:rPr>
        <w:t xml:space="preserve"> tool [20] by saving raw binary data with the .zip extension; </w:t>
      </w:r>
    </w:p>
    <w:p w:rsidR="00E23E0F" w:rsidRPr="00E23E0F" w:rsidRDefault="00E23E0F" w:rsidP="00E23E0F">
      <w:pPr>
        <w:numPr>
          <w:ilvl w:val="0"/>
          <w:numId w:val="10"/>
        </w:numPr>
        <w:spacing w:before="100" w:beforeAutospacing="1" w:after="100" w:afterAutospacing="1" w:line="240" w:lineRule="auto"/>
        <w:rPr>
          <w:rFonts w:ascii="SFRM1000" w:eastAsia="Times New Roman" w:hAnsi="SFRM1000" w:cs="Times New Roman"/>
          <w:color w:val="auto"/>
          <w:sz w:val="20"/>
          <w:szCs w:val="20"/>
          <w:lang w:val="en-IN" w:eastAsia="en-US"/>
        </w:rPr>
      </w:pPr>
      <w:proofErr w:type="spellStart"/>
      <w:r w:rsidRPr="00E23E0F">
        <w:rPr>
          <w:rFonts w:ascii="QuasiTimes" w:eastAsia="Times New Roman" w:hAnsi="QuasiTimes" w:cs="Times New Roman"/>
          <w:i/>
          <w:iCs/>
          <w:color w:val="auto"/>
          <w:sz w:val="20"/>
          <w:szCs w:val="20"/>
          <w:lang w:val="en-IN" w:eastAsia="en-US"/>
        </w:rPr>
        <w:t>t.wnry</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is an encrypted file with the WANACRY! encryption format. The file header starts with the WANACRY! string; </w:t>
      </w:r>
    </w:p>
    <w:p w:rsidR="00E23E0F" w:rsidRPr="00E23E0F" w:rsidRDefault="00E23E0F" w:rsidP="00E23E0F">
      <w:pPr>
        <w:numPr>
          <w:ilvl w:val="0"/>
          <w:numId w:val="10"/>
        </w:numPr>
        <w:spacing w:before="100" w:beforeAutospacing="1" w:after="100" w:afterAutospacing="1" w:line="240" w:lineRule="auto"/>
        <w:rPr>
          <w:rFonts w:ascii="SFRM1000" w:eastAsia="Times New Roman" w:hAnsi="SFRM1000" w:cs="Times New Roman"/>
          <w:color w:val="auto"/>
          <w:sz w:val="20"/>
          <w:szCs w:val="20"/>
          <w:lang w:val="en-IN" w:eastAsia="en-US"/>
        </w:rPr>
      </w:pPr>
      <w:r w:rsidRPr="00E23E0F">
        <w:rPr>
          <w:rFonts w:ascii="QuasiTimes" w:eastAsia="Times New Roman" w:hAnsi="QuasiTimes" w:cs="Times New Roman"/>
          <w:i/>
          <w:iCs/>
          <w:color w:val="auto"/>
          <w:sz w:val="20"/>
          <w:szCs w:val="20"/>
          <w:lang w:val="en-IN" w:eastAsia="en-US"/>
        </w:rPr>
        <w:t xml:space="preserve">taskdl.exe </w:t>
      </w:r>
      <w:r w:rsidRPr="00E23E0F">
        <w:rPr>
          <w:rFonts w:ascii="QuasiTimes" w:eastAsia="Times New Roman" w:hAnsi="QuasiTimes" w:cs="Times New Roman"/>
          <w:color w:val="auto"/>
          <w:sz w:val="20"/>
          <w:szCs w:val="20"/>
          <w:lang w:val="en-IN" w:eastAsia="en-US"/>
        </w:rPr>
        <w:t xml:space="preserve">is a supporting tool for the deletion of files with the .WNCRY extension. By observing the properties of the file, the following masquerade de- </w:t>
      </w:r>
      <w:proofErr w:type="spellStart"/>
      <w:r w:rsidRPr="00E23E0F">
        <w:rPr>
          <w:rFonts w:ascii="QuasiTimes" w:eastAsia="Times New Roman" w:hAnsi="QuasiTimes" w:cs="Times New Roman"/>
          <w:color w:val="auto"/>
          <w:sz w:val="20"/>
          <w:szCs w:val="20"/>
          <w:lang w:val="en-IN" w:eastAsia="en-US"/>
        </w:rPr>
        <w:t>scription</w:t>
      </w:r>
      <w:proofErr w:type="spellEnd"/>
      <w:r w:rsidRPr="00E23E0F">
        <w:rPr>
          <w:rFonts w:ascii="QuasiTimes" w:eastAsia="Times New Roman" w:hAnsi="QuasiTimes" w:cs="Times New Roman"/>
          <w:color w:val="auto"/>
          <w:sz w:val="20"/>
          <w:szCs w:val="20"/>
          <w:lang w:val="en-IN" w:eastAsia="en-US"/>
        </w:rPr>
        <w:t xml:space="preserve"> can be found: “SQL Client Configuration Utility”; </w:t>
      </w:r>
    </w:p>
    <w:p w:rsidR="00E23E0F" w:rsidRPr="00E23E0F" w:rsidRDefault="00E23E0F" w:rsidP="00E23E0F">
      <w:pPr>
        <w:numPr>
          <w:ilvl w:val="0"/>
          <w:numId w:val="10"/>
        </w:numPr>
        <w:spacing w:before="100" w:beforeAutospacing="1" w:after="100" w:afterAutospacing="1" w:line="240" w:lineRule="auto"/>
        <w:rPr>
          <w:rFonts w:ascii="SFRM1000" w:eastAsia="Times New Roman" w:hAnsi="SFRM1000" w:cs="Times New Roman"/>
          <w:color w:val="auto"/>
          <w:sz w:val="20"/>
          <w:szCs w:val="20"/>
          <w:lang w:val="en-IN" w:eastAsia="en-US"/>
        </w:rPr>
      </w:pPr>
      <w:r w:rsidRPr="00E23E0F">
        <w:rPr>
          <w:rFonts w:ascii="QuasiTimes" w:eastAsia="Times New Roman" w:hAnsi="QuasiTimes" w:cs="Times New Roman"/>
          <w:i/>
          <w:iCs/>
          <w:color w:val="auto"/>
          <w:sz w:val="20"/>
          <w:szCs w:val="20"/>
          <w:lang w:val="en-IN" w:eastAsia="en-US"/>
        </w:rPr>
        <w:t xml:space="preserve">taskse.exe </w:t>
      </w:r>
      <w:r w:rsidRPr="00E23E0F">
        <w:rPr>
          <w:rFonts w:ascii="QuasiTimes" w:eastAsia="Times New Roman" w:hAnsi="QuasiTimes" w:cs="Times New Roman"/>
          <w:color w:val="auto"/>
          <w:sz w:val="20"/>
          <w:szCs w:val="20"/>
          <w:lang w:val="en-IN" w:eastAsia="en-US"/>
        </w:rPr>
        <w:t xml:space="preserve">is a supporting tool for malware </w:t>
      </w:r>
      <w:proofErr w:type="spellStart"/>
      <w:r w:rsidRPr="00E23E0F">
        <w:rPr>
          <w:rFonts w:ascii="QuasiTimes" w:eastAsia="Times New Roman" w:hAnsi="QuasiTimes" w:cs="Times New Roman"/>
          <w:color w:val="auto"/>
          <w:sz w:val="20"/>
          <w:szCs w:val="20"/>
          <w:lang w:val="en-IN" w:eastAsia="en-US"/>
        </w:rPr>
        <w:t>execu</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tion</w:t>
      </w:r>
      <w:proofErr w:type="spellEnd"/>
      <w:r w:rsidRPr="00E23E0F">
        <w:rPr>
          <w:rFonts w:ascii="QuasiTimes" w:eastAsia="Times New Roman" w:hAnsi="QuasiTimes" w:cs="Times New Roman"/>
          <w:color w:val="auto"/>
          <w:sz w:val="20"/>
          <w:szCs w:val="20"/>
          <w:lang w:val="en-IN" w:eastAsia="en-US"/>
        </w:rPr>
        <w:t xml:space="preserve"> on remote desktop protocol (RDP) sessions. The following file description was identified: “</w:t>
      </w:r>
      <w:proofErr w:type="spellStart"/>
      <w:r w:rsidRPr="00E23E0F">
        <w:rPr>
          <w:rFonts w:ascii="QuasiTimes" w:eastAsia="Times New Roman" w:hAnsi="QuasiTimes" w:cs="Times New Roman"/>
          <w:color w:val="auto"/>
          <w:sz w:val="20"/>
          <w:szCs w:val="20"/>
          <w:lang w:val="en-IN" w:eastAsia="en-US"/>
        </w:rPr>
        <w:t>waitfor</w:t>
      </w:r>
      <w:proofErr w:type="spellEnd"/>
      <w:r w:rsidRPr="00E23E0F">
        <w:rPr>
          <w:rFonts w:ascii="QuasiTimes" w:eastAsia="Times New Roman" w:hAnsi="QuasiTimes" w:cs="Times New Roman"/>
          <w:color w:val="auto"/>
          <w:sz w:val="20"/>
          <w:szCs w:val="20"/>
          <w:lang w:val="en-IN" w:eastAsia="en-US"/>
        </w:rPr>
        <w:t xml:space="preserve"> – wait/send a signal over a network”; </w:t>
      </w:r>
    </w:p>
    <w:p w:rsidR="00E23E0F" w:rsidRPr="00E23E0F" w:rsidRDefault="00E23E0F" w:rsidP="00E23E0F">
      <w:pPr>
        <w:numPr>
          <w:ilvl w:val="0"/>
          <w:numId w:val="10"/>
        </w:numPr>
        <w:spacing w:before="100" w:beforeAutospacing="1" w:after="100" w:afterAutospacing="1" w:line="240" w:lineRule="auto"/>
        <w:rPr>
          <w:rFonts w:ascii="SFRM1000" w:eastAsia="Times New Roman" w:hAnsi="SFRM1000" w:cs="Times New Roman"/>
          <w:color w:val="auto"/>
          <w:sz w:val="20"/>
          <w:szCs w:val="20"/>
          <w:lang w:val="en-IN" w:eastAsia="en-US"/>
        </w:rPr>
      </w:pPr>
      <w:proofErr w:type="spellStart"/>
      <w:r w:rsidRPr="00E23E0F">
        <w:rPr>
          <w:rFonts w:ascii="QuasiTimes" w:eastAsia="Times New Roman" w:hAnsi="QuasiTimes" w:cs="Times New Roman"/>
          <w:i/>
          <w:iCs/>
          <w:color w:val="auto"/>
          <w:sz w:val="20"/>
          <w:szCs w:val="20"/>
          <w:lang w:val="en-IN" w:eastAsia="en-US"/>
        </w:rPr>
        <w:t>u.wnry</w:t>
      </w:r>
      <w:proofErr w:type="spellEnd"/>
      <w:r w:rsidRPr="00E23E0F">
        <w:rPr>
          <w:rFonts w:ascii="QuasiTimes" w:eastAsia="Times New Roman" w:hAnsi="QuasiTimes" w:cs="Times New Roman"/>
          <w:i/>
          <w:i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is an executable file (HEX signature 4D 5A) with the name of “@WanaDecryptor@.exe”, which represents the decryption component of WannaCry.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At the same time, another thread calls the taskse.exe process every 30 s, which tries to enumerate active RDP sessions on connected remote machines and to run the @</w:t>
      </w:r>
      <w:proofErr w:type="spellStart"/>
      <w:r w:rsidRPr="00E23E0F">
        <w:rPr>
          <w:rFonts w:ascii="QuasiTimes" w:eastAsia="Times New Roman" w:hAnsi="QuasiTimes" w:cs="Times New Roman"/>
          <w:color w:val="auto"/>
          <w:sz w:val="20"/>
          <w:szCs w:val="20"/>
          <w:lang w:val="en-IN" w:eastAsia="en-US"/>
        </w:rPr>
        <w:t>WanaDecryp</w:t>
      </w:r>
      <w:proofErr w:type="spellEnd"/>
      <w:r w:rsidRPr="00E23E0F">
        <w:rPr>
          <w:rFonts w:ascii="QuasiTimes" w:eastAsia="Times New Roman" w:hAnsi="QuasiTimes" w:cs="Times New Roman"/>
          <w:color w:val="auto"/>
          <w:sz w:val="20"/>
          <w:szCs w:val="20"/>
          <w:lang w:val="en-IN" w:eastAsia="en-US"/>
        </w:rPr>
        <w:t xml:space="preserve">- tor@.exe binary file. This file is extracted from the </w:t>
      </w:r>
      <w:proofErr w:type="spellStart"/>
      <w:r w:rsidRPr="00E23E0F">
        <w:rPr>
          <w:rFonts w:ascii="QuasiTimes" w:eastAsia="Times New Roman" w:hAnsi="QuasiTimes" w:cs="Times New Roman"/>
          <w:color w:val="auto"/>
          <w:sz w:val="20"/>
          <w:szCs w:val="20"/>
          <w:lang w:val="en-IN" w:eastAsia="en-US"/>
        </w:rPr>
        <w:t>u.wnry</w:t>
      </w:r>
      <w:proofErr w:type="spellEnd"/>
      <w:r w:rsidRPr="00E23E0F">
        <w:rPr>
          <w:rFonts w:ascii="QuasiTimes" w:eastAsia="Times New Roman" w:hAnsi="QuasiTimes" w:cs="Times New Roman"/>
          <w:color w:val="auto"/>
          <w:sz w:val="20"/>
          <w:szCs w:val="20"/>
          <w:lang w:val="en-IN" w:eastAsia="en-US"/>
        </w:rPr>
        <w:t xml:space="preserve"> file and represents the decryption component of WannaCry. The persistence of RDP session injections is ensured by adding the value in the </w:t>
      </w:r>
      <w:proofErr w:type="spellStart"/>
      <w:r w:rsidRPr="00E23E0F">
        <w:rPr>
          <w:rFonts w:ascii="QuasiTimes" w:eastAsia="Times New Roman" w:hAnsi="QuasiTimes" w:cs="Times New Roman"/>
          <w:color w:val="auto"/>
          <w:sz w:val="20"/>
          <w:szCs w:val="20"/>
          <w:lang w:val="en-IN" w:eastAsia="en-US"/>
        </w:rPr>
        <w:t>AutoRun</w:t>
      </w:r>
      <w:proofErr w:type="spellEnd"/>
      <w:r w:rsidRPr="00E23E0F">
        <w:rPr>
          <w:rFonts w:ascii="QuasiTimes" w:eastAsia="Times New Roman" w:hAnsi="QuasiTimes" w:cs="Times New Roman"/>
          <w:color w:val="auto"/>
          <w:sz w:val="20"/>
          <w:szCs w:val="20"/>
          <w:lang w:val="en-IN" w:eastAsia="en-US"/>
        </w:rPr>
        <w:t xml:space="preserve"> registry key.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b/>
          <w:bCs/>
          <w:i/>
          <w:iCs/>
          <w:color w:val="auto"/>
          <w:sz w:val="20"/>
          <w:szCs w:val="20"/>
          <w:lang w:val="en-IN" w:eastAsia="en-US"/>
        </w:rPr>
        <w:t xml:space="preserve">3.7. Recovery Prevention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QuasiTimes" w:eastAsia="Times New Roman" w:hAnsi="QuasiTimes" w:cs="Times New Roman"/>
          <w:color w:val="auto"/>
          <w:sz w:val="20"/>
          <w:szCs w:val="20"/>
          <w:lang w:val="en-IN" w:eastAsia="en-US"/>
        </w:rPr>
        <w:t xml:space="preserve">After finishing the encryption process, WannaCry tries to prevent various common data recovery methods by exe- </w:t>
      </w:r>
      <w:proofErr w:type="spellStart"/>
      <w:r w:rsidRPr="00E23E0F">
        <w:rPr>
          <w:rFonts w:ascii="QuasiTimes" w:eastAsia="Times New Roman" w:hAnsi="QuasiTimes" w:cs="Times New Roman"/>
          <w:color w:val="auto"/>
          <w:sz w:val="20"/>
          <w:szCs w:val="20"/>
          <w:lang w:val="en-IN" w:eastAsia="en-US"/>
        </w:rPr>
        <w:t>cuting</w:t>
      </w:r>
      <w:proofErr w:type="spellEnd"/>
      <w:r w:rsidRPr="00E23E0F">
        <w:rPr>
          <w:rFonts w:ascii="QuasiTimes" w:eastAsia="Times New Roman" w:hAnsi="QuasiTimes" w:cs="Times New Roman"/>
          <w:color w:val="auto"/>
          <w:sz w:val="20"/>
          <w:szCs w:val="20"/>
          <w:lang w:val="en-IN" w:eastAsia="en-US"/>
        </w:rPr>
        <w:t xml:space="preserve"> several commands on the system. To prevent data recovery, WannaCry executes the following commands: </w:t>
      </w:r>
    </w:p>
    <w:p w:rsidR="00E23E0F" w:rsidRPr="00E23E0F" w:rsidRDefault="00E23E0F" w:rsidP="00E23E0F">
      <w:pPr>
        <w:spacing w:before="100" w:beforeAutospacing="1" w:after="100" w:afterAutospacing="1" w:line="240" w:lineRule="auto"/>
        <w:ind w:left="720"/>
        <w:rPr>
          <w:rFonts w:ascii="SFRM1000" w:eastAsia="Times New Roman" w:hAnsi="SFRM1000" w:cs="Times New Roman"/>
          <w:color w:val="auto"/>
          <w:sz w:val="20"/>
          <w:szCs w:val="20"/>
          <w:lang w:val="en-IN" w:eastAsia="en-US"/>
        </w:rPr>
      </w:pPr>
      <w:r w:rsidRPr="00E23E0F">
        <w:rPr>
          <w:rFonts w:ascii="SFRM1000" w:eastAsia="Times New Roman" w:hAnsi="SFRM1000"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vssadmin</w:t>
      </w:r>
      <w:proofErr w:type="spellEnd"/>
      <w:r w:rsidRPr="00E23E0F">
        <w:rPr>
          <w:rFonts w:ascii="QuasiTimes" w:eastAsia="Times New Roman" w:hAnsi="QuasiTimes" w:cs="Times New Roman"/>
          <w:color w:val="auto"/>
          <w:sz w:val="20"/>
          <w:szCs w:val="20"/>
          <w:lang w:val="en-IN" w:eastAsia="en-US"/>
        </w:rPr>
        <w:t xml:space="preserve"> delete shadows/all/quiet. Deletes all the shadow volumes on the system without alerting the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120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lastRenderedPageBreak/>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"/var/folders/9d/c3bwzcld4137p551fqvzz6w00000gn/T/com.microsoft.Word/WebArchiveCopyPasteTempFiles/page9image2604944928"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34" name="Picture 34" descr="page9image26049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ge9image26049449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"/var/folders/9d/c3bwzcld4137p551fqvzz6w00000gn/T/com.microsoft.Word/WebArchiveCopyPasteTempFiles/page9image2604945136"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2754630"/>
            <wp:effectExtent l="0" t="0" r="0" b="0"/>
            <wp:docPr id="33" name="Picture 33" descr="page9image26049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ge9image26049451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 cy="27546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"/var/folders/9d/c3bwzcld4137p551fqvzz6w00000gn/T/com.microsoft.Word/WebArchiveCopyPasteTempFiles/page9image2604943760"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244590" cy="2754630"/>
            <wp:effectExtent l="0" t="0" r="3810" b="1270"/>
            <wp:docPr id="32" name="Picture 32" descr="page9image260494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ge9image26049437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4590" cy="27546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"/var/folders/9d/c3bwzcld4137p551fqvzz6w00000gn/T/com.microsoft.Word/WebArchiveCopyPasteTempFiles/page9image2604945856"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2754630"/>
            <wp:effectExtent l="0" t="0" r="0" b="0"/>
            <wp:docPr id="31" name="Picture 31" descr="page9image260494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age9image26049458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 cy="27546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"/var/folders/9d/c3bwzcld4137p551fqvzz6w00000gn/T/com.microsoft.Word/WebArchiveCopyPasteTempFiles/page9image2604946160"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30" name="Picture 30" descr="page9image260494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age9image26049461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14. </w:t>
      </w:r>
      <w:r w:rsidRPr="00E23E0F">
        <w:rPr>
          <w:rFonts w:ascii="QuasiTimes" w:eastAsia="Times New Roman" w:hAnsi="QuasiTimes" w:cs="Times New Roman"/>
          <w:color w:val="auto"/>
          <w:sz w:val="18"/>
          <w:szCs w:val="18"/>
          <w:lang w:val="en-IN" w:eastAsia="en-US"/>
        </w:rPr>
        <w:t xml:space="preserve">WannaCry internal network traffic attempting the SMB exploit.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lastRenderedPageBreak/>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"/var/folders/9d/c3bwzcld4137p551fqvzz6w00000gn/T/com.microsoft.Word/WebArchiveCopyPasteTempFiles/page9image2604954464"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29" name="Picture 29" descr="page9image260495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age9image26049544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"/var/folders/9d/c3bwzcld4137p551fqvzz6w00000gn/T/com.microsoft.Word/WebArchiveCopyPasteTempFiles/page9image2604954768"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1917700"/>
            <wp:effectExtent l="0" t="0" r="0" b="0"/>
            <wp:docPr id="28" name="Picture 28" descr="page9image260495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age9image26049547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 cy="191770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"/var/folders/9d/c3bwzcld4137p551fqvzz6w00000gn/T/com.microsoft.Word/WebArchiveCopyPasteTempFiles/page9image2604955072"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244590" cy="1917700"/>
            <wp:effectExtent l="0" t="0" r="3810" b="0"/>
            <wp:docPr id="27" name="Picture 27" descr="page9image260495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age9image26049550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4590" cy="191770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"/var/folders/9d/c3bwzcld4137p551fqvzz6w00000gn/T/com.microsoft.Word/WebArchiveCopyPasteTempFiles/page9image2604955824"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1917700"/>
            <wp:effectExtent l="0" t="0" r="0" b="0"/>
            <wp:docPr id="26" name="Picture 26" descr="page9image260495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age9image26049558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 cy="191770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"/var/folders/9d/c3bwzcld4137p551fqvzz6w00000gn/T/com.microsoft.Word/WebArchiveCopyPasteTempFiles/page9image2604956128"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300470" cy="11430"/>
            <wp:effectExtent l="0" t="0" r="0" b="0"/>
            <wp:docPr id="25" name="Picture 25" descr="page9image260495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age9image26049561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0470"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15. </w:t>
      </w:r>
      <w:r w:rsidRPr="00E23E0F">
        <w:rPr>
          <w:rFonts w:ascii="QuasiTimes" w:eastAsia="Times New Roman" w:hAnsi="QuasiTimes" w:cs="Times New Roman"/>
          <w:color w:val="auto"/>
          <w:sz w:val="18"/>
          <w:szCs w:val="18"/>
          <w:lang w:val="en-IN" w:eastAsia="en-US"/>
        </w:rPr>
        <w:t xml:space="preserve">WannaCry external network traffic attempting the SMB exploit.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in Fig. 15. As it can be seen, the worm attempts to probe external Internet IP addresses for the MS17-010 </w:t>
      </w:r>
      <w:proofErr w:type="spellStart"/>
      <w:r w:rsidRPr="00E23E0F">
        <w:rPr>
          <w:rFonts w:ascii="QuasiTimes" w:eastAsia="Times New Roman" w:hAnsi="QuasiTimes" w:cs="Times New Roman"/>
          <w:color w:val="auto"/>
          <w:sz w:val="20"/>
          <w:szCs w:val="20"/>
          <w:lang w:val="en-IN" w:eastAsia="en-US"/>
        </w:rPr>
        <w:t>vulnera</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bility</w:t>
      </w:r>
      <w:proofErr w:type="spellEnd"/>
      <w:r w:rsidRPr="00E23E0F">
        <w:rPr>
          <w:rFonts w:ascii="QuasiTimes" w:eastAsia="Times New Roman" w:hAnsi="QuasiTimes" w:cs="Times New Roman"/>
          <w:color w:val="auto"/>
          <w:sz w:val="20"/>
          <w:szCs w:val="20"/>
          <w:lang w:val="en-IN" w:eastAsia="en-US"/>
        </w:rPr>
        <w:t xml:space="preserve">. This explains the reason for the widespread </w:t>
      </w:r>
      <w:proofErr w:type="spellStart"/>
      <w:r w:rsidRPr="00E23E0F">
        <w:rPr>
          <w:rFonts w:ascii="QuasiTimes" w:eastAsia="Times New Roman" w:hAnsi="QuasiTimes" w:cs="Times New Roman"/>
          <w:color w:val="auto"/>
          <w:sz w:val="20"/>
          <w:szCs w:val="20"/>
          <w:lang w:val="en-IN" w:eastAsia="en-US"/>
        </w:rPr>
        <w:t>infec</w:t>
      </w:r>
      <w:proofErr w:type="spellEnd"/>
      <w:r w:rsidRPr="00E23E0F">
        <w:rPr>
          <w:rFonts w:ascii="QuasiTimes" w:eastAsia="Times New Roman" w:hAnsi="QuasiTimes" w:cs="Times New Roman"/>
          <w:color w:val="auto"/>
          <w:sz w:val="20"/>
          <w:szCs w:val="20"/>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Table 9</w:t>
      </w:r>
      <w:r w:rsidRPr="00E23E0F">
        <w:rPr>
          <w:rFonts w:ascii="QuasiTimes" w:eastAsia="Times New Roman" w:hAnsi="QuasiTimes" w:cs="Times New Roman"/>
          <w:color w:val="auto"/>
          <w:sz w:val="20"/>
          <w:szCs w:val="20"/>
          <w:lang w:val="en-IN" w:eastAsia="en-US"/>
        </w:rPr>
        <w:br/>
        <w:t xml:space="preserve">External IP addresses generated by WannaCry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tion</w:t>
      </w:r>
      <w:proofErr w:type="spellEnd"/>
      <w:r w:rsidRPr="00E23E0F">
        <w:rPr>
          <w:rFonts w:ascii="QuasiTimes" w:eastAsia="Times New Roman" w:hAnsi="QuasiTimes" w:cs="Times New Roman"/>
          <w:color w:val="auto"/>
          <w:sz w:val="20"/>
          <w:szCs w:val="20"/>
          <w:lang w:val="en-IN" w:eastAsia="en-US"/>
        </w:rPr>
        <w:t xml:space="preserve"> seen during the massive outbreak on 12 May 2017. The full list of WannaCry generated IP addresses obtained during the analysis is presented in Table 9.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20"/>
          <w:szCs w:val="20"/>
          <w:lang w:val="en-IN" w:eastAsia="en-US"/>
        </w:rPr>
        <w:t xml:space="preserve">3.9. C&amp;C Communication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During its execution, the software also tries to contact the C&amp;C servers. To this end, WannaCry unpacked and dropped files from the </w:t>
      </w:r>
      <w:proofErr w:type="spellStart"/>
      <w:r w:rsidRPr="00E23E0F">
        <w:rPr>
          <w:rFonts w:ascii="QuasiTimes" w:eastAsia="Times New Roman" w:hAnsi="QuasiTimes" w:cs="Times New Roman"/>
          <w:color w:val="auto"/>
          <w:sz w:val="20"/>
          <w:szCs w:val="20"/>
          <w:lang w:val="en-IN" w:eastAsia="en-US"/>
        </w:rPr>
        <w:t>s.wnry</w:t>
      </w:r>
      <w:proofErr w:type="spellEnd"/>
      <w:r w:rsidRPr="00E23E0F">
        <w:rPr>
          <w:rFonts w:ascii="QuasiTimes" w:eastAsia="Times New Roman" w:hAnsi="QuasiTimes" w:cs="Times New Roman"/>
          <w:color w:val="auto"/>
          <w:sz w:val="20"/>
          <w:szCs w:val="20"/>
          <w:lang w:val="en-IN" w:eastAsia="en-US"/>
        </w:rPr>
        <w:t xml:space="preserve"> file, containing the Tor executable, into the installation directory as shown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i/>
          <w:iCs/>
          <w:color w:val="auto"/>
          <w:sz w:val="18"/>
          <w:szCs w:val="18"/>
          <w:lang w:val="en-IN" w:eastAsia="en-US"/>
        </w:rPr>
        <w:t xml:space="preserve">Fig. 16. </w:t>
      </w:r>
      <w:r w:rsidRPr="00E23E0F">
        <w:rPr>
          <w:rFonts w:ascii="QuasiTimes" w:eastAsia="Times New Roman" w:hAnsi="QuasiTimes" w:cs="Times New Roman"/>
          <w:color w:val="auto"/>
          <w:sz w:val="18"/>
          <w:szCs w:val="18"/>
          <w:lang w:val="en-IN" w:eastAsia="en-US"/>
        </w:rPr>
        <w:t xml:space="preserve">Tor executable dropped into the installation directory.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in Fig. 16. Before unpacking, it starts listening on the localhost address 127.0.0.1:9050. This address, with the specified 9050 port, is typically used for configuring the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WannaCry Ransomware: Analysis of Infection, Persistence, Recovery Prevention and Propagation Mechanisms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55"/>
      </w:tblGrid>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divId w:val="131869111"/>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lastRenderedPageBreak/>
              <w:t xml:space="preserve">IP address : port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109.140.223.210 : 445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206.242.244.156 : 445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52.213.90.240 : 445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202.76.26.154 : 445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205.215.5.24 : 445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80.133.73.130 : 445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198.73.58.205 : 445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40.188.28.244 : 445 </w:t>
            </w:r>
          </w:p>
        </w:tc>
      </w:tr>
      <w:tr w:rsidR="00E23E0F" w:rsidRPr="00E23E0F" w:rsidTr="00E23E0F">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184.55.110.103 : 445 </w:t>
            </w:r>
          </w:p>
        </w:tc>
      </w:tr>
    </w:tbl>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"/var/folders/9d/c3bwzcld4137p551fqvzz6w00000gn/T/com.microsoft.Word/WebArchiveCopyPasteTempFiles/page9image2605118880"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24" name="Picture 24" descr="page9image260511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age9image26051188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"/var/folders/9d/c3bwzcld4137p551fqvzz6w00000gn/T/com.microsoft.Word/WebArchiveCopyPasteTempFiles/page9image2605119184"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513080"/>
            <wp:effectExtent l="0" t="0" r="0" b="0"/>
            <wp:docPr id="23" name="Picture 23" descr="page9image26051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age9image26051191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 cy="5130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"/var/folders/9d/c3bwzcld4137p551fqvzz6w00000gn/T/com.microsoft.Word/WebArchiveCopyPasteTempFiles/page9image2605119744"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2988310" cy="513080"/>
            <wp:effectExtent l="0" t="0" r="0" b="0"/>
            <wp:docPr id="22" name="Picture 22" descr="page9image260511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age9image26051197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8310" cy="5130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"/var/folders/9d/c3bwzcld4137p551fqvzz6w00000gn/T/com.microsoft.Word/WebArchiveCopyPasteTempFiles/page9image2605119952"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1430" cy="513080"/>
            <wp:effectExtent l="0" t="0" r="0" b="0"/>
            <wp:docPr id="21" name="Picture 21" descr="page9image260511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age9image26051199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 cy="5130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"/var/folders/9d/c3bwzcld4137p551fqvzz6w00000gn/T/com.microsoft.Word/WebArchiveCopyPasteTempFiles/page9image2605120256"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2887980" cy="111760"/>
            <wp:effectExtent l="0" t="0" r="0" b="2540"/>
            <wp:docPr id="20" name="Picture 20" descr="page9image260512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age9image260512025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7980" cy="11176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"/var/folders/9d/c3bwzcld4137p551fqvzz6w00000gn/T/com.microsoft.Word/WebArchiveCopyPasteTempFiles/page9image2605120560"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2887980" cy="111760"/>
            <wp:effectExtent l="0" t="0" r="0" b="2540"/>
            <wp:docPr id="19" name="Picture 19" descr="page9image260512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age9image260512056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7980" cy="11176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"/var/folders/9d/c3bwzcld4137p551fqvzz6w00000gn/T/com.microsoft.Word/WebArchiveCopyPasteTempFiles/page9image2605120992"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3021965" cy="11430"/>
            <wp:effectExtent l="0" t="0" r="0" b="0"/>
            <wp:docPr id="18" name="Picture 18" descr="page9image260512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age9image26051209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143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121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16"/>
          <w:szCs w:val="16"/>
          <w:lang w:val="en-IN" w:eastAsia="en-US"/>
        </w:rPr>
        <w:t>Maxat</w:t>
      </w:r>
      <w:proofErr w:type="spellEnd"/>
      <w:r w:rsidRPr="00E23E0F">
        <w:rPr>
          <w:rFonts w:ascii="QuasiTimes" w:eastAsia="Times New Roman" w:hAnsi="QuasiTimes" w:cs="Times New Roman"/>
          <w:color w:val="auto"/>
          <w:sz w:val="16"/>
          <w:szCs w:val="16"/>
          <w:lang w:val="en-IN" w:eastAsia="en-US"/>
        </w:rPr>
        <w:t xml:space="preserve"> </w:t>
      </w:r>
      <w:proofErr w:type="spellStart"/>
      <w:r w:rsidRPr="00E23E0F">
        <w:rPr>
          <w:rFonts w:ascii="QuasiTimes" w:eastAsia="Times New Roman" w:hAnsi="QuasiTimes" w:cs="Times New Roman"/>
          <w:color w:val="auto"/>
          <w:sz w:val="16"/>
          <w:szCs w:val="16"/>
          <w:lang w:val="en-IN" w:eastAsia="en-US"/>
        </w:rPr>
        <w:t>Akbanov</w:t>
      </w:r>
      <w:proofErr w:type="spellEnd"/>
      <w:r w:rsidRPr="00E23E0F">
        <w:rPr>
          <w:rFonts w:ascii="QuasiTimes" w:eastAsia="Times New Roman" w:hAnsi="QuasiTimes" w:cs="Times New Roman"/>
          <w:color w:val="auto"/>
          <w:sz w:val="16"/>
          <w:szCs w:val="16"/>
          <w:lang w:val="en-IN" w:eastAsia="en-US"/>
        </w:rPr>
        <w:t xml:space="preserve">, Vassilios G. </w:t>
      </w:r>
      <w:proofErr w:type="spellStart"/>
      <w:r w:rsidRPr="00E23E0F">
        <w:rPr>
          <w:rFonts w:ascii="QuasiTimes" w:eastAsia="Times New Roman" w:hAnsi="QuasiTimes" w:cs="Times New Roman"/>
          <w:color w:val="auto"/>
          <w:sz w:val="16"/>
          <w:szCs w:val="16"/>
          <w:lang w:val="en-IN" w:eastAsia="en-US"/>
        </w:rPr>
        <w:t>Vassilakis</w:t>
      </w:r>
      <w:proofErr w:type="spellEnd"/>
      <w:r w:rsidRPr="00E23E0F">
        <w:rPr>
          <w:rFonts w:ascii="QuasiTimes" w:eastAsia="Times New Roman" w:hAnsi="QuasiTimes" w:cs="Times New Roman"/>
          <w:color w:val="auto"/>
          <w:sz w:val="16"/>
          <w:szCs w:val="16"/>
          <w:lang w:val="en-IN" w:eastAsia="en-US"/>
        </w:rPr>
        <w:t xml:space="preserve">, and Michael D. </w:t>
      </w:r>
      <w:proofErr w:type="spellStart"/>
      <w:r w:rsidRPr="00E23E0F">
        <w:rPr>
          <w:rFonts w:ascii="QuasiTimes" w:eastAsia="Times New Roman" w:hAnsi="QuasiTimes" w:cs="Times New Roman"/>
          <w:color w:val="auto"/>
          <w:sz w:val="16"/>
          <w:szCs w:val="16"/>
          <w:lang w:val="en-IN" w:eastAsia="en-US"/>
        </w:rPr>
        <w:t>Logothetis</w:t>
      </w:r>
      <w:proofErr w:type="spellEnd"/>
      <w:r w:rsidRPr="00E23E0F">
        <w:rPr>
          <w:rFonts w:ascii="QuasiTimes" w:eastAsia="Times New Roman" w:hAnsi="QuasiTimes" w:cs="Times New Roman"/>
          <w:color w:val="auto"/>
          <w:sz w:val="16"/>
          <w:szCs w:val="16"/>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Tor browser application. If the contents of the </w:t>
      </w:r>
      <w:proofErr w:type="spellStart"/>
      <w:r w:rsidRPr="00E23E0F">
        <w:rPr>
          <w:rFonts w:ascii="QuasiTimes" w:eastAsia="Times New Roman" w:hAnsi="QuasiTimes" w:cs="Times New Roman"/>
          <w:color w:val="auto"/>
          <w:sz w:val="20"/>
          <w:szCs w:val="20"/>
          <w:lang w:val="en-IN" w:eastAsia="en-US"/>
        </w:rPr>
        <w:t>s.wnry</w:t>
      </w:r>
      <w:proofErr w:type="spellEnd"/>
      <w:r w:rsidRPr="00E23E0F">
        <w:rPr>
          <w:rFonts w:ascii="QuasiTimes" w:eastAsia="Times New Roman" w:hAnsi="QuasiTimes" w:cs="Times New Roman"/>
          <w:color w:val="auto"/>
          <w:sz w:val="20"/>
          <w:szCs w:val="20"/>
          <w:lang w:val="en-IN" w:eastAsia="en-US"/>
        </w:rPr>
        <w:t xml:space="preserve"> file are corrupted, then WannaCry tries to download the Tor executable from a hardcoded URL. After the successful extraction of the Tor executable, it copies “</w:t>
      </w:r>
      <w:proofErr w:type="spellStart"/>
      <w:r w:rsidRPr="00E23E0F">
        <w:rPr>
          <w:rFonts w:ascii="QuasiTimes" w:eastAsia="Times New Roman" w:hAnsi="QuasiTimes" w:cs="Times New Roman"/>
          <w:color w:val="auto"/>
          <w:sz w:val="20"/>
          <w:szCs w:val="20"/>
          <w:lang w:val="en-IN" w:eastAsia="en-US"/>
        </w:rPr>
        <w:t>TaskData</w:t>
      </w:r>
      <w:proofErr w:type="spellEnd"/>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Tor</w:t>
      </w:r>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tor.exe” to “</w:t>
      </w:r>
      <w:proofErr w:type="spellStart"/>
      <w:r w:rsidRPr="00E23E0F">
        <w:rPr>
          <w:rFonts w:ascii="QuasiTimes" w:eastAsia="Times New Roman" w:hAnsi="QuasiTimes" w:cs="Times New Roman"/>
          <w:color w:val="auto"/>
          <w:sz w:val="20"/>
          <w:szCs w:val="20"/>
          <w:lang w:val="en-IN" w:eastAsia="en-US"/>
        </w:rPr>
        <w:t>TaskData</w:t>
      </w:r>
      <w:proofErr w:type="spellEnd"/>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Tor</w:t>
      </w:r>
      <w:r w:rsidRPr="00E23E0F">
        <w:rPr>
          <w:rFonts w:ascii="CMSY10" w:eastAsia="Times New Roman" w:hAnsi="CMSY10" w:cs="Times New Roman"/>
          <w:color w:val="auto"/>
          <w:sz w:val="20"/>
          <w:szCs w:val="20"/>
          <w:lang w:val="en-IN" w:eastAsia="en-US"/>
        </w:rPr>
        <w:t>\</w:t>
      </w:r>
      <w:r w:rsidRPr="00E23E0F">
        <w:rPr>
          <w:rFonts w:ascii="QuasiTimes" w:eastAsia="Times New Roman" w:hAnsi="QuasiTimes" w:cs="Times New Roman"/>
          <w:color w:val="auto"/>
          <w:sz w:val="20"/>
          <w:szCs w:val="20"/>
          <w:lang w:val="en-IN" w:eastAsia="en-US"/>
        </w:rPr>
        <w:t xml:space="preserve">taskhsvc.exe” and executes it. Next, WannaCry parses the contents of the </w:t>
      </w:r>
      <w:proofErr w:type="spellStart"/>
      <w:r w:rsidRPr="00E23E0F">
        <w:rPr>
          <w:rFonts w:ascii="QuasiTimes" w:eastAsia="Times New Roman" w:hAnsi="QuasiTimes" w:cs="Times New Roman"/>
          <w:color w:val="auto"/>
          <w:sz w:val="20"/>
          <w:szCs w:val="20"/>
          <w:lang w:val="en-IN" w:eastAsia="en-US"/>
        </w:rPr>
        <w:t>c.wnry</w:t>
      </w:r>
      <w:proofErr w:type="spellEnd"/>
      <w:r w:rsidRPr="00E23E0F">
        <w:rPr>
          <w:rFonts w:ascii="QuasiTimes" w:eastAsia="Times New Roman" w:hAnsi="QuasiTimes" w:cs="Times New Roman"/>
          <w:color w:val="auto"/>
          <w:sz w:val="20"/>
          <w:szCs w:val="20"/>
          <w:lang w:val="en-IN" w:eastAsia="en-US"/>
        </w:rPr>
        <w:t xml:space="preserve"> file, which specifies the configuration data, including the following .onion addresses to connect and the zipped Tor browser installation file: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PLTypewriter9" w:eastAsia="Times New Roman" w:hAnsi="PLTypewriter9" w:cs="Times New Roman"/>
          <w:color w:val="auto"/>
          <w:sz w:val="18"/>
          <w:szCs w:val="18"/>
          <w:lang w:val="en-IN" w:eastAsia="en-US"/>
        </w:rPr>
        <w:t xml:space="preserve">gx7ekbenv2riucmf.onion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PLTypewriter9" w:eastAsia="Times New Roman" w:hAnsi="PLTypewriter9" w:cs="Times New Roman"/>
          <w:color w:val="auto"/>
          <w:sz w:val="18"/>
          <w:szCs w:val="18"/>
          <w:lang w:val="en-IN" w:eastAsia="en-US"/>
        </w:rPr>
        <w:t xml:space="preserve">57g7spgrzlojinas.onion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PLTypewriter9" w:eastAsia="Times New Roman" w:hAnsi="PLTypewriter9" w:cs="Times New Roman"/>
          <w:color w:val="auto"/>
          <w:sz w:val="18"/>
          <w:szCs w:val="18"/>
          <w:lang w:val="en-IN" w:eastAsia="en-US"/>
        </w:rPr>
        <w:t xml:space="preserve">xxlvbrloxvriy2c5.onion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PLTypewriter9" w:eastAsia="Times New Roman" w:hAnsi="PLTypewriter9" w:cs="Times New Roman"/>
          <w:color w:val="auto"/>
          <w:sz w:val="18"/>
          <w:szCs w:val="18"/>
          <w:lang w:val="en-IN" w:eastAsia="en-US"/>
        </w:rPr>
        <w:t xml:space="preserve">76jdd2ir2embyv47.onion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PLTypewriter9" w:eastAsia="Times New Roman" w:hAnsi="PLTypewriter9" w:cs="Times New Roman"/>
          <w:color w:val="auto"/>
          <w:sz w:val="18"/>
          <w:szCs w:val="18"/>
          <w:lang w:val="en-IN" w:eastAsia="en-US"/>
        </w:rPr>
        <w:t xml:space="preserve">cwwnhwhlz52maqm7.onion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PLTypewriter9" w:eastAsia="Times New Roman" w:hAnsi="PLTypewriter9" w:cs="Times New Roman"/>
          <w:color w:val="auto"/>
          <w:sz w:val="18"/>
          <w:szCs w:val="18"/>
          <w:lang w:val="en-IN" w:eastAsia="en-US"/>
        </w:rPr>
        <w:t xml:space="preserve">https://dist.torporject.org/torbrowser/6.5.1/tor -win32-0.2.9.10.zip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After that, WannaCry sends the first eight bytes of the 00000000.res file content to the C&amp;C server. These bytes specify the host and user name of the infected machine. The 00000000.res file, which is dropped during encryption process, accumulates in total 88 bytes of configuration data, including internal flags, counters, and timestamps.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During its communication with Tor addresses, WannaCry establishes a secure HTTPS channel to port 443, and uses common Tor ports, 9001 and 9050, for network traffic and directory information.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8"/>
          <w:szCs w:val="28"/>
          <w:lang w:val="en-IN" w:eastAsia="en-US"/>
        </w:rPr>
        <w:t xml:space="preserve">4. Conclusions and Future Work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lastRenderedPageBreak/>
        <w:t xml:space="preserve">We have performed a comprehensive dynamic analysis of WannaCry ransomware in a purpose-built virtual testbed. We </w:t>
      </w:r>
      <w:proofErr w:type="spellStart"/>
      <w:r w:rsidRPr="00E23E0F">
        <w:rPr>
          <w:rFonts w:ascii="QuasiTimes" w:eastAsia="Times New Roman" w:hAnsi="QuasiTimes" w:cs="Times New Roman"/>
          <w:color w:val="auto"/>
          <w:sz w:val="20"/>
          <w:szCs w:val="20"/>
          <w:lang w:val="en-IN" w:eastAsia="en-US"/>
        </w:rPr>
        <w:t>analyzed</w:t>
      </w:r>
      <w:proofErr w:type="spellEnd"/>
      <w:r w:rsidRPr="00E23E0F">
        <w:rPr>
          <w:rFonts w:ascii="QuasiTimes" w:eastAsia="Times New Roman" w:hAnsi="QuasiTimes" w:cs="Times New Roman"/>
          <w:color w:val="auto"/>
          <w:sz w:val="20"/>
          <w:szCs w:val="20"/>
          <w:lang w:val="en-IN" w:eastAsia="en-US"/>
        </w:rPr>
        <w:t xml:space="preserve"> the WannaCry version which was observed during the massive attacks on 12 May 2017. The analysis has revealed that the given ransomware is composed of two distinctive components, which enable the worm-like self- propagating mechanism and combined encryption process. Both worm and encryption components of WannaCry have been examined.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The focus of this study was on WannaCry’s initial inter- actions and the infection process, its persistence mech- </w:t>
      </w:r>
      <w:proofErr w:type="spellStart"/>
      <w:r w:rsidRPr="00E23E0F">
        <w:rPr>
          <w:rFonts w:ascii="QuasiTimes" w:eastAsia="Times New Roman" w:hAnsi="QuasiTimes" w:cs="Times New Roman"/>
          <w:color w:val="auto"/>
          <w:sz w:val="20"/>
          <w:szCs w:val="20"/>
          <w:lang w:val="en-IN" w:eastAsia="en-US"/>
        </w:rPr>
        <w:t>anism</w:t>
      </w:r>
      <w:proofErr w:type="spellEnd"/>
      <w:r w:rsidRPr="00E23E0F">
        <w:rPr>
          <w:rFonts w:ascii="QuasiTimes" w:eastAsia="Times New Roman" w:hAnsi="QuasiTimes" w:cs="Times New Roman"/>
          <w:color w:val="auto"/>
          <w:sz w:val="20"/>
          <w:szCs w:val="20"/>
          <w:lang w:val="en-IN" w:eastAsia="en-US"/>
        </w:rPr>
        <w:t xml:space="preserve">, encryption process, recovery prevention as well as its propagation mechanisms and communication with C&amp;C servers. The analysis has revealed important char- </w:t>
      </w:r>
      <w:proofErr w:type="spellStart"/>
      <w:r w:rsidRPr="00E23E0F">
        <w:rPr>
          <w:rFonts w:ascii="QuasiTimes" w:eastAsia="Times New Roman" w:hAnsi="QuasiTimes" w:cs="Times New Roman"/>
          <w:color w:val="auto"/>
          <w:sz w:val="20"/>
          <w:szCs w:val="20"/>
          <w:lang w:val="en-IN" w:eastAsia="en-US"/>
        </w:rPr>
        <w:t>acteristics</w:t>
      </w:r>
      <w:proofErr w:type="spellEnd"/>
      <w:r w:rsidRPr="00E23E0F">
        <w:rPr>
          <w:rFonts w:ascii="QuasiTimes" w:eastAsia="Times New Roman" w:hAnsi="QuasiTimes" w:cs="Times New Roman"/>
          <w:color w:val="auto"/>
          <w:sz w:val="20"/>
          <w:szCs w:val="20"/>
          <w:lang w:val="en-IN" w:eastAsia="en-US"/>
        </w:rPr>
        <w:t xml:space="preserve"> and </w:t>
      </w:r>
      <w:proofErr w:type="spellStart"/>
      <w:r w:rsidRPr="00E23E0F">
        <w:rPr>
          <w:rFonts w:ascii="QuasiTimes" w:eastAsia="Times New Roman" w:hAnsi="QuasiTimes" w:cs="Times New Roman"/>
          <w:color w:val="auto"/>
          <w:sz w:val="20"/>
          <w:szCs w:val="20"/>
          <w:lang w:val="en-IN" w:eastAsia="en-US"/>
        </w:rPr>
        <w:t>behaviors</w:t>
      </w:r>
      <w:proofErr w:type="spellEnd"/>
      <w:r w:rsidRPr="00E23E0F">
        <w:rPr>
          <w:rFonts w:ascii="QuasiTimes" w:eastAsia="Times New Roman" w:hAnsi="QuasiTimes" w:cs="Times New Roman"/>
          <w:color w:val="auto"/>
          <w:sz w:val="20"/>
          <w:szCs w:val="20"/>
          <w:lang w:val="en-IN" w:eastAsia="en-US"/>
        </w:rPr>
        <w:t xml:space="preserve"> of WannaCry during its </w:t>
      </w:r>
      <w:proofErr w:type="spellStart"/>
      <w:r w:rsidRPr="00E23E0F">
        <w:rPr>
          <w:rFonts w:ascii="QuasiTimes" w:eastAsia="Times New Roman" w:hAnsi="QuasiTimes" w:cs="Times New Roman"/>
          <w:color w:val="auto"/>
          <w:sz w:val="20"/>
          <w:szCs w:val="20"/>
          <w:lang w:val="en-IN" w:eastAsia="en-US"/>
        </w:rPr>
        <w:t>execu</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tion</w:t>
      </w:r>
      <w:proofErr w:type="spellEnd"/>
      <w:r w:rsidRPr="00E23E0F">
        <w:rPr>
          <w:rFonts w:ascii="QuasiTimes" w:eastAsia="Times New Roman" w:hAnsi="QuasiTimes" w:cs="Times New Roman"/>
          <w:color w:val="auto"/>
          <w:sz w:val="20"/>
          <w:szCs w:val="20"/>
          <w:lang w:val="en-IN" w:eastAsia="en-US"/>
        </w:rPr>
        <w:t xml:space="preserve">. In particular, we identified Tor addresses used for C&amp;C, observed TCP and DNS connections, SMB probes, as well as actions related to WannaCry persistence and obfuscation.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The worm component of WannaCry weaponized by the functionality enabling it to exploit and propagate via Microsoft’s MS17-010 on unpatched systems by sending SMB probing packets on port 445. In addition to the modular nature of WannaCry, it was also observed that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it has embedded RSA keys used to decrypt the required malicious DLL representing the encryption component. It was identified that the worm component scans both in- </w:t>
      </w:r>
      <w:proofErr w:type="spellStart"/>
      <w:r w:rsidRPr="00E23E0F">
        <w:rPr>
          <w:rFonts w:ascii="QuasiTimes" w:eastAsia="Times New Roman" w:hAnsi="QuasiTimes" w:cs="Times New Roman"/>
          <w:color w:val="auto"/>
          <w:sz w:val="20"/>
          <w:szCs w:val="20"/>
          <w:lang w:val="en-IN" w:eastAsia="en-US"/>
        </w:rPr>
        <w:t>ternal</w:t>
      </w:r>
      <w:proofErr w:type="spellEnd"/>
      <w:r w:rsidRPr="00E23E0F">
        <w:rPr>
          <w:rFonts w:ascii="QuasiTimes" w:eastAsia="Times New Roman" w:hAnsi="QuasiTimes" w:cs="Times New Roman"/>
          <w:color w:val="auto"/>
          <w:sz w:val="20"/>
          <w:szCs w:val="20"/>
          <w:lang w:val="en-IN" w:eastAsia="en-US"/>
        </w:rPr>
        <w:t xml:space="preserve"> and external networks for MS17-010 vulnerability, by generating a list of local and global IP addresses. The worm tries to probe the hosts from the generated list by sending packets to port 445. Before its execution, Wan- </w:t>
      </w:r>
      <w:proofErr w:type="spellStart"/>
      <w:r w:rsidRPr="00E23E0F">
        <w:rPr>
          <w:rFonts w:ascii="QuasiTimes" w:eastAsia="Times New Roman" w:hAnsi="QuasiTimes" w:cs="Times New Roman"/>
          <w:color w:val="auto"/>
          <w:sz w:val="20"/>
          <w:szCs w:val="20"/>
          <w:lang w:val="en-IN" w:eastAsia="en-US"/>
        </w:rPr>
        <w:t>naCry</w:t>
      </w:r>
      <w:proofErr w:type="spellEnd"/>
      <w:r w:rsidRPr="00E23E0F">
        <w:rPr>
          <w:rFonts w:ascii="QuasiTimes" w:eastAsia="Times New Roman" w:hAnsi="QuasiTimes" w:cs="Times New Roman"/>
          <w:color w:val="auto"/>
          <w:sz w:val="20"/>
          <w:szCs w:val="20"/>
          <w:lang w:val="en-IN" w:eastAsia="en-US"/>
        </w:rPr>
        <w:t xml:space="preserve"> also performs an initial check with the kill-switch domain.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At the same time, the analysis has identified two hardcoded IP addresses (192.168.56.20 and 172.16.99.5), which are sent during the SMB probing. Depending on the condition of the </w:t>
      </w:r>
      <w:proofErr w:type="spellStart"/>
      <w:r w:rsidRPr="00E23E0F">
        <w:rPr>
          <w:rFonts w:ascii="QuasiTimes" w:eastAsia="Times New Roman" w:hAnsi="QuasiTimes" w:cs="Times New Roman"/>
          <w:color w:val="auto"/>
          <w:sz w:val="20"/>
          <w:szCs w:val="20"/>
          <w:lang w:val="en-IN" w:eastAsia="en-US"/>
        </w:rPr>
        <w:t>s.wnry</w:t>
      </w:r>
      <w:proofErr w:type="spellEnd"/>
      <w:r w:rsidRPr="00E23E0F">
        <w:rPr>
          <w:rFonts w:ascii="QuasiTimes" w:eastAsia="Times New Roman" w:hAnsi="QuasiTimes" w:cs="Times New Roman"/>
          <w:color w:val="auto"/>
          <w:sz w:val="20"/>
          <w:szCs w:val="20"/>
          <w:lang w:val="en-IN" w:eastAsia="en-US"/>
        </w:rPr>
        <w:t xml:space="preserve"> file dropped during execution, WannaCry can also communicate with embedded .onion addresses via a </w:t>
      </w:r>
      <w:proofErr w:type="spellStart"/>
      <w:r w:rsidRPr="00E23E0F">
        <w:rPr>
          <w:rFonts w:ascii="QuasiTimes" w:eastAsia="Times New Roman" w:hAnsi="QuasiTimes" w:cs="Times New Roman"/>
          <w:color w:val="auto"/>
          <w:sz w:val="20"/>
          <w:szCs w:val="20"/>
          <w:lang w:val="en-IN" w:eastAsia="en-US"/>
        </w:rPr>
        <w:t>se</w:t>
      </w:r>
      <w:proofErr w:type="spellEnd"/>
      <w:r w:rsidRPr="00E23E0F">
        <w:rPr>
          <w:rFonts w:ascii="QuasiTimes" w:eastAsia="Times New Roman" w:hAnsi="QuasiTimes" w:cs="Times New Roman"/>
          <w:color w:val="auto"/>
          <w:sz w:val="20"/>
          <w:szCs w:val="20"/>
          <w:lang w:val="en-IN" w:eastAsia="en-US"/>
        </w:rPr>
        <w:t xml:space="preserve">- cure channel on port 443 and via common Tor ports 900 and 9050 to download the Tor browser installation software from a specified URL.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The findings of this work could be used for designing </w:t>
      </w:r>
      <w:proofErr w:type="spellStart"/>
      <w:r w:rsidRPr="00E23E0F">
        <w:rPr>
          <w:rFonts w:ascii="QuasiTimes" w:eastAsia="Times New Roman" w:hAnsi="QuasiTimes" w:cs="Times New Roman"/>
          <w:color w:val="auto"/>
          <w:sz w:val="20"/>
          <w:szCs w:val="20"/>
          <w:lang w:val="en-IN" w:eastAsia="en-US"/>
        </w:rPr>
        <w:t>effec</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tive</w:t>
      </w:r>
      <w:proofErr w:type="spellEnd"/>
      <w:r w:rsidRPr="00E23E0F">
        <w:rPr>
          <w:rFonts w:ascii="QuasiTimes" w:eastAsia="Times New Roman" w:hAnsi="QuasiTimes" w:cs="Times New Roman"/>
          <w:color w:val="auto"/>
          <w:sz w:val="20"/>
          <w:szCs w:val="20"/>
          <w:lang w:val="en-IN" w:eastAsia="en-US"/>
        </w:rPr>
        <w:t xml:space="preserve"> mitigation mechanisms for WannaCry and other ran- </w:t>
      </w:r>
      <w:proofErr w:type="spellStart"/>
      <w:r w:rsidRPr="00E23E0F">
        <w:rPr>
          <w:rFonts w:ascii="QuasiTimes" w:eastAsia="Times New Roman" w:hAnsi="QuasiTimes" w:cs="Times New Roman"/>
          <w:color w:val="auto"/>
          <w:sz w:val="20"/>
          <w:szCs w:val="20"/>
          <w:lang w:val="en-IN" w:eastAsia="en-US"/>
        </w:rPr>
        <w:t>somware</w:t>
      </w:r>
      <w:proofErr w:type="spellEnd"/>
      <w:r w:rsidRPr="00E23E0F">
        <w:rPr>
          <w:rFonts w:ascii="QuasiTimes" w:eastAsia="Times New Roman" w:hAnsi="QuasiTimes" w:cs="Times New Roman"/>
          <w:color w:val="auto"/>
          <w:sz w:val="20"/>
          <w:szCs w:val="20"/>
          <w:lang w:val="en-IN" w:eastAsia="en-US"/>
        </w:rPr>
        <w:t xml:space="preserve"> families that exhibit similar </w:t>
      </w:r>
      <w:proofErr w:type="spellStart"/>
      <w:r w:rsidRPr="00E23E0F">
        <w:rPr>
          <w:rFonts w:ascii="QuasiTimes" w:eastAsia="Times New Roman" w:hAnsi="QuasiTimes" w:cs="Times New Roman"/>
          <w:color w:val="auto"/>
          <w:sz w:val="20"/>
          <w:szCs w:val="20"/>
          <w:lang w:val="en-IN" w:eastAsia="en-US"/>
        </w:rPr>
        <w:t>behavior</w:t>
      </w:r>
      <w:proofErr w:type="spellEnd"/>
      <w:r w:rsidRPr="00E23E0F">
        <w:rPr>
          <w:rFonts w:ascii="QuasiTimes" w:eastAsia="Times New Roman" w:hAnsi="QuasiTimes" w:cs="Times New Roman"/>
          <w:color w:val="auto"/>
          <w:sz w:val="20"/>
          <w:szCs w:val="20"/>
          <w:lang w:val="en-IN" w:eastAsia="en-US"/>
        </w:rPr>
        <w:t xml:space="preserve">. This is left as future work. In particular, we plan to investigate the use of software-defining networking (SDN) [21], [22] for ransomware detection and mitigation. SDN is an </w:t>
      </w:r>
      <w:proofErr w:type="spellStart"/>
      <w:r w:rsidRPr="00E23E0F">
        <w:rPr>
          <w:rFonts w:ascii="QuasiTimes" w:eastAsia="Times New Roman" w:hAnsi="QuasiTimes" w:cs="Times New Roman"/>
          <w:color w:val="auto"/>
          <w:sz w:val="20"/>
          <w:szCs w:val="20"/>
          <w:lang w:val="en-IN" w:eastAsia="en-US"/>
        </w:rPr>
        <w:t>emerg</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ing</w:t>
      </w:r>
      <w:proofErr w:type="spellEnd"/>
      <w:r w:rsidRPr="00E23E0F">
        <w:rPr>
          <w:rFonts w:ascii="QuasiTimes" w:eastAsia="Times New Roman" w:hAnsi="QuasiTimes" w:cs="Times New Roman"/>
          <w:color w:val="auto"/>
          <w:sz w:val="20"/>
          <w:szCs w:val="20"/>
          <w:lang w:val="en-IN" w:eastAsia="en-US"/>
        </w:rPr>
        <w:t xml:space="preserve"> paradigm of programmable networks that decouples the control and data planes. SDN controllers maintain a view of the entire network and implement policy decisions. On the other hand, each device at the data plane maintains one or more </w:t>
      </w:r>
      <w:r w:rsidRPr="00E23E0F">
        <w:rPr>
          <w:rFonts w:ascii="QuasiTimes" w:eastAsia="Times New Roman" w:hAnsi="QuasiTimes" w:cs="Times New Roman"/>
          <w:i/>
          <w:iCs/>
          <w:color w:val="auto"/>
          <w:sz w:val="20"/>
          <w:szCs w:val="20"/>
          <w:lang w:val="en-IN" w:eastAsia="en-US"/>
        </w:rPr>
        <w:t>flow tables</w:t>
      </w:r>
      <w:r w:rsidRPr="00E23E0F">
        <w:rPr>
          <w:rFonts w:ascii="QuasiTimes" w:eastAsia="Times New Roman" w:hAnsi="QuasiTimes" w:cs="Times New Roman"/>
          <w:color w:val="auto"/>
          <w:sz w:val="20"/>
          <w:szCs w:val="20"/>
          <w:lang w:val="en-IN" w:eastAsia="en-US"/>
        </w:rPr>
        <w:t xml:space="preserve">, where the packet handling rules are stored. This changes the way that networks are de- signed and managed, and enables new SDN-based security solutions [23]–[25], such as firewalls and intrusion </w:t>
      </w:r>
      <w:proofErr w:type="spellStart"/>
      <w:r w:rsidRPr="00E23E0F">
        <w:rPr>
          <w:rFonts w:ascii="QuasiTimes" w:eastAsia="Times New Roman" w:hAnsi="QuasiTimes" w:cs="Times New Roman"/>
          <w:color w:val="auto"/>
          <w:sz w:val="20"/>
          <w:szCs w:val="20"/>
          <w:lang w:val="en-IN" w:eastAsia="en-US"/>
        </w:rPr>
        <w:t>detec</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tion</w:t>
      </w:r>
      <w:proofErr w:type="spellEnd"/>
      <w:r w:rsidRPr="00E23E0F">
        <w:rPr>
          <w:rFonts w:ascii="QuasiTimes" w:eastAsia="Times New Roman" w:hAnsi="QuasiTimes" w:cs="Times New Roman"/>
          <w:color w:val="auto"/>
          <w:sz w:val="20"/>
          <w:szCs w:val="20"/>
          <w:lang w:val="en-IN" w:eastAsia="en-US"/>
        </w:rPr>
        <w:t xml:space="preserve"> systems for various types of malware, including ran- </w:t>
      </w:r>
      <w:proofErr w:type="spellStart"/>
      <w:r w:rsidRPr="00E23E0F">
        <w:rPr>
          <w:rFonts w:ascii="QuasiTimes" w:eastAsia="Times New Roman" w:hAnsi="QuasiTimes" w:cs="Times New Roman"/>
          <w:color w:val="auto"/>
          <w:sz w:val="20"/>
          <w:szCs w:val="20"/>
          <w:lang w:val="en-IN" w:eastAsia="en-US"/>
        </w:rPr>
        <w:t>somware</w:t>
      </w:r>
      <w:proofErr w:type="spellEnd"/>
      <w:r w:rsidRPr="00E23E0F">
        <w:rPr>
          <w:rFonts w:ascii="QuasiTimes" w:eastAsia="Times New Roman" w:hAnsi="QuasiTimes" w:cs="Times New Roman"/>
          <w:color w:val="auto"/>
          <w:sz w:val="20"/>
          <w:szCs w:val="20"/>
          <w:lang w:val="en-IN" w:eastAsia="en-US"/>
        </w:rPr>
        <w:t xml:space="preserve"> mitigation [26], [27].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8"/>
          <w:szCs w:val="28"/>
          <w:lang w:val="en-IN" w:eastAsia="en-US"/>
        </w:rPr>
        <w:t xml:space="preserve">References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[1] D. O’Brien, “Ransomware 2017”, Internet Security Threat Report, Symantec, July 2017 [Online]. Available: https://www.symantec.com/content/dam/symantec/docs/security- </w:t>
      </w:r>
      <w:proofErr w:type="spellStart"/>
      <w:r w:rsidRPr="00E23E0F">
        <w:rPr>
          <w:rFonts w:ascii="QuasiTimes" w:eastAsia="Times New Roman" w:hAnsi="QuasiTimes" w:cs="Times New Roman"/>
          <w:color w:val="auto"/>
          <w:sz w:val="16"/>
          <w:szCs w:val="16"/>
          <w:lang w:val="en-IN" w:eastAsia="en-US"/>
        </w:rPr>
        <w:t>center</w:t>
      </w:r>
      <w:proofErr w:type="spellEnd"/>
      <w:r w:rsidRPr="00E23E0F">
        <w:rPr>
          <w:rFonts w:ascii="QuasiTimes" w:eastAsia="Times New Roman" w:hAnsi="QuasiTimes" w:cs="Times New Roman"/>
          <w:color w:val="auto"/>
          <w:sz w:val="16"/>
          <w:szCs w:val="16"/>
          <w:lang w:val="en-IN" w:eastAsia="en-US"/>
        </w:rPr>
        <w:t xml:space="preserve">/white-papers/istr-ransomware-2017-en.pdf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[2] K. Savage, P. Coogan, and H. Lau, “The evolution of ransomware”, Security Response, Symantec, June 2015 [Online].</w:t>
      </w:r>
      <w:r w:rsidRPr="00E23E0F">
        <w:rPr>
          <w:rFonts w:ascii="QuasiTimes" w:eastAsia="Times New Roman" w:hAnsi="QuasiTimes" w:cs="Times New Roman"/>
          <w:color w:val="auto"/>
          <w:sz w:val="16"/>
          <w:szCs w:val="16"/>
          <w:lang w:val="en-IN" w:eastAsia="en-US"/>
        </w:rPr>
        <w:br/>
        <w:t xml:space="preserve">Available: http://www.symantec.com/content/en/us/enterprise/ media/security response/whitepapers/the-evolution-of- ransomware.pdf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[3] A. </w:t>
      </w:r>
      <w:proofErr w:type="spellStart"/>
      <w:r w:rsidRPr="00E23E0F">
        <w:rPr>
          <w:rFonts w:ascii="QuasiTimes" w:eastAsia="Times New Roman" w:hAnsi="QuasiTimes" w:cs="Times New Roman"/>
          <w:color w:val="auto"/>
          <w:sz w:val="16"/>
          <w:szCs w:val="16"/>
          <w:lang w:val="en-IN" w:eastAsia="en-US"/>
        </w:rPr>
        <w:t>Zeichnick</w:t>
      </w:r>
      <w:proofErr w:type="spellEnd"/>
      <w:r w:rsidRPr="00E23E0F">
        <w:rPr>
          <w:rFonts w:ascii="QuasiTimes" w:eastAsia="Times New Roman" w:hAnsi="QuasiTimes" w:cs="Times New Roman"/>
          <w:color w:val="auto"/>
          <w:sz w:val="16"/>
          <w:szCs w:val="16"/>
          <w:lang w:val="en-IN" w:eastAsia="en-US"/>
        </w:rPr>
        <w:t xml:space="preserve">, “Self-propagating ransomware: What the WannaCry </w:t>
      </w:r>
      <w:proofErr w:type="spellStart"/>
      <w:r w:rsidRPr="00E23E0F">
        <w:rPr>
          <w:rFonts w:ascii="QuasiTimes" w:eastAsia="Times New Roman" w:hAnsi="QuasiTimes" w:cs="Times New Roman"/>
          <w:color w:val="auto"/>
          <w:sz w:val="16"/>
          <w:szCs w:val="16"/>
          <w:lang w:val="en-IN" w:eastAsia="en-US"/>
        </w:rPr>
        <w:t>ransomworm</w:t>
      </w:r>
      <w:proofErr w:type="spellEnd"/>
      <w:r w:rsidRPr="00E23E0F">
        <w:rPr>
          <w:rFonts w:ascii="QuasiTimes" w:eastAsia="Times New Roman" w:hAnsi="QuasiTimes" w:cs="Times New Roman"/>
          <w:color w:val="auto"/>
          <w:sz w:val="16"/>
          <w:szCs w:val="16"/>
          <w:lang w:val="en-IN" w:eastAsia="en-US"/>
        </w:rPr>
        <w:t xml:space="preserve"> means for you”, May 2017 [Online]. Available: https://www.networkworld.com/article/3196993/security/self- propagating-ransomware-what-the-</w:t>
      </w:r>
      <w:proofErr w:type="spellStart"/>
      <w:r w:rsidRPr="00E23E0F">
        <w:rPr>
          <w:rFonts w:ascii="QuasiTimes" w:eastAsia="Times New Roman" w:hAnsi="QuasiTimes" w:cs="Times New Roman"/>
          <w:color w:val="auto"/>
          <w:sz w:val="16"/>
          <w:szCs w:val="16"/>
          <w:lang w:val="en-IN" w:eastAsia="en-US"/>
        </w:rPr>
        <w:t>wannacry</w:t>
      </w:r>
      <w:proofErr w:type="spellEnd"/>
      <w:r w:rsidRPr="00E23E0F">
        <w:rPr>
          <w:rFonts w:ascii="QuasiTimes" w:eastAsia="Times New Roman" w:hAnsi="QuasiTimes" w:cs="Times New Roman"/>
          <w:color w:val="auto"/>
          <w:sz w:val="16"/>
          <w:szCs w:val="16"/>
          <w:lang w:val="en-IN" w:eastAsia="en-US"/>
        </w:rPr>
        <w:t>-</w:t>
      </w:r>
      <w:proofErr w:type="spellStart"/>
      <w:r w:rsidRPr="00E23E0F">
        <w:rPr>
          <w:rFonts w:ascii="QuasiTimes" w:eastAsia="Times New Roman" w:hAnsi="QuasiTimes" w:cs="Times New Roman"/>
          <w:color w:val="auto"/>
          <w:sz w:val="16"/>
          <w:szCs w:val="16"/>
          <w:lang w:val="en-IN" w:eastAsia="en-US"/>
        </w:rPr>
        <w:t>ransomworm</w:t>
      </w:r>
      <w:proofErr w:type="spellEnd"/>
      <w:r w:rsidRPr="00E23E0F">
        <w:rPr>
          <w:rFonts w:ascii="QuasiTimes" w:eastAsia="Times New Roman" w:hAnsi="QuasiTimes" w:cs="Times New Roman"/>
          <w:color w:val="auto"/>
          <w:sz w:val="16"/>
          <w:szCs w:val="16"/>
          <w:lang w:val="en-IN" w:eastAsia="en-US"/>
        </w:rPr>
        <w:t xml:space="preserve">-means- for-you.html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[4] “</w:t>
      </w:r>
      <w:proofErr w:type="spellStart"/>
      <w:r w:rsidRPr="00E23E0F">
        <w:rPr>
          <w:rFonts w:ascii="QuasiTimes" w:eastAsia="Times New Roman" w:hAnsi="QuasiTimes" w:cs="Times New Roman"/>
          <w:color w:val="auto"/>
          <w:sz w:val="16"/>
          <w:szCs w:val="16"/>
          <w:lang w:val="en-IN" w:eastAsia="en-US"/>
        </w:rPr>
        <w:t>Ransom.Wannacry</w:t>
      </w:r>
      <w:proofErr w:type="spellEnd"/>
      <w:r w:rsidRPr="00E23E0F">
        <w:rPr>
          <w:rFonts w:ascii="QuasiTimes" w:eastAsia="Times New Roman" w:hAnsi="QuasiTimes" w:cs="Times New Roman"/>
          <w:color w:val="auto"/>
          <w:sz w:val="16"/>
          <w:szCs w:val="16"/>
          <w:lang w:val="en-IN" w:eastAsia="en-US"/>
        </w:rPr>
        <w:t xml:space="preserve">”, Symantec, May 2017 [Online]. Available: https://www.symantec.com/security-center/writeup/2017-051310- 3522-99/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[5] “Petya – taking ransomware to the low level”, Malwarebytes Labs, Jun. 2017 [Online]. Available: https://blog.malwarebytes.com/ threat-analysis/2016/04/</w:t>
      </w:r>
      <w:proofErr w:type="spellStart"/>
      <w:r w:rsidRPr="00E23E0F">
        <w:rPr>
          <w:rFonts w:ascii="QuasiTimes" w:eastAsia="Times New Roman" w:hAnsi="QuasiTimes" w:cs="Times New Roman"/>
          <w:color w:val="auto"/>
          <w:sz w:val="16"/>
          <w:szCs w:val="16"/>
          <w:lang w:val="en-IN" w:eastAsia="en-US"/>
        </w:rPr>
        <w:t>petya</w:t>
      </w:r>
      <w:proofErr w:type="spellEnd"/>
      <w:r w:rsidRPr="00E23E0F">
        <w:rPr>
          <w:rFonts w:ascii="QuasiTimes" w:eastAsia="Times New Roman" w:hAnsi="QuasiTimes" w:cs="Times New Roman"/>
          <w:color w:val="auto"/>
          <w:sz w:val="16"/>
          <w:szCs w:val="16"/>
          <w:lang w:val="en-IN" w:eastAsia="en-US"/>
        </w:rPr>
        <w:t xml:space="preserve">-ransomware/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lastRenderedPageBreak/>
        <w:t xml:space="preserve">[6] “Petya ransomware eats your hard drives”, Kaspersky Labs, Jun. 2017 [Online]. Available: https://www.kaspersky.com/blog/ </w:t>
      </w:r>
      <w:proofErr w:type="spellStart"/>
      <w:r w:rsidRPr="00E23E0F">
        <w:rPr>
          <w:rFonts w:ascii="QuasiTimes" w:eastAsia="Times New Roman" w:hAnsi="QuasiTimes" w:cs="Times New Roman"/>
          <w:color w:val="auto"/>
          <w:sz w:val="16"/>
          <w:szCs w:val="16"/>
          <w:lang w:val="en-IN" w:eastAsia="en-US"/>
        </w:rPr>
        <w:t>petya</w:t>
      </w:r>
      <w:proofErr w:type="spellEnd"/>
      <w:r w:rsidRPr="00E23E0F">
        <w:rPr>
          <w:rFonts w:ascii="QuasiTimes" w:eastAsia="Times New Roman" w:hAnsi="QuasiTimes" w:cs="Times New Roman"/>
          <w:color w:val="auto"/>
          <w:sz w:val="16"/>
          <w:szCs w:val="16"/>
          <w:lang w:val="en-IN" w:eastAsia="en-US"/>
        </w:rPr>
        <w:t xml:space="preserve">-ransomware/11715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"/var/folders/9d/c3bwzcld4137p551fqvzz6w00000gn/T/com.microsoft.Word/WebArchiveCopyPasteTempFiles/page10image2627409312"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22225" cy="2743200"/>
            <wp:effectExtent l="0" t="0" r="3175" b="0"/>
            <wp:docPr id="17" name="Picture 17" descr="page10image262740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age10image26274093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25" cy="274320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122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[7]  “Bad Rabbit: A new ransomware epidemic is on the rise”, Kaspersky Labs, Oct. 2017 [Online]. Available: https://www.kaspersky.com/ blog/bad-rabbit-ransomware/19887/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[8]  M. </w:t>
      </w:r>
      <w:proofErr w:type="spellStart"/>
      <w:r w:rsidRPr="00E23E0F">
        <w:rPr>
          <w:rFonts w:ascii="QuasiTimes" w:eastAsia="Times New Roman" w:hAnsi="QuasiTimes" w:cs="Times New Roman"/>
          <w:color w:val="auto"/>
          <w:sz w:val="16"/>
          <w:szCs w:val="16"/>
          <w:lang w:val="en-IN" w:eastAsia="en-US"/>
        </w:rPr>
        <w:t>Akbanov</w:t>
      </w:r>
      <w:proofErr w:type="spellEnd"/>
      <w:r w:rsidRPr="00E23E0F">
        <w:rPr>
          <w:rFonts w:ascii="QuasiTimes" w:eastAsia="Times New Roman" w:hAnsi="QuasiTimes" w:cs="Times New Roman"/>
          <w:color w:val="auto"/>
          <w:sz w:val="16"/>
          <w:szCs w:val="16"/>
          <w:lang w:val="en-IN" w:eastAsia="en-US"/>
        </w:rPr>
        <w:t xml:space="preserve">, V. G. </w:t>
      </w:r>
      <w:proofErr w:type="spellStart"/>
      <w:r w:rsidRPr="00E23E0F">
        <w:rPr>
          <w:rFonts w:ascii="QuasiTimes" w:eastAsia="Times New Roman" w:hAnsi="QuasiTimes" w:cs="Times New Roman"/>
          <w:color w:val="auto"/>
          <w:sz w:val="16"/>
          <w:szCs w:val="16"/>
          <w:lang w:val="en-IN" w:eastAsia="en-US"/>
        </w:rPr>
        <w:t>Vassilakis</w:t>
      </w:r>
      <w:proofErr w:type="spellEnd"/>
      <w:r w:rsidRPr="00E23E0F">
        <w:rPr>
          <w:rFonts w:ascii="QuasiTimes" w:eastAsia="Times New Roman" w:hAnsi="QuasiTimes" w:cs="Times New Roman"/>
          <w:color w:val="auto"/>
          <w:sz w:val="16"/>
          <w:szCs w:val="16"/>
          <w:lang w:val="en-IN" w:eastAsia="en-US"/>
        </w:rPr>
        <w:t xml:space="preserve">, I. D. </w:t>
      </w:r>
      <w:proofErr w:type="spellStart"/>
      <w:r w:rsidRPr="00E23E0F">
        <w:rPr>
          <w:rFonts w:ascii="QuasiTimes" w:eastAsia="Times New Roman" w:hAnsi="QuasiTimes" w:cs="Times New Roman"/>
          <w:color w:val="auto"/>
          <w:sz w:val="16"/>
          <w:szCs w:val="16"/>
          <w:lang w:val="en-IN" w:eastAsia="en-US"/>
        </w:rPr>
        <w:t>Moscholios</w:t>
      </w:r>
      <w:proofErr w:type="spellEnd"/>
      <w:r w:rsidRPr="00E23E0F">
        <w:rPr>
          <w:rFonts w:ascii="QuasiTimes" w:eastAsia="Times New Roman" w:hAnsi="QuasiTimes" w:cs="Times New Roman"/>
          <w:color w:val="auto"/>
          <w:sz w:val="16"/>
          <w:szCs w:val="16"/>
          <w:lang w:val="en-IN" w:eastAsia="en-US"/>
        </w:rPr>
        <w:t xml:space="preserve">, and M. D. Lo- </w:t>
      </w:r>
      <w:proofErr w:type="spellStart"/>
      <w:r w:rsidRPr="00E23E0F">
        <w:rPr>
          <w:rFonts w:ascii="QuasiTimes" w:eastAsia="Times New Roman" w:hAnsi="QuasiTimes" w:cs="Times New Roman"/>
          <w:color w:val="auto"/>
          <w:sz w:val="16"/>
          <w:szCs w:val="16"/>
          <w:lang w:val="en-IN" w:eastAsia="en-US"/>
        </w:rPr>
        <w:t>gothetis</w:t>
      </w:r>
      <w:proofErr w:type="spellEnd"/>
      <w:r w:rsidRPr="00E23E0F">
        <w:rPr>
          <w:rFonts w:ascii="QuasiTimes" w:eastAsia="Times New Roman" w:hAnsi="QuasiTimes" w:cs="Times New Roman"/>
          <w:color w:val="auto"/>
          <w:sz w:val="16"/>
          <w:szCs w:val="16"/>
          <w:lang w:val="en-IN" w:eastAsia="en-US"/>
        </w:rPr>
        <w:t xml:space="preserve">, “Static and dynamic analysis of WannaCry </w:t>
      </w:r>
      <w:proofErr w:type="spellStart"/>
      <w:r w:rsidRPr="00E23E0F">
        <w:rPr>
          <w:rFonts w:ascii="QuasiTimes" w:eastAsia="Times New Roman" w:hAnsi="QuasiTimes" w:cs="Times New Roman"/>
          <w:color w:val="auto"/>
          <w:sz w:val="16"/>
          <w:szCs w:val="16"/>
          <w:lang w:val="en-IN" w:eastAsia="en-US"/>
        </w:rPr>
        <w:t>ransmware</w:t>
      </w:r>
      <w:proofErr w:type="spellEnd"/>
      <w:r w:rsidRPr="00E23E0F">
        <w:rPr>
          <w:rFonts w:ascii="QuasiTimes" w:eastAsia="Times New Roman" w:hAnsi="QuasiTimes" w:cs="Times New Roman"/>
          <w:color w:val="auto"/>
          <w:sz w:val="16"/>
          <w:szCs w:val="16"/>
          <w:lang w:val="en-IN" w:eastAsia="en-US"/>
        </w:rPr>
        <w:t xml:space="preserve">”, in </w:t>
      </w:r>
      <w:r w:rsidRPr="00E23E0F">
        <w:rPr>
          <w:rFonts w:ascii="QuasiTimes" w:eastAsia="Times New Roman" w:hAnsi="QuasiTimes" w:cs="Times New Roman"/>
          <w:i/>
          <w:iCs/>
          <w:color w:val="auto"/>
          <w:sz w:val="16"/>
          <w:szCs w:val="16"/>
          <w:lang w:val="en-IN" w:eastAsia="en-US"/>
        </w:rPr>
        <w:t xml:space="preserve">Proc. IEICE Inform. and </w:t>
      </w:r>
      <w:proofErr w:type="spellStart"/>
      <w:r w:rsidRPr="00E23E0F">
        <w:rPr>
          <w:rFonts w:ascii="QuasiTimes" w:eastAsia="Times New Roman" w:hAnsi="QuasiTimes" w:cs="Times New Roman"/>
          <w:i/>
          <w:iCs/>
          <w:color w:val="auto"/>
          <w:sz w:val="16"/>
          <w:szCs w:val="16"/>
          <w:lang w:val="en-IN" w:eastAsia="en-US"/>
        </w:rPr>
        <w:t>Commun</w:t>
      </w:r>
      <w:proofErr w:type="spellEnd"/>
      <w:r w:rsidRPr="00E23E0F">
        <w:rPr>
          <w:rFonts w:ascii="QuasiTimes" w:eastAsia="Times New Roman" w:hAnsi="QuasiTimes" w:cs="Times New Roman"/>
          <w:i/>
          <w:iCs/>
          <w:color w:val="auto"/>
          <w:sz w:val="16"/>
          <w:szCs w:val="16"/>
          <w:lang w:val="en-IN" w:eastAsia="en-US"/>
        </w:rPr>
        <w:t>. Technol. Forum ICTF 2018</w:t>
      </w:r>
      <w:r w:rsidRPr="00E23E0F">
        <w:rPr>
          <w:rFonts w:ascii="QuasiTimes" w:eastAsia="Times New Roman" w:hAnsi="QuasiTimes" w:cs="Times New Roman"/>
          <w:color w:val="auto"/>
          <w:sz w:val="16"/>
          <w:szCs w:val="16"/>
          <w:lang w:val="en-IN" w:eastAsia="en-US"/>
        </w:rPr>
        <w:t xml:space="preserve">, Graz, Austria, 2018.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[9]  C. Everett, “Ransomware: To pay or not to pay?”, </w:t>
      </w:r>
      <w:r w:rsidRPr="00E23E0F">
        <w:rPr>
          <w:rFonts w:ascii="QuasiTimes" w:eastAsia="Times New Roman" w:hAnsi="QuasiTimes" w:cs="Times New Roman"/>
          <w:i/>
          <w:iCs/>
          <w:color w:val="auto"/>
          <w:sz w:val="16"/>
          <w:szCs w:val="16"/>
          <w:lang w:val="en-IN" w:eastAsia="en-US"/>
        </w:rPr>
        <w:t xml:space="preserve">Comp. Fraud &amp; </w:t>
      </w:r>
      <w:proofErr w:type="spellStart"/>
      <w:r w:rsidRPr="00E23E0F">
        <w:rPr>
          <w:rFonts w:ascii="QuasiTimes" w:eastAsia="Times New Roman" w:hAnsi="QuasiTimes" w:cs="Times New Roman"/>
          <w:i/>
          <w:iCs/>
          <w:color w:val="auto"/>
          <w:sz w:val="16"/>
          <w:szCs w:val="16"/>
          <w:lang w:val="en-IN" w:eastAsia="en-US"/>
        </w:rPr>
        <w:t>Secur</w:t>
      </w:r>
      <w:proofErr w:type="spellEnd"/>
      <w:r w:rsidRPr="00E23E0F">
        <w:rPr>
          <w:rFonts w:ascii="QuasiTimes" w:eastAsia="Times New Roman" w:hAnsi="QuasiTimes" w:cs="Times New Roman"/>
          <w:i/>
          <w:iCs/>
          <w:color w:val="auto"/>
          <w:sz w:val="16"/>
          <w:szCs w:val="16"/>
          <w:lang w:val="en-IN" w:eastAsia="en-US"/>
        </w:rPr>
        <w:t>.</w:t>
      </w:r>
      <w:r w:rsidRPr="00E23E0F">
        <w:rPr>
          <w:rFonts w:ascii="QuasiTimes" w:eastAsia="Times New Roman" w:hAnsi="QuasiTimes" w:cs="Times New Roman"/>
          <w:color w:val="auto"/>
          <w:sz w:val="16"/>
          <w:szCs w:val="16"/>
          <w:lang w:val="en-IN" w:eastAsia="en-US"/>
        </w:rPr>
        <w:t>, vol. 2016, no. 4, pp. 8–12, 2016</w:t>
      </w:r>
      <w:r w:rsidRPr="00E23E0F">
        <w:rPr>
          <w:rFonts w:ascii="QuasiTimes" w:eastAsia="Times New Roman" w:hAnsi="QuasiTimes" w:cs="Times New Roman"/>
          <w:color w:val="auto"/>
          <w:sz w:val="16"/>
          <w:szCs w:val="16"/>
          <w:lang w:val="en-IN" w:eastAsia="en-US"/>
        </w:rPr>
        <w:br/>
        <w:t>(</w:t>
      </w:r>
      <w:proofErr w:type="spellStart"/>
      <w:r w:rsidRPr="00E23E0F">
        <w:rPr>
          <w:rFonts w:ascii="QuasiTimes" w:eastAsia="Times New Roman" w:hAnsi="QuasiTimes" w:cs="Times New Roman"/>
          <w:color w:val="auto"/>
          <w:sz w:val="16"/>
          <w:szCs w:val="16"/>
          <w:lang w:val="en-IN" w:eastAsia="en-US"/>
        </w:rPr>
        <w:t>doi</w:t>
      </w:r>
      <w:proofErr w:type="spellEnd"/>
      <w:r w:rsidRPr="00E23E0F">
        <w:rPr>
          <w:rFonts w:ascii="QuasiTimes" w:eastAsia="Times New Roman" w:hAnsi="QuasiTimes" w:cs="Times New Roman"/>
          <w:color w:val="auto"/>
          <w:sz w:val="16"/>
          <w:szCs w:val="16"/>
          <w:lang w:val="en-IN" w:eastAsia="en-US"/>
        </w:rPr>
        <w:t xml:space="preserve">: 10.1016/S1361-3723(16)30036-7).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[10]  “Understanding ransomware and strategies to defeat it”, McAfee Labs, White Paper, 2016 [Online]. Available: https://www.mcafee.com/enterprise/en-us/assets/white-papers/ wp-understanding-ransomware-strategies-defeat.pdf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[11]  “What you need to know about the WannaCry ransomware”, Symantec, Threat Intelligence, Oct. 2017, [Online]. Available: https://www.symantec.com/blogs/threat-intelligence/wannacry- ransomware-attack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[12]  Microsoft Security Bulletin MS17-010 – Critical, March 14, 2017 [Online]. Available: https://docs.microsoft.com/en-us/ security-updates/</w:t>
      </w:r>
      <w:proofErr w:type="spellStart"/>
      <w:r w:rsidRPr="00E23E0F">
        <w:rPr>
          <w:rFonts w:ascii="QuasiTimes" w:eastAsia="Times New Roman" w:hAnsi="QuasiTimes" w:cs="Times New Roman"/>
          <w:color w:val="auto"/>
          <w:sz w:val="16"/>
          <w:szCs w:val="16"/>
          <w:lang w:val="en-IN" w:eastAsia="en-US"/>
        </w:rPr>
        <w:t>securitybulletins</w:t>
      </w:r>
      <w:proofErr w:type="spellEnd"/>
      <w:r w:rsidRPr="00E23E0F">
        <w:rPr>
          <w:rFonts w:ascii="QuasiTimes" w:eastAsia="Times New Roman" w:hAnsi="QuasiTimes" w:cs="Times New Roman"/>
          <w:color w:val="auto"/>
          <w:sz w:val="16"/>
          <w:szCs w:val="16"/>
          <w:lang w:val="en-IN" w:eastAsia="en-US"/>
        </w:rPr>
        <w:t xml:space="preserve">/2017/ms17-010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[13]  </w:t>
      </w:r>
      <w:proofErr w:type="spellStart"/>
      <w:r w:rsidRPr="00E23E0F">
        <w:rPr>
          <w:rFonts w:ascii="QuasiTimes" w:eastAsia="Times New Roman" w:hAnsi="QuasiTimes" w:cs="Times New Roman"/>
          <w:color w:val="auto"/>
          <w:sz w:val="16"/>
          <w:szCs w:val="16"/>
          <w:lang w:val="en-IN" w:eastAsia="en-US"/>
        </w:rPr>
        <w:t>ViRus</w:t>
      </w:r>
      <w:proofErr w:type="spellEnd"/>
      <w:r w:rsidRPr="00E23E0F">
        <w:rPr>
          <w:rFonts w:ascii="QuasiTimes" w:eastAsia="Times New Roman" w:hAnsi="QuasiTimes" w:cs="Times New Roman"/>
          <w:color w:val="auto"/>
          <w:sz w:val="16"/>
          <w:szCs w:val="16"/>
          <w:lang w:val="en-IN" w:eastAsia="en-US"/>
        </w:rPr>
        <w:t xml:space="preserve"> Share malware repository [Online]. Available: https://virusshare.com (accessed Nov. 30, 2018).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[14]  “</w:t>
      </w:r>
      <w:proofErr w:type="spellStart"/>
      <w:r w:rsidRPr="00E23E0F">
        <w:rPr>
          <w:rFonts w:ascii="QuasiTimes" w:eastAsia="Times New Roman" w:hAnsi="QuasiTimes" w:cs="Times New Roman"/>
          <w:color w:val="auto"/>
          <w:sz w:val="16"/>
          <w:szCs w:val="16"/>
          <w:lang w:val="en-IN" w:eastAsia="en-US"/>
        </w:rPr>
        <w:t>REMnux</w:t>
      </w:r>
      <w:proofErr w:type="spellEnd"/>
      <w:r w:rsidRPr="00E23E0F">
        <w:rPr>
          <w:rFonts w:ascii="QuasiTimes" w:eastAsia="Times New Roman" w:hAnsi="QuasiTimes" w:cs="Times New Roman"/>
          <w:color w:val="auto"/>
          <w:sz w:val="16"/>
          <w:szCs w:val="16"/>
          <w:lang w:val="en-IN" w:eastAsia="en-US"/>
        </w:rPr>
        <w:t xml:space="preserve">: A Linux toolkit for reverse-engineering and </w:t>
      </w:r>
      <w:proofErr w:type="spellStart"/>
      <w:r w:rsidRPr="00E23E0F">
        <w:rPr>
          <w:rFonts w:ascii="QuasiTimes" w:eastAsia="Times New Roman" w:hAnsi="QuasiTimes" w:cs="Times New Roman"/>
          <w:color w:val="auto"/>
          <w:sz w:val="16"/>
          <w:szCs w:val="16"/>
          <w:lang w:val="en-IN" w:eastAsia="en-US"/>
        </w:rPr>
        <w:t>analyzing</w:t>
      </w:r>
      <w:proofErr w:type="spellEnd"/>
      <w:r w:rsidRPr="00E23E0F">
        <w:rPr>
          <w:rFonts w:ascii="QuasiTimes" w:eastAsia="Times New Roman" w:hAnsi="QuasiTimes" w:cs="Times New Roman"/>
          <w:color w:val="auto"/>
          <w:sz w:val="16"/>
          <w:szCs w:val="16"/>
          <w:lang w:val="en-IN" w:eastAsia="en-US"/>
        </w:rPr>
        <w:t xml:space="preserve"> malware” [Online]. Available: https://remnux.org (accessed Nov. 30, 2018).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[15]  </w:t>
      </w:r>
      <w:proofErr w:type="spellStart"/>
      <w:r w:rsidRPr="00E23E0F">
        <w:rPr>
          <w:rFonts w:ascii="QuasiTimes" w:eastAsia="Times New Roman" w:hAnsi="QuasiTimes" w:cs="Times New Roman"/>
          <w:color w:val="auto"/>
          <w:sz w:val="16"/>
          <w:szCs w:val="16"/>
          <w:lang w:val="en-IN" w:eastAsia="en-US"/>
        </w:rPr>
        <w:t>SysAnalyzer</w:t>
      </w:r>
      <w:proofErr w:type="spellEnd"/>
      <w:r w:rsidRPr="00E23E0F">
        <w:rPr>
          <w:rFonts w:ascii="QuasiTimes" w:eastAsia="Times New Roman" w:hAnsi="QuasiTimes" w:cs="Times New Roman"/>
          <w:color w:val="auto"/>
          <w:sz w:val="16"/>
          <w:szCs w:val="16"/>
          <w:lang w:val="en-IN" w:eastAsia="en-US"/>
        </w:rPr>
        <w:t xml:space="preserve"> – Automated </w:t>
      </w:r>
      <w:proofErr w:type="spellStart"/>
      <w:r w:rsidRPr="00E23E0F">
        <w:rPr>
          <w:rFonts w:ascii="QuasiTimes" w:eastAsia="Times New Roman" w:hAnsi="QuasiTimes" w:cs="Times New Roman"/>
          <w:color w:val="auto"/>
          <w:sz w:val="16"/>
          <w:szCs w:val="16"/>
          <w:lang w:val="en-IN" w:eastAsia="en-US"/>
        </w:rPr>
        <w:t>malcode</w:t>
      </w:r>
      <w:proofErr w:type="spellEnd"/>
      <w:r w:rsidRPr="00E23E0F">
        <w:rPr>
          <w:rFonts w:ascii="QuasiTimes" w:eastAsia="Times New Roman" w:hAnsi="QuasiTimes" w:cs="Times New Roman"/>
          <w:color w:val="auto"/>
          <w:sz w:val="16"/>
          <w:szCs w:val="16"/>
          <w:lang w:val="en-IN" w:eastAsia="en-US"/>
        </w:rPr>
        <w:t xml:space="preserve"> analysis system [Online]. Available: https://github.com/dzzie/SysAnalyzer (accessed Nov. 30, 2018).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[16]  </w:t>
      </w:r>
      <w:proofErr w:type="spellStart"/>
      <w:r w:rsidRPr="00E23E0F">
        <w:rPr>
          <w:rFonts w:ascii="QuasiTimes" w:eastAsia="Times New Roman" w:hAnsi="QuasiTimes" w:cs="Times New Roman"/>
          <w:color w:val="auto"/>
          <w:sz w:val="16"/>
          <w:szCs w:val="16"/>
          <w:lang w:val="en-IN" w:eastAsia="en-US"/>
        </w:rPr>
        <w:t>Pestudio</w:t>
      </w:r>
      <w:proofErr w:type="spellEnd"/>
      <w:r w:rsidRPr="00E23E0F">
        <w:rPr>
          <w:rFonts w:ascii="QuasiTimes" w:eastAsia="Times New Roman" w:hAnsi="QuasiTimes" w:cs="Times New Roman"/>
          <w:color w:val="auto"/>
          <w:sz w:val="16"/>
          <w:szCs w:val="16"/>
          <w:lang w:val="en-IN" w:eastAsia="en-US"/>
        </w:rPr>
        <w:t xml:space="preserve">, Malware Assessment Tool [Online]. Available: https://www.winitor.com (accessed Nov. 30, 2018).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[17]  </w:t>
      </w:r>
      <w:proofErr w:type="spellStart"/>
      <w:r w:rsidRPr="00E23E0F">
        <w:rPr>
          <w:rFonts w:ascii="QuasiTimes" w:eastAsia="Times New Roman" w:hAnsi="QuasiTimes" w:cs="Times New Roman"/>
          <w:color w:val="auto"/>
          <w:sz w:val="16"/>
          <w:szCs w:val="16"/>
          <w:lang w:val="en-IN" w:eastAsia="en-US"/>
        </w:rPr>
        <w:t>OllyDbg</w:t>
      </w:r>
      <w:proofErr w:type="spellEnd"/>
      <w:r w:rsidRPr="00E23E0F">
        <w:rPr>
          <w:rFonts w:ascii="QuasiTimes" w:eastAsia="Times New Roman" w:hAnsi="QuasiTimes" w:cs="Times New Roman"/>
          <w:color w:val="auto"/>
          <w:sz w:val="16"/>
          <w:szCs w:val="16"/>
          <w:lang w:val="en-IN" w:eastAsia="en-US"/>
        </w:rPr>
        <w:t xml:space="preserve"> – A 32-bit assembler level debugger for Microsoft Win- </w:t>
      </w:r>
      <w:proofErr w:type="spellStart"/>
      <w:r w:rsidRPr="00E23E0F">
        <w:rPr>
          <w:rFonts w:ascii="QuasiTimes" w:eastAsia="Times New Roman" w:hAnsi="QuasiTimes" w:cs="Times New Roman"/>
          <w:color w:val="auto"/>
          <w:sz w:val="16"/>
          <w:szCs w:val="16"/>
          <w:lang w:val="en-IN" w:eastAsia="en-US"/>
        </w:rPr>
        <w:t>dows</w:t>
      </w:r>
      <w:proofErr w:type="spellEnd"/>
      <w:r w:rsidRPr="00E23E0F">
        <w:rPr>
          <w:rFonts w:ascii="QuasiTimes" w:eastAsia="Times New Roman" w:hAnsi="QuasiTimes" w:cs="Times New Roman"/>
          <w:color w:val="auto"/>
          <w:sz w:val="16"/>
          <w:szCs w:val="16"/>
          <w:lang w:val="en-IN" w:eastAsia="en-US"/>
        </w:rPr>
        <w:t xml:space="preserve"> [Online]. Available: http://www.ollydbg.de/ (accessed Nov. 30, 2018).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[18]  IDA: Pro [Online]. Available: https://www.hex-rays.com/ products/</w:t>
      </w:r>
      <w:proofErr w:type="spellStart"/>
      <w:r w:rsidRPr="00E23E0F">
        <w:rPr>
          <w:rFonts w:ascii="QuasiTimes" w:eastAsia="Times New Roman" w:hAnsi="QuasiTimes" w:cs="Times New Roman"/>
          <w:color w:val="auto"/>
          <w:sz w:val="16"/>
          <w:szCs w:val="16"/>
          <w:lang w:val="en-IN" w:eastAsia="en-US"/>
        </w:rPr>
        <w:t>ida</w:t>
      </w:r>
      <w:proofErr w:type="spellEnd"/>
      <w:r w:rsidRPr="00E23E0F">
        <w:rPr>
          <w:rFonts w:ascii="QuasiTimes" w:eastAsia="Times New Roman" w:hAnsi="QuasiTimes" w:cs="Times New Roman"/>
          <w:color w:val="auto"/>
          <w:sz w:val="16"/>
          <w:szCs w:val="16"/>
          <w:lang w:val="en-IN" w:eastAsia="en-US"/>
        </w:rPr>
        <w:t xml:space="preserve"> (accessed Nov. 30, 2018).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[19]  Tor Project [Online]. Available: https://www.torproject.org (accessed Nov. 30, 2018).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[20]  “</w:t>
      </w:r>
      <w:proofErr w:type="spellStart"/>
      <w:r w:rsidRPr="00E23E0F">
        <w:rPr>
          <w:rFonts w:ascii="QuasiTimes" w:eastAsia="Times New Roman" w:hAnsi="QuasiTimes" w:cs="Times New Roman"/>
          <w:color w:val="auto"/>
          <w:sz w:val="16"/>
          <w:szCs w:val="16"/>
          <w:lang w:val="en-IN" w:eastAsia="en-US"/>
        </w:rPr>
        <w:t>WinHex</w:t>
      </w:r>
      <w:proofErr w:type="spellEnd"/>
      <w:r w:rsidRPr="00E23E0F">
        <w:rPr>
          <w:rFonts w:ascii="QuasiTimes" w:eastAsia="Times New Roman" w:hAnsi="QuasiTimes" w:cs="Times New Roman"/>
          <w:color w:val="auto"/>
          <w:sz w:val="16"/>
          <w:szCs w:val="16"/>
          <w:lang w:val="en-IN" w:eastAsia="en-US"/>
        </w:rPr>
        <w:t xml:space="preserve">: Computer forensics and data recovery software” [On- line]. Available: https://www.x-ways.net/winhex (accessed Nov. 30, 2018).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[21]  B. Nunes, M. Mendonca, X. N. Nguyen, K. </w:t>
      </w:r>
      <w:proofErr w:type="spellStart"/>
      <w:r w:rsidRPr="00E23E0F">
        <w:rPr>
          <w:rFonts w:ascii="QuasiTimes" w:eastAsia="Times New Roman" w:hAnsi="QuasiTimes" w:cs="Times New Roman"/>
          <w:color w:val="auto"/>
          <w:sz w:val="16"/>
          <w:szCs w:val="16"/>
          <w:lang w:val="en-IN" w:eastAsia="en-US"/>
        </w:rPr>
        <w:t>Obraczka</w:t>
      </w:r>
      <w:proofErr w:type="spellEnd"/>
      <w:r w:rsidRPr="00E23E0F">
        <w:rPr>
          <w:rFonts w:ascii="QuasiTimes" w:eastAsia="Times New Roman" w:hAnsi="QuasiTimes" w:cs="Times New Roman"/>
          <w:color w:val="auto"/>
          <w:sz w:val="16"/>
          <w:szCs w:val="16"/>
          <w:lang w:val="en-IN" w:eastAsia="en-US"/>
        </w:rPr>
        <w:t xml:space="preserve">, and T. </w:t>
      </w:r>
      <w:proofErr w:type="spellStart"/>
      <w:r w:rsidRPr="00E23E0F">
        <w:rPr>
          <w:rFonts w:ascii="QuasiTimes" w:eastAsia="Times New Roman" w:hAnsi="QuasiTimes" w:cs="Times New Roman"/>
          <w:color w:val="auto"/>
          <w:sz w:val="16"/>
          <w:szCs w:val="16"/>
          <w:lang w:val="en-IN" w:eastAsia="en-US"/>
        </w:rPr>
        <w:t>Turletti</w:t>
      </w:r>
      <w:proofErr w:type="spellEnd"/>
      <w:r w:rsidRPr="00E23E0F">
        <w:rPr>
          <w:rFonts w:ascii="QuasiTimes" w:eastAsia="Times New Roman" w:hAnsi="QuasiTimes" w:cs="Times New Roman"/>
          <w:color w:val="auto"/>
          <w:sz w:val="16"/>
          <w:szCs w:val="16"/>
          <w:lang w:val="en-IN" w:eastAsia="en-US"/>
        </w:rPr>
        <w:t xml:space="preserve">, “A survey of software-defined networking: Past, present, future of programmable networks”, </w:t>
      </w:r>
      <w:r w:rsidRPr="00E23E0F">
        <w:rPr>
          <w:rFonts w:ascii="QuasiTimes" w:eastAsia="Times New Roman" w:hAnsi="QuasiTimes" w:cs="Times New Roman"/>
          <w:i/>
          <w:iCs/>
          <w:color w:val="auto"/>
          <w:sz w:val="16"/>
          <w:szCs w:val="16"/>
          <w:lang w:val="en-IN" w:eastAsia="en-US"/>
        </w:rPr>
        <w:t xml:space="preserve">IEEE </w:t>
      </w:r>
      <w:proofErr w:type="spellStart"/>
      <w:r w:rsidRPr="00E23E0F">
        <w:rPr>
          <w:rFonts w:ascii="QuasiTimes" w:eastAsia="Times New Roman" w:hAnsi="QuasiTimes" w:cs="Times New Roman"/>
          <w:i/>
          <w:iCs/>
          <w:color w:val="auto"/>
          <w:sz w:val="16"/>
          <w:szCs w:val="16"/>
          <w:lang w:val="en-IN" w:eastAsia="en-US"/>
        </w:rPr>
        <w:t>Commun</w:t>
      </w:r>
      <w:proofErr w:type="spellEnd"/>
      <w:r w:rsidRPr="00E23E0F">
        <w:rPr>
          <w:rFonts w:ascii="QuasiTimes" w:eastAsia="Times New Roman" w:hAnsi="QuasiTimes" w:cs="Times New Roman"/>
          <w:i/>
          <w:iCs/>
          <w:color w:val="auto"/>
          <w:sz w:val="16"/>
          <w:szCs w:val="16"/>
          <w:lang w:val="en-IN" w:eastAsia="en-US"/>
        </w:rPr>
        <w:t>. Surveys &amp; Tutor.</w:t>
      </w:r>
      <w:r w:rsidRPr="00E23E0F">
        <w:rPr>
          <w:rFonts w:ascii="QuasiTimes" w:eastAsia="Times New Roman" w:hAnsi="QuasiTimes" w:cs="Times New Roman"/>
          <w:color w:val="auto"/>
          <w:sz w:val="16"/>
          <w:szCs w:val="16"/>
          <w:lang w:val="en-IN" w:eastAsia="en-US"/>
        </w:rPr>
        <w:t xml:space="preserve">, vol. 16, no. 3, pp. 1617-1634, 2014 </w:t>
      </w:r>
    </w:p>
    <w:p w:rsidR="00E23E0F" w:rsidRPr="00E23E0F" w:rsidRDefault="00E23E0F" w:rsidP="00E23E0F">
      <w:pPr>
        <w:spacing w:before="100" w:beforeAutospacing="1" w:after="100" w:afterAutospacing="1" w:line="240" w:lineRule="auto"/>
        <w:ind w:left="720"/>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w:t>
      </w:r>
      <w:proofErr w:type="spellStart"/>
      <w:r w:rsidRPr="00E23E0F">
        <w:rPr>
          <w:rFonts w:ascii="QuasiTimes" w:eastAsia="Times New Roman" w:hAnsi="QuasiTimes" w:cs="Times New Roman"/>
          <w:color w:val="auto"/>
          <w:sz w:val="16"/>
          <w:szCs w:val="16"/>
          <w:lang w:val="en-IN" w:eastAsia="en-US"/>
        </w:rPr>
        <w:t>doi</w:t>
      </w:r>
      <w:proofErr w:type="spellEnd"/>
      <w:r w:rsidRPr="00E23E0F">
        <w:rPr>
          <w:rFonts w:ascii="QuasiTimes" w:eastAsia="Times New Roman" w:hAnsi="QuasiTimes" w:cs="Times New Roman"/>
          <w:color w:val="auto"/>
          <w:sz w:val="16"/>
          <w:szCs w:val="16"/>
          <w:lang w:val="en-IN" w:eastAsia="en-US"/>
        </w:rPr>
        <w:t xml:space="preserve">: 10.1109/SURV.2014.012214.00180).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lastRenderedPageBreak/>
        <w:t>[22]  </w:t>
      </w:r>
      <w:proofErr w:type="spellStart"/>
      <w:r w:rsidRPr="00E23E0F">
        <w:rPr>
          <w:rFonts w:ascii="QuasiTimes" w:eastAsia="Times New Roman" w:hAnsi="QuasiTimes" w:cs="Times New Roman"/>
          <w:color w:val="auto"/>
          <w:sz w:val="16"/>
          <w:szCs w:val="16"/>
          <w:lang w:val="en-IN" w:eastAsia="en-US"/>
        </w:rPr>
        <w:t>V.G.Vassilakis,I.D.Moscholios,B.A.Alzahrani,andM.D.Logo</w:t>
      </w:r>
      <w:proofErr w:type="spellEnd"/>
      <w:r w:rsidRPr="00E23E0F">
        <w:rPr>
          <w:rFonts w:ascii="QuasiTimes" w:eastAsia="Times New Roman" w:hAnsi="QuasiTimes" w:cs="Times New Roman"/>
          <w:color w:val="auto"/>
          <w:sz w:val="16"/>
          <w:szCs w:val="16"/>
          <w:lang w:val="en-IN" w:eastAsia="en-US"/>
        </w:rPr>
        <w:t xml:space="preserve">- </w:t>
      </w:r>
      <w:proofErr w:type="spellStart"/>
      <w:r w:rsidRPr="00E23E0F">
        <w:rPr>
          <w:rFonts w:ascii="QuasiTimes" w:eastAsia="Times New Roman" w:hAnsi="QuasiTimes" w:cs="Times New Roman"/>
          <w:color w:val="auto"/>
          <w:sz w:val="16"/>
          <w:szCs w:val="16"/>
          <w:lang w:val="en-IN" w:eastAsia="en-US"/>
        </w:rPr>
        <w:t>thetis</w:t>
      </w:r>
      <w:proofErr w:type="spellEnd"/>
      <w:r w:rsidRPr="00E23E0F">
        <w:rPr>
          <w:rFonts w:ascii="QuasiTimes" w:eastAsia="Times New Roman" w:hAnsi="QuasiTimes" w:cs="Times New Roman"/>
          <w:color w:val="auto"/>
          <w:sz w:val="16"/>
          <w:szCs w:val="16"/>
          <w:lang w:val="en-IN" w:eastAsia="en-US"/>
        </w:rPr>
        <w:t xml:space="preserve">, “A software-defined architecture for next-generation cellular networks”, in </w:t>
      </w:r>
      <w:r w:rsidRPr="00E23E0F">
        <w:rPr>
          <w:rFonts w:ascii="QuasiTimes" w:eastAsia="Times New Roman" w:hAnsi="QuasiTimes" w:cs="Times New Roman"/>
          <w:i/>
          <w:iCs/>
          <w:color w:val="auto"/>
          <w:sz w:val="16"/>
          <w:szCs w:val="16"/>
          <w:lang w:val="en-IN" w:eastAsia="en-US"/>
        </w:rPr>
        <w:t xml:space="preserve">Proc. IEEE Int. Conf. on </w:t>
      </w:r>
      <w:proofErr w:type="spellStart"/>
      <w:r w:rsidRPr="00E23E0F">
        <w:rPr>
          <w:rFonts w:ascii="QuasiTimes" w:eastAsia="Times New Roman" w:hAnsi="QuasiTimes" w:cs="Times New Roman"/>
          <w:i/>
          <w:iCs/>
          <w:color w:val="auto"/>
          <w:sz w:val="16"/>
          <w:szCs w:val="16"/>
          <w:lang w:val="en-IN" w:eastAsia="en-US"/>
        </w:rPr>
        <w:t>Commun</w:t>
      </w:r>
      <w:proofErr w:type="spellEnd"/>
      <w:r w:rsidRPr="00E23E0F">
        <w:rPr>
          <w:rFonts w:ascii="QuasiTimes" w:eastAsia="Times New Roman" w:hAnsi="QuasiTimes" w:cs="Times New Roman"/>
          <w:i/>
          <w:iCs/>
          <w:color w:val="auto"/>
          <w:sz w:val="16"/>
          <w:szCs w:val="16"/>
          <w:lang w:val="en-IN" w:eastAsia="en-US"/>
        </w:rPr>
        <w:t>. ICC 2016</w:t>
      </w:r>
      <w:r w:rsidRPr="00E23E0F">
        <w:rPr>
          <w:rFonts w:ascii="QuasiTimes" w:eastAsia="Times New Roman" w:hAnsi="QuasiTimes" w:cs="Times New Roman"/>
          <w:color w:val="auto"/>
          <w:sz w:val="16"/>
          <w:szCs w:val="16"/>
          <w:lang w:val="en-IN" w:eastAsia="en-US"/>
        </w:rPr>
        <w:t>, Kuala Lumpur, Malaysia, 2016 (</w:t>
      </w:r>
      <w:proofErr w:type="spellStart"/>
      <w:r w:rsidRPr="00E23E0F">
        <w:rPr>
          <w:rFonts w:ascii="QuasiTimes" w:eastAsia="Times New Roman" w:hAnsi="QuasiTimes" w:cs="Times New Roman"/>
          <w:color w:val="auto"/>
          <w:sz w:val="16"/>
          <w:szCs w:val="16"/>
          <w:lang w:val="en-IN" w:eastAsia="en-US"/>
        </w:rPr>
        <w:t>doi</w:t>
      </w:r>
      <w:proofErr w:type="spellEnd"/>
      <w:r w:rsidRPr="00E23E0F">
        <w:rPr>
          <w:rFonts w:ascii="QuasiTimes" w:eastAsia="Times New Roman" w:hAnsi="QuasiTimes" w:cs="Times New Roman"/>
          <w:color w:val="auto"/>
          <w:sz w:val="16"/>
          <w:szCs w:val="16"/>
          <w:lang w:val="en-IN" w:eastAsia="en-US"/>
        </w:rPr>
        <w:t xml:space="preserve">: 10.1109/ICC.2016.7511018).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[23]  </w:t>
      </w:r>
      <w:proofErr w:type="spellStart"/>
      <w:r w:rsidRPr="00E23E0F">
        <w:rPr>
          <w:rFonts w:ascii="QuasiTimes" w:eastAsia="Times New Roman" w:hAnsi="QuasiTimes" w:cs="Times New Roman"/>
          <w:color w:val="auto"/>
          <w:sz w:val="16"/>
          <w:szCs w:val="16"/>
          <w:lang w:val="en-IN" w:eastAsia="en-US"/>
        </w:rPr>
        <w:t>C.Yoon,T.Park,S.Lee,H.Kang,S.Shin,andZ.Zhang,“Enabling</w:t>
      </w:r>
      <w:proofErr w:type="spellEnd"/>
      <w:r w:rsidRPr="00E23E0F">
        <w:rPr>
          <w:rFonts w:ascii="QuasiTimes" w:eastAsia="Times New Roman" w:hAnsi="QuasiTimes" w:cs="Times New Roman"/>
          <w:color w:val="auto"/>
          <w:sz w:val="16"/>
          <w:szCs w:val="16"/>
          <w:lang w:val="en-IN" w:eastAsia="en-US"/>
        </w:rPr>
        <w:t xml:space="preserve"> security functions with SDN: A feasibility study”, </w:t>
      </w:r>
      <w:r w:rsidRPr="00E23E0F">
        <w:rPr>
          <w:rFonts w:ascii="QuasiTimes" w:eastAsia="Times New Roman" w:hAnsi="QuasiTimes" w:cs="Times New Roman"/>
          <w:i/>
          <w:iCs/>
          <w:color w:val="auto"/>
          <w:sz w:val="16"/>
          <w:szCs w:val="16"/>
          <w:lang w:val="en-IN" w:eastAsia="en-US"/>
        </w:rPr>
        <w:t xml:space="preserve">Comp. </w:t>
      </w:r>
      <w:proofErr w:type="spellStart"/>
      <w:r w:rsidRPr="00E23E0F">
        <w:rPr>
          <w:rFonts w:ascii="QuasiTimes" w:eastAsia="Times New Roman" w:hAnsi="QuasiTimes" w:cs="Times New Roman"/>
          <w:i/>
          <w:iCs/>
          <w:color w:val="auto"/>
          <w:sz w:val="16"/>
          <w:szCs w:val="16"/>
          <w:lang w:val="en-IN" w:eastAsia="en-US"/>
        </w:rPr>
        <w:t>Netw</w:t>
      </w:r>
      <w:proofErr w:type="spellEnd"/>
      <w:r w:rsidRPr="00E23E0F">
        <w:rPr>
          <w:rFonts w:ascii="QuasiTimes" w:eastAsia="Times New Roman" w:hAnsi="QuasiTimes" w:cs="Times New Roman"/>
          <w:i/>
          <w:iCs/>
          <w:color w:val="auto"/>
          <w:sz w:val="16"/>
          <w:szCs w:val="16"/>
          <w:lang w:val="en-IN" w:eastAsia="en-US"/>
        </w:rPr>
        <w:t>.</w:t>
      </w:r>
      <w:r w:rsidRPr="00E23E0F">
        <w:rPr>
          <w:rFonts w:ascii="QuasiTimes" w:eastAsia="Times New Roman" w:hAnsi="QuasiTimes" w:cs="Times New Roman"/>
          <w:color w:val="auto"/>
          <w:sz w:val="16"/>
          <w:szCs w:val="16"/>
          <w:lang w:val="en-IN" w:eastAsia="en-US"/>
        </w:rPr>
        <w:t>, vol. 85, pp. 19–35, 2015 (</w:t>
      </w:r>
      <w:proofErr w:type="spellStart"/>
      <w:r w:rsidRPr="00E23E0F">
        <w:rPr>
          <w:rFonts w:ascii="QuasiTimes" w:eastAsia="Times New Roman" w:hAnsi="QuasiTimes" w:cs="Times New Roman"/>
          <w:color w:val="auto"/>
          <w:sz w:val="16"/>
          <w:szCs w:val="16"/>
          <w:lang w:val="en-IN" w:eastAsia="en-US"/>
        </w:rPr>
        <w:t>doi</w:t>
      </w:r>
      <w:proofErr w:type="spellEnd"/>
      <w:r w:rsidRPr="00E23E0F">
        <w:rPr>
          <w:rFonts w:ascii="QuasiTimes" w:eastAsia="Times New Roman" w:hAnsi="QuasiTimes" w:cs="Times New Roman"/>
          <w:color w:val="auto"/>
          <w:sz w:val="16"/>
          <w:szCs w:val="16"/>
          <w:lang w:val="en-IN" w:eastAsia="en-US"/>
        </w:rPr>
        <w:t xml:space="preserve">: 10.1016/j.comnet.2015.05.005).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[24]  J. M. </w:t>
      </w:r>
      <w:proofErr w:type="spellStart"/>
      <w:r w:rsidRPr="00E23E0F">
        <w:rPr>
          <w:rFonts w:ascii="QuasiTimes" w:eastAsia="Times New Roman" w:hAnsi="QuasiTimes" w:cs="Times New Roman"/>
          <w:color w:val="auto"/>
          <w:sz w:val="16"/>
          <w:szCs w:val="16"/>
          <w:lang w:val="en-IN" w:eastAsia="en-US"/>
        </w:rPr>
        <w:t>Ceron</w:t>
      </w:r>
      <w:proofErr w:type="spellEnd"/>
      <w:r w:rsidRPr="00E23E0F">
        <w:rPr>
          <w:rFonts w:ascii="QuasiTimes" w:eastAsia="Times New Roman" w:hAnsi="QuasiTimes" w:cs="Times New Roman"/>
          <w:color w:val="auto"/>
          <w:sz w:val="16"/>
          <w:szCs w:val="16"/>
          <w:lang w:val="en-IN" w:eastAsia="en-US"/>
        </w:rPr>
        <w:t xml:space="preserve">, C. B. Margi, and L. Z. Granville, “MARS: An SDN- based malware analysis solution”, </w:t>
      </w:r>
      <w:r w:rsidRPr="00E23E0F">
        <w:rPr>
          <w:rFonts w:ascii="QuasiTimes" w:eastAsia="Times New Roman" w:hAnsi="QuasiTimes" w:cs="Times New Roman"/>
          <w:i/>
          <w:iCs/>
          <w:color w:val="auto"/>
          <w:sz w:val="16"/>
          <w:szCs w:val="16"/>
          <w:lang w:val="en-IN" w:eastAsia="en-US"/>
        </w:rPr>
        <w:t xml:space="preserve">Proc. IEEE </w:t>
      </w:r>
      <w:proofErr w:type="spellStart"/>
      <w:r w:rsidRPr="00E23E0F">
        <w:rPr>
          <w:rFonts w:ascii="QuasiTimes" w:eastAsia="Times New Roman" w:hAnsi="QuasiTimes" w:cs="Times New Roman"/>
          <w:i/>
          <w:iCs/>
          <w:color w:val="auto"/>
          <w:sz w:val="16"/>
          <w:szCs w:val="16"/>
          <w:lang w:val="en-IN" w:eastAsia="en-US"/>
        </w:rPr>
        <w:t>Symp</w:t>
      </w:r>
      <w:proofErr w:type="spellEnd"/>
      <w:r w:rsidRPr="00E23E0F">
        <w:rPr>
          <w:rFonts w:ascii="QuasiTimes" w:eastAsia="Times New Roman" w:hAnsi="QuasiTimes" w:cs="Times New Roman"/>
          <w:i/>
          <w:iCs/>
          <w:color w:val="auto"/>
          <w:sz w:val="16"/>
          <w:szCs w:val="16"/>
          <w:lang w:val="en-IN" w:eastAsia="en-US"/>
        </w:rPr>
        <w:t xml:space="preserve">. on Comp. and </w:t>
      </w:r>
      <w:proofErr w:type="spellStart"/>
      <w:r w:rsidRPr="00E23E0F">
        <w:rPr>
          <w:rFonts w:ascii="QuasiTimes" w:eastAsia="Times New Roman" w:hAnsi="QuasiTimes" w:cs="Times New Roman"/>
          <w:i/>
          <w:iCs/>
          <w:color w:val="auto"/>
          <w:sz w:val="16"/>
          <w:szCs w:val="16"/>
          <w:lang w:val="en-IN" w:eastAsia="en-US"/>
        </w:rPr>
        <w:t>Commun</w:t>
      </w:r>
      <w:proofErr w:type="spellEnd"/>
      <w:r w:rsidRPr="00E23E0F">
        <w:rPr>
          <w:rFonts w:ascii="QuasiTimes" w:eastAsia="Times New Roman" w:hAnsi="QuasiTimes" w:cs="Times New Roman"/>
          <w:i/>
          <w:iCs/>
          <w:color w:val="auto"/>
          <w:sz w:val="16"/>
          <w:szCs w:val="16"/>
          <w:lang w:val="en-IN" w:eastAsia="en-US"/>
        </w:rPr>
        <w:t>. ISCC 2016</w:t>
      </w:r>
      <w:r w:rsidRPr="00E23E0F">
        <w:rPr>
          <w:rFonts w:ascii="QuasiTimes" w:eastAsia="Times New Roman" w:hAnsi="QuasiTimes" w:cs="Times New Roman"/>
          <w:color w:val="auto"/>
          <w:sz w:val="16"/>
          <w:szCs w:val="16"/>
          <w:lang w:val="en-IN" w:eastAsia="en-US"/>
        </w:rPr>
        <w:t>, Messina, Italy, 2016</w:t>
      </w:r>
      <w:r w:rsidRPr="00E23E0F">
        <w:rPr>
          <w:rFonts w:ascii="QuasiTimes" w:eastAsia="Times New Roman" w:hAnsi="QuasiTimes" w:cs="Times New Roman"/>
          <w:color w:val="auto"/>
          <w:sz w:val="16"/>
          <w:szCs w:val="16"/>
          <w:lang w:val="en-IN" w:eastAsia="en-US"/>
        </w:rPr>
        <w:br/>
        <w:t>(</w:t>
      </w:r>
      <w:proofErr w:type="spellStart"/>
      <w:r w:rsidRPr="00E23E0F">
        <w:rPr>
          <w:rFonts w:ascii="QuasiTimes" w:eastAsia="Times New Roman" w:hAnsi="QuasiTimes" w:cs="Times New Roman"/>
          <w:color w:val="auto"/>
          <w:sz w:val="16"/>
          <w:szCs w:val="16"/>
          <w:lang w:val="en-IN" w:eastAsia="en-US"/>
        </w:rPr>
        <w:t>doi</w:t>
      </w:r>
      <w:proofErr w:type="spellEnd"/>
      <w:r w:rsidRPr="00E23E0F">
        <w:rPr>
          <w:rFonts w:ascii="QuasiTimes" w:eastAsia="Times New Roman" w:hAnsi="QuasiTimes" w:cs="Times New Roman"/>
          <w:color w:val="auto"/>
          <w:sz w:val="16"/>
          <w:szCs w:val="16"/>
          <w:lang w:val="en-IN" w:eastAsia="en-US"/>
        </w:rPr>
        <w:t xml:space="preserve">: 10.1109/ISCC.2016.7543792).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[25]  V. G. </w:t>
      </w:r>
      <w:proofErr w:type="spellStart"/>
      <w:r w:rsidRPr="00E23E0F">
        <w:rPr>
          <w:rFonts w:ascii="QuasiTimes" w:eastAsia="Times New Roman" w:hAnsi="QuasiTimes" w:cs="Times New Roman"/>
          <w:color w:val="auto"/>
          <w:sz w:val="16"/>
          <w:szCs w:val="16"/>
          <w:lang w:val="en-IN" w:eastAsia="en-US"/>
        </w:rPr>
        <w:t>Vassilakis</w:t>
      </w:r>
      <w:proofErr w:type="spellEnd"/>
      <w:r w:rsidRPr="00E23E0F">
        <w:rPr>
          <w:rFonts w:ascii="QuasiTimes" w:eastAsia="Times New Roman" w:hAnsi="QuasiTimes" w:cs="Times New Roman"/>
          <w:color w:val="auto"/>
          <w:sz w:val="16"/>
          <w:szCs w:val="16"/>
          <w:lang w:val="en-IN" w:eastAsia="en-US"/>
        </w:rPr>
        <w:t xml:space="preserve">, I. D. </w:t>
      </w:r>
      <w:proofErr w:type="spellStart"/>
      <w:r w:rsidRPr="00E23E0F">
        <w:rPr>
          <w:rFonts w:ascii="QuasiTimes" w:eastAsia="Times New Roman" w:hAnsi="QuasiTimes" w:cs="Times New Roman"/>
          <w:color w:val="auto"/>
          <w:sz w:val="16"/>
          <w:szCs w:val="16"/>
          <w:lang w:val="en-IN" w:eastAsia="en-US"/>
        </w:rPr>
        <w:t>Moscholios</w:t>
      </w:r>
      <w:proofErr w:type="spellEnd"/>
      <w:r w:rsidRPr="00E23E0F">
        <w:rPr>
          <w:rFonts w:ascii="QuasiTimes" w:eastAsia="Times New Roman" w:hAnsi="QuasiTimes" w:cs="Times New Roman"/>
          <w:color w:val="auto"/>
          <w:sz w:val="16"/>
          <w:szCs w:val="16"/>
          <w:lang w:val="en-IN" w:eastAsia="en-US"/>
        </w:rPr>
        <w:t xml:space="preserve">, B. A. </w:t>
      </w:r>
      <w:proofErr w:type="spellStart"/>
      <w:r w:rsidRPr="00E23E0F">
        <w:rPr>
          <w:rFonts w:ascii="QuasiTimes" w:eastAsia="Times New Roman" w:hAnsi="QuasiTimes" w:cs="Times New Roman"/>
          <w:color w:val="auto"/>
          <w:sz w:val="16"/>
          <w:szCs w:val="16"/>
          <w:lang w:val="en-IN" w:eastAsia="en-US"/>
        </w:rPr>
        <w:t>Alzahrani</w:t>
      </w:r>
      <w:proofErr w:type="spellEnd"/>
      <w:r w:rsidRPr="00E23E0F">
        <w:rPr>
          <w:rFonts w:ascii="QuasiTimes" w:eastAsia="Times New Roman" w:hAnsi="QuasiTimes" w:cs="Times New Roman"/>
          <w:color w:val="auto"/>
          <w:sz w:val="16"/>
          <w:szCs w:val="16"/>
          <w:lang w:val="en-IN" w:eastAsia="en-US"/>
        </w:rPr>
        <w:t xml:space="preserve">, and M. D. Logo- </w:t>
      </w:r>
      <w:proofErr w:type="spellStart"/>
      <w:r w:rsidRPr="00E23E0F">
        <w:rPr>
          <w:rFonts w:ascii="QuasiTimes" w:eastAsia="Times New Roman" w:hAnsi="QuasiTimes" w:cs="Times New Roman"/>
          <w:color w:val="auto"/>
          <w:sz w:val="16"/>
          <w:szCs w:val="16"/>
          <w:lang w:val="en-IN" w:eastAsia="en-US"/>
        </w:rPr>
        <w:t>thetis</w:t>
      </w:r>
      <w:proofErr w:type="spellEnd"/>
      <w:r w:rsidRPr="00E23E0F">
        <w:rPr>
          <w:rFonts w:ascii="QuasiTimes" w:eastAsia="Times New Roman" w:hAnsi="QuasiTimes" w:cs="Times New Roman"/>
          <w:color w:val="auto"/>
          <w:sz w:val="16"/>
          <w:szCs w:val="16"/>
          <w:lang w:val="en-IN" w:eastAsia="en-US"/>
        </w:rPr>
        <w:t xml:space="preserve">, “On the security of software-defined next-generation cellular networks”, in </w:t>
      </w:r>
      <w:r w:rsidRPr="00E23E0F">
        <w:rPr>
          <w:rFonts w:ascii="QuasiTimes" w:eastAsia="Times New Roman" w:hAnsi="QuasiTimes" w:cs="Times New Roman"/>
          <w:i/>
          <w:iCs/>
          <w:color w:val="auto"/>
          <w:sz w:val="16"/>
          <w:szCs w:val="16"/>
          <w:lang w:val="en-IN" w:eastAsia="en-US"/>
        </w:rPr>
        <w:t xml:space="preserve">Proc. IEICE Inform. and </w:t>
      </w:r>
      <w:proofErr w:type="spellStart"/>
      <w:r w:rsidRPr="00E23E0F">
        <w:rPr>
          <w:rFonts w:ascii="QuasiTimes" w:eastAsia="Times New Roman" w:hAnsi="QuasiTimes" w:cs="Times New Roman"/>
          <w:i/>
          <w:iCs/>
          <w:color w:val="auto"/>
          <w:sz w:val="16"/>
          <w:szCs w:val="16"/>
          <w:lang w:val="en-IN" w:eastAsia="en-US"/>
        </w:rPr>
        <w:t>Commun</w:t>
      </w:r>
      <w:proofErr w:type="spellEnd"/>
      <w:r w:rsidRPr="00E23E0F">
        <w:rPr>
          <w:rFonts w:ascii="QuasiTimes" w:eastAsia="Times New Roman" w:hAnsi="QuasiTimes" w:cs="Times New Roman"/>
          <w:i/>
          <w:iCs/>
          <w:color w:val="auto"/>
          <w:sz w:val="16"/>
          <w:szCs w:val="16"/>
          <w:lang w:val="en-IN" w:eastAsia="en-US"/>
        </w:rPr>
        <w:t>. Technol. Forum ICTF 2016</w:t>
      </w:r>
      <w:r w:rsidRPr="00E23E0F">
        <w:rPr>
          <w:rFonts w:ascii="QuasiTimes" w:eastAsia="Times New Roman" w:hAnsi="QuasiTimes" w:cs="Times New Roman"/>
          <w:color w:val="auto"/>
          <w:sz w:val="16"/>
          <w:szCs w:val="16"/>
          <w:lang w:val="en-IN" w:eastAsia="en-US"/>
        </w:rPr>
        <w:t xml:space="preserve">, Patras, Greece, 2016. </w:t>
      </w:r>
    </w:p>
    <w:p w:rsidR="00E23E0F" w:rsidRPr="00E23E0F" w:rsidRDefault="00E23E0F" w:rsidP="00E23E0F">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[26]  K. </w:t>
      </w:r>
      <w:proofErr w:type="spellStart"/>
      <w:r w:rsidRPr="00E23E0F">
        <w:rPr>
          <w:rFonts w:ascii="QuasiTimes" w:eastAsia="Times New Roman" w:hAnsi="QuasiTimes" w:cs="Times New Roman"/>
          <w:color w:val="auto"/>
          <w:sz w:val="16"/>
          <w:szCs w:val="16"/>
          <w:lang w:val="en-IN" w:eastAsia="en-US"/>
        </w:rPr>
        <w:t>Cabaj</w:t>
      </w:r>
      <w:proofErr w:type="spellEnd"/>
      <w:r w:rsidRPr="00E23E0F">
        <w:rPr>
          <w:rFonts w:ascii="QuasiTimes" w:eastAsia="Times New Roman" w:hAnsi="QuasiTimes" w:cs="Times New Roman"/>
          <w:color w:val="auto"/>
          <w:sz w:val="16"/>
          <w:szCs w:val="16"/>
          <w:lang w:val="en-IN" w:eastAsia="en-US"/>
        </w:rPr>
        <w:t xml:space="preserve"> and W. </w:t>
      </w:r>
      <w:proofErr w:type="spellStart"/>
      <w:r w:rsidRPr="00E23E0F">
        <w:rPr>
          <w:rFonts w:ascii="QuasiTimes" w:eastAsia="Times New Roman" w:hAnsi="QuasiTimes" w:cs="Times New Roman"/>
          <w:color w:val="auto"/>
          <w:sz w:val="16"/>
          <w:szCs w:val="16"/>
          <w:lang w:val="en-IN" w:eastAsia="en-US"/>
        </w:rPr>
        <w:t>Mazurczyk</w:t>
      </w:r>
      <w:proofErr w:type="spellEnd"/>
      <w:r w:rsidRPr="00E23E0F">
        <w:rPr>
          <w:rFonts w:ascii="QuasiTimes" w:eastAsia="Times New Roman" w:hAnsi="QuasiTimes" w:cs="Times New Roman"/>
          <w:color w:val="auto"/>
          <w:sz w:val="16"/>
          <w:szCs w:val="16"/>
          <w:lang w:val="en-IN" w:eastAsia="en-US"/>
        </w:rPr>
        <w:t xml:space="preserve">, “Using software-defined networking for ransomware mitigation: The case of </w:t>
      </w:r>
      <w:proofErr w:type="spellStart"/>
      <w:r w:rsidRPr="00E23E0F">
        <w:rPr>
          <w:rFonts w:ascii="QuasiTimes" w:eastAsia="Times New Roman" w:hAnsi="QuasiTimes" w:cs="Times New Roman"/>
          <w:color w:val="auto"/>
          <w:sz w:val="16"/>
          <w:szCs w:val="16"/>
          <w:lang w:val="en-IN" w:eastAsia="en-US"/>
        </w:rPr>
        <w:t>CryptoWall</w:t>
      </w:r>
      <w:proofErr w:type="spellEnd"/>
      <w:r w:rsidRPr="00E23E0F">
        <w:rPr>
          <w:rFonts w:ascii="QuasiTimes" w:eastAsia="Times New Roman" w:hAnsi="QuasiTimes" w:cs="Times New Roman"/>
          <w:color w:val="auto"/>
          <w:sz w:val="16"/>
          <w:szCs w:val="16"/>
          <w:lang w:val="en-IN" w:eastAsia="en-US"/>
        </w:rPr>
        <w:t xml:space="preserve">”, </w:t>
      </w:r>
      <w:r w:rsidRPr="00E23E0F">
        <w:rPr>
          <w:rFonts w:ascii="QuasiTimes" w:eastAsia="Times New Roman" w:hAnsi="QuasiTimes" w:cs="Times New Roman"/>
          <w:i/>
          <w:iCs/>
          <w:color w:val="auto"/>
          <w:sz w:val="16"/>
          <w:szCs w:val="16"/>
          <w:lang w:val="en-IN" w:eastAsia="en-US"/>
        </w:rPr>
        <w:t>IEEE Network</w:t>
      </w:r>
      <w:r w:rsidRPr="00E23E0F">
        <w:rPr>
          <w:rFonts w:ascii="QuasiTimes" w:eastAsia="Times New Roman" w:hAnsi="QuasiTimes" w:cs="Times New Roman"/>
          <w:color w:val="auto"/>
          <w:sz w:val="16"/>
          <w:szCs w:val="16"/>
          <w:lang w:val="en-IN" w:eastAsia="en-US"/>
        </w:rPr>
        <w:t>, vol. 30, no. 6, pp. 14–20, 2016</w:t>
      </w:r>
      <w:r w:rsidRPr="00E23E0F">
        <w:rPr>
          <w:rFonts w:ascii="QuasiTimes" w:eastAsia="Times New Roman" w:hAnsi="QuasiTimes" w:cs="Times New Roman"/>
          <w:color w:val="auto"/>
          <w:sz w:val="16"/>
          <w:szCs w:val="16"/>
          <w:lang w:val="en-IN" w:eastAsia="en-US"/>
        </w:rPr>
        <w:br/>
        <w:t>(</w:t>
      </w:r>
      <w:proofErr w:type="spellStart"/>
      <w:r w:rsidRPr="00E23E0F">
        <w:rPr>
          <w:rFonts w:ascii="QuasiTimes" w:eastAsia="Times New Roman" w:hAnsi="QuasiTimes" w:cs="Times New Roman"/>
          <w:color w:val="auto"/>
          <w:sz w:val="16"/>
          <w:szCs w:val="16"/>
          <w:lang w:val="en-IN" w:eastAsia="en-US"/>
        </w:rPr>
        <w:t>doi</w:t>
      </w:r>
      <w:proofErr w:type="spellEnd"/>
      <w:r w:rsidRPr="00E23E0F">
        <w:rPr>
          <w:rFonts w:ascii="QuasiTimes" w:eastAsia="Times New Roman" w:hAnsi="QuasiTimes" w:cs="Times New Roman"/>
          <w:color w:val="auto"/>
          <w:sz w:val="16"/>
          <w:szCs w:val="16"/>
          <w:lang w:val="en-IN" w:eastAsia="en-US"/>
        </w:rPr>
        <w:t xml:space="preserve">: 10.1109/MNET.2016.1600110NM).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[27] K. </w:t>
      </w:r>
      <w:proofErr w:type="spellStart"/>
      <w:r w:rsidRPr="00E23E0F">
        <w:rPr>
          <w:rFonts w:ascii="QuasiTimes" w:eastAsia="Times New Roman" w:hAnsi="QuasiTimes" w:cs="Times New Roman"/>
          <w:color w:val="auto"/>
          <w:sz w:val="16"/>
          <w:szCs w:val="16"/>
          <w:lang w:val="en-IN" w:eastAsia="en-US"/>
        </w:rPr>
        <w:t>Cabaj</w:t>
      </w:r>
      <w:proofErr w:type="spellEnd"/>
      <w:r w:rsidRPr="00E23E0F">
        <w:rPr>
          <w:rFonts w:ascii="QuasiTimes" w:eastAsia="Times New Roman" w:hAnsi="QuasiTimes" w:cs="Times New Roman"/>
          <w:color w:val="auto"/>
          <w:sz w:val="16"/>
          <w:szCs w:val="16"/>
          <w:lang w:val="en-IN" w:eastAsia="en-US"/>
        </w:rPr>
        <w:t xml:space="preserve">, M. </w:t>
      </w:r>
      <w:proofErr w:type="spellStart"/>
      <w:r w:rsidRPr="00E23E0F">
        <w:rPr>
          <w:rFonts w:ascii="QuasiTimes" w:eastAsia="Times New Roman" w:hAnsi="QuasiTimes" w:cs="Times New Roman"/>
          <w:color w:val="auto"/>
          <w:sz w:val="16"/>
          <w:szCs w:val="16"/>
          <w:lang w:val="en-IN" w:eastAsia="en-US"/>
        </w:rPr>
        <w:t>Gregorczyk</w:t>
      </w:r>
      <w:proofErr w:type="spellEnd"/>
      <w:r w:rsidRPr="00E23E0F">
        <w:rPr>
          <w:rFonts w:ascii="QuasiTimes" w:eastAsia="Times New Roman" w:hAnsi="QuasiTimes" w:cs="Times New Roman"/>
          <w:color w:val="auto"/>
          <w:sz w:val="16"/>
          <w:szCs w:val="16"/>
          <w:lang w:val="en-IN" w:eastAsia="en-US"/>
        </w:rPr>
        <w:t xml:space="preserve">, and W. </w:t>
      </w:r>
      <w:proofErr w:type="spellStart"/>
      <w:r w:rsidRPr="00E23E0F">
        <w:rPr>
          <w:rFonts w:ascii="QuasiTimes" w:eastAsia="Times New Roman" w:hAnsi="QuasiTimes" w:cs="Times New Roman"/>
          <w:color w:val="auto"/>
          <w:sz w:val="16"/>
          <w:szCs w:val="16"/>
          <w:lang w:val="en-IN" w:eastAsia="en-US"/>
        </w:rPr>
        <w:t>Mazurczyk</w:t>
      </w:r>
      <w:proofErr w:type="spellEnd"/>
      <w:r w:rsidRPr="00E23E0F">
        <w:rPr>
          <w:rFonts w:ascii="QuasiTimes" w:eastAsia="Times New Roman" w:hAnsi="QuasiTimes" w:cs="Times New Roman"/>
          <w:color w:val="auto"/>
          <w:sz w:val="16"/>
          <w:szCs w:val="16"/>
          <w:lang w:val="en-IN" w:eastAsia="en-US"/>
        </w:rPr>
        <w:t xml:space="preserve">, “Software-defined networking-based crypto ransomware detection using HTTP traffic characteristics”, </w:t>
      </w:r>
      <w:r w:rsidRPr="00E23E0F">
        <w:rPr>
          <w:rFonts w:ascii="QuasiTimes" w:eastAsia="Times New Roman" w:hAnsi="QuasiTimes" w:cs="Times New Roman"/>
          <w:i/>
          <w:iCs/>
          <w:color w:val="auto"/>
          <w:sz w:val="16"/>
          <w:szCs w:val="16"/>
          <w:lang w:val="en-IN" w:eastAsia="en-US"/>
        </w:rPr>
        <w:t xml:space="preserve">Comp. &amp; Elec. </w:t>
      </w:r>
      <w:proofErr w:type="spellStart"/>
      <w:r w:rsidRPr="00E23E0F">
        <w:rPr>
          <w:rFonts w:ascii="QuasiTimes" w:eastAsia="Times New Roman" w:hAnsi="QuasiTimes" w:cs="Times New Roman"/>
          <w:i/>
          <w:iCs/>
          <w:color w:val="auto"/>
          <w:sz w:val="16"/>
          <w:szCs w:val="16"/>
          <w:lang w:val="en-IN" w:eastAsia="en-US"/>
        </w:rPr>
        <w:t>Engin</w:t>
      </w:r>
      <w:proofErr w:type="spellEnd"/>
      <w:r w:rsidRPr="00E23E0F">
        <w:rPr>
          <w:rFonts w:ascii="QuasiTimes" w:eastAsia="Times New Roman" w:hAnsi="QuasiTimes" w:cs="Times New Roman"/>
          <w:i/>
          <w:iCs/>
          <w:color w:val="auto"/>
          <w:sz w:val="16"/>
          <w:szCs w:val="16"/>
          <w:lang w:val="en-IN" w:eastAsia="en-US"/>
        </w:rPr>
        <w:t>.</w:t>
      </w:r>
      <w:r w:rsidRPr="00E23E0F">
        <w:rPr>
          <w:rFonts w:ascii="QuasiTimes" w:eastAsia="Times New Roman" w:hAnsi="QuasiTimes" w:cs="Times New Roman"/>
          <w:color w:val="auto"/>
          <w:sz w:val="16"/>
          <w:szCs w:val="16"/>
          <w:lang w:val="en-IN" w:eastAsia="en-US"/>
        </w:rPr>
        <w:t>, vol. 66, pp. 353–386, 2018 (</w:t>
      </w:r>
      <w:proofErr w:type="spellStart"/>
      <w:r w:rsidRPr="00E23E0F">
        <w:rPr>
          <w:rFonts w:ascii="QuasiTimes" w:eastAsia="Times New Roman" w:hAnsi="QuasiTimes" w:cs="Times New Roman"/>
          <w:color w:val="auto"/>
          <w:sz w:val="16"/>
          <w:szCs w:val="16"/>
          <w:lang w:val="en-IN" w:eastAsia="en-US"/>
        </w:rPr>
        <w:t>doi</w:t>
      </w:r>
      <w:proofErr w:type="spellEnd"/>
      <w:r w:rsidRPr="00E23E0F">
        <w:rPr>
          <w:rFonts w:ascii="QuasiTimes" w:eastAsia="Times New Roman" w:hAnsi="QuasiTimes" w:cs="Times New Roman"/>
          <w:color w:val="auto"/>
          <w:sz w:val="16"/>
          <w:szCs w:val="16"/>
          <w:lang w:val="en-IN" w:eastAsia="en-US"/>
        </w:rPr>
        <w:t xml:space="preserve">: 10.1016/j.compeleceng.2017.10.012).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b/>
          <w:bCs/>
          <w:color w:val="auto"/>
          <w:sz w:val="20"/>
          <w:szCs w:val="20"/>
          <w:lang w:val="en-IN" w:eastAsia="en-US"/>
        </w:rPr>
        <w:t>Maxat</w:t>
      </w:r>
      <w:proofErr w:type="spellEnd"/>
      <w:r w:rsidRPr="00E23E0F">
        <w:rPr>
          <w:rFonts w:ascii="QuasiTimes" w:eastAsia="Times New Roman" w:hAnsi="QuasiTimes" w:cs="Times New Roman"/>
          <w:b/>
          <w:bCs/>
          <w:color w:val="auto"/>
          <w:sz w:val="20"/>
          <w:szCs w:val="20"/>
          <w:lang w:val="en-IN" w:eastAsia="en-US"/>
        </w:rPr>
        <w:t xml:space="preserve"> </w:t>
      </w:r>
      <w:proofErr w:type="spellStart"/>
      <w:r w:rsidRPr="00E23E0F">
        <w:rPr>
          <w:rFonts w:ascii="QuasiTimes" w:eastAsia="Times New Roman" w:hAnsi="QuasiTimes" w:cs="Times New Roman"/>
          <w:b/>
          <w:bCs/>
          <w:color w:val="auto"/>
          <w:sz w:val="20"/>
          <w:szCs w:val="20"/>
          <w:lang w:val="en-IN" w:eastAsia="en-US"/>
        </w:rPr>
        <w:t>Akbanov</w:t>
      </w:r>
      <w:proofErr w:type="spellEnd"/>
      <w:r w:rsidRPr="00E23E0F">
        <w:rPr>
          <w:rFonts w:ascii="QuasiTimes" w:eastAsia="Times New Roman" w:hAnsi="QuasiTimes" w:cs="Times New Roman"/>
          <w:b/>
          <w:b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received the B.Sc. degree in Information and Communications System </w:t>
      </w:r>
      <w:proofErr w:type="spellStart"/>
      <w:r w:rsidRPr="00E23E0F">
        <w:rPr>
          <w:rFonts w:ascii="QuasiTimes" w:eastAsia="Times New Roman" w:hAnsi="QuasiTimes" w:cs="Times New Roman"/>
          <w:color w:val="auto"/>
          <w:sz w:val="20"/>
          <w:szCs w:val="20"/>
          <w:lang w:val="en-IN" w:eastAsia="en-US"/>
        </w:rPr>
        <w:t>Secu</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rity</w:t>
      </w:r>
      <w:proofErr w:type="spellEnd"/>
      <w:r w:rsidRPr="00E23E0F">
        <w:rPr>
          <w:rFonts w:ascii="QuasiTimes" w:eastAsia="Times New Roman" w:hAnsi="QuasiTimes" w:cs="Times New Roman"/>
          <w:color w:val="auto"/>
          <w:sz w:val="20"/>
          <w:szCs w:val="20"/>
          <w:lang w:val="en-IN" w:eastAsia="en-US"/>
        </w:rPr>
        <w:t xml:space="preserve"> from the National Techni- </w:t>
      </w:r>
      <w:proofErr w:type="spellStart"/>
      <w:r w:rsidRPr="00E23E0F">
        <w:rPr>
          <w:rFonts w:ascii="QuasiTimes" w:eastAsia="Times New Roman" w:hAnsi="QuasiTimes" w:cs="Times New Roman"/>
          <w:color w:val="auto"/>
          <w:sz w:val="20"/>
          <w:szCs w:val="20"/>
          <w:lang w:val="en-IN" w:eastAsia="en-US"/>
        </w:rPr>
        <w:t>cal</w:t>
      </w:r>
      <w:proofErr w:type="spellEnd"/>
      <w:r w:rsidRPr="00E23E0F">
        <w:rPr>
          <w:rFonts w:ascii="QuasiTimes" w:eastAsia="Times New Roman" w:hAnsi="QuasiTimes" w:cs="Times New Roman"/>
          <w:color w:val="auto"/>
          <w:sz w:val="20"/>
          <w:szCs w:val="20"/>
          <w:lang w:val="en-IN" w:eastAsia="en-US"/>
        </w:rPr>
        <w:t xml:space="preserve"> University of Ukraine “Kyiv Polytechnic University”, Kyiv, Ukraine, in 2011, and the M.Sc. degree in Cyber Security from the University of York, York, UK, in 2018. In 2008 and 2016, he received the </w:t>
      </w:r>
      <w:proofErr w:type="spellStart"/>
      <w:r w:rsidRPr="00E23E0F">
        <w:rPr>
          <w:rFonts w:ascii="QuasiTimes" w:eastAsia="Times New Roman" w:hAnsi="QuasiTimes" w:cs="Times New Roman"/>
          <w:color w:val="auto"/>
          <w:sz w:val="20"/>
          <w:szCs w:val="20"/>
          <w:lang w:val="en-IN" w:eastAsia="en-US"/>
        </w:rPr>
        <w:t>presti</w:t>
      </w:r>
      <w:proofErr w:type="spellEnd"/>
      <w:r w:rsidRPr="00E23E0F">
        <w:rPr>
          <w:rFonts w:ascii="QuasiTimes" w:eastAsia="Times New Roman" w:hAnsi="QuasiTimes" w:cs="Times New Roman"/>
          <w:color w:val="auto"/>
          <w:sz w:val="20"/>
          <w:szCs w:val="20"/>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gious</w:t>
      </w:r>
      <w:proofErr w:type="spellEnd"/>
      <w:r w:rsidRPr="00E23E0F">
        <w:rPr>
          <w:rFonts w:ascii="QuasiTimes" w:eastAsia="Times New Roman" w:hAnsi="QuasiTimes" w:cs="Times New Roman"/>
          <w:color w:val="auto"/>
          <w:sz w:val="20"/>
          <w:szCs w:val="20"/>
          <w:lang w:val="en-IN" w:eastAsia="en-US"/>
        </w:rPr>
        <w:t xml:space="preserve"> Kazakhstan governmental “</w:t>
      </w:r>
      <w:proofErr w:type="spellStart"/>
      <w:r w:rsidRPr="00E23E0F">
        <w:rPr>
          <w:rFonts w:ascii="QuasiTimes" w:eastAsia="Times New Roman" w:hAnsi="QuasiTimes" w:cs="Times New Roman"/>
          <w:color w:val="auto"/>
          <w:sz w:val="20"/>
          <w:szCs w:val="20"/>
          <w:lang w:val="en-IN" w:eastAsia="en-US"/>
        </w:rPr>
        <w:t>Bolashak</w:t>
      </w:r>
      <w:proofErr w:type="spellEnd"/>
      <w:r w:rsidRPr="00E23E0F">
        <w:rPr>
          <w:rFonts w:ascii="QuasiTimes" w:eastAsia="Times New Roman" w:hAnsi="QuasiTimes" w:cs="Times New Roman"/>
          <w:color w:val="auto"/>
          <w:sz w:val="20"/>
          <w:szCs w:val="20"/>
          <w:lang w:val="en-IN" w:eastAsia="en-US"/>
        </w:rPr>
        <w:t xml:space="preserve">” scholarship to fund his studies abroad. He holds merit and distinction awards for B.Sc. and M.Sc. degrees, respectively. He is currently working for the private sector in Kazakhstan and is involved in developing several </w:t>
      </w:r>
      <w:proofErr w:type="spellStart"/>
      <w:r w:rsidRPr="00E23E0F">
        <w:rPr>
          <w:rFonts w:ascii="QuasiTimes" w:eastAsia="Times New Roman" w:hAnsi="QuasiTimes" w:cs="Times New Roman"/>
          <w:color w:val="auto"/>
          <w:sz w:val="20"/>
          <w:szCs w:val="20"/>
          <w:lang w:val="en-IN" w:eastAsia="en-US"/>
        </w:rPr>
        <w:t>startup</w:t>
      </w:r>
      <w:proofErr w:type="spellEnd"/>
      <w:r w:rsidRPr="00E23E0F">
        <w:rPr>
          <w:rFonts w:ascii="QuasiTimes" w:eastAsia="Times New Roman" w:hAnsi="QuasiTimes" w:cs="Times New Roman"/>
          <w:color w:val="auto"/>
          <w:sz w:val="20"/>
          <w:szCs w:val="20"/>
          <w:lang w:val="en-IN" w:eastAsia="en-US"/>
        </w:rPr>
        <w:t xml:space="preserve"> projects for the government-sponsored “Digital Kazakhstan” and “Cyber Shield” strategies. His main research interests include net- work and malware forensics, software-defined networking, covert channels, cryptography, Internet of Things, machine learning and artificial intelligence.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E-mail: maxat.akbanov@gmail.com Department of Computer Science University of York</w:t>
      </w:r>
      <w:r w:rsidRPr="00E23E0F">
        <w:rPr>
          <w:rFonts w:ascii="QuasiTimes" w:eastAsia="Times New Roman" w:hAnsi="QuasiTimes" w:cs="Times New Roman"/>
          <w:color w:val="auto"/>
          <w:sz w:val="20"/>
          <w:szCs w:val="20"/>
          <w:lang w:val="en-IN" w:eastAsia="en-US"/>
        </w:rPr>
        <w:br/>
      </w:r>
      <w:proofErr w:type="spellStart"/>
      <w:r w:rsidRPr="00E23E0F">
        <w:rPr>
          <w:rFonts w:ascii="QuasiTimes" w:eastAsia="Times New Roman" w:hAnsi="QuasiTimes" w:cs="Times New Roman"/>
          <w:color w:val="auto"/>
          <w:sz w:val="20"/>
          <w:szCs w:val="20"/>
          <w:lang w:val="en-IN" w:eastAsia="en-US"/>
        </w:rPr>
        <w:t>Deramore</w:t>
      </w:r>
      <w:proofErr w:type="spellEnd"/>
      <w:r w:rsidRPr="00E23E0F">
        <w:rPr>
          <w:rFonts w:ascii="QuasiTimes" w:eastAsia="Times New Roman" w:hAnsi="QuasiTimes" w:cs="Times New Roman"/>
          <w:color w:val="auto"/>
          <w:sz w:val="20"/>
          <w:szCs w:val="20"/>
          <w:lang w:val="en-IN" w:eastAsia="en-US"/>
        </w:rPr>
        <w:t xml:space="preserve"> Lane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20"/>
          <w:szCs w:val="20"/>
          <w:lang w:val="en-IN" w:eastAsia="en-US"/>
        </w:rPr>
        <w:t>Heslington</w:t>
      </w:r>
      <w:proofErr w:type="spellEnd"/>
      <w:r w:rsidRPr="00E23E0F">
        <w:rPr>
          <w:rFonts w:ascii="QuasiTimes" w:eastAsia="Times New Roman" w:hAnsi="QuasiTimes" w:cs="Times New Roman"/>
          <w:color w:val="auto"/>
          <w:sz w:val="20"/>
          <w:szCs w:val="20"/>
          <w:lang w:val="en-IN" w:eastAsia="en-US"/>
        </w:rPr>
        <w:br/>
        <w:t xml:space="preserve">York YO10 5GH, United Kingdom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color w:val="auto"/>
          <w:sz w:val="20"/>
          <w:szCs w:val="20"/>
          <w:lang w:val="en-IN" w:eastAsia="en-US"/>
        </w:rPr>
        <w:t xml:space="preserve">Vassilios G. </w:t>
      </w:r>
      <w:proofErr w:type="spellStart"/>
      <w:r w:rsidRPr="00E23E0F">
        <w:rPr>
          <w:rFonts w:ascii="QuasiTimes" w:eastAsia="Times New Roman" w:hAnsi="QuasiTimes" w:cs="Times New Roman"/>
          <w:b/>
          <w:bCs/>
          <w:color w:val="auto"/>
          <w:sz w:val="20"/>
          <w:szCs w:val="20"/>
          <w:lang w:val="en-IN" w:eastAsia="en-US"/>
        </w:rPr>
        <w:t>Vassilakis</w:t>
      </w:r>
      <w:proofErr w:type="spellEnd"/>
      <w:r w:rsidRPr="00E23E0F">
        <w:rPr>
          <w:rFonts w:ascii="QuasiTimes" w:eastAsia="Times New Roman" w:hAnsi="QuasiTimes" w:cs="Times New Roman"/>
          <w:b/>
          <w:b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re- </w:t>
      </w:r>
      <w:proofErr w:type="spellStart"/>
      <w:r w:rsidRPr="00E23E0F">
        <w:rPr>
          <w:rFonts w:ascii="QuasiTimes" w:eastAsia="Times New Roman" w:hAnsi="QuasiTimes" w:cs="Times New Roman"/>
          <w:color w:val="auto"/>
          <w:sz w:val="20"/>
          <w:szCs w:val="20"/>
          <w:lang w:val="en-IN" w:eastAsia="en-US"/>
        </w:rPr>
        <w:t>ceived</w:t>
      </w:r>
      <w:proofErr w:type="spellEnd"/>
      <w:r w:rsidRPr="00E23E0F">
        <w:rPr>
          <w:rFonts w:ascii="QuasiTimes" w:eastAsia="Times New Roman" w:hAnsi="QuasiTimes" w:cs="Times New Roman"/>
          <w:color w:val="auto"/>
          <w:sz w:val="20"/>
          <w:szCs w:val="20"/>
          <w:lang w:val="en-IN" w:eastAsia="en-US"/>
        </w:rPr>
        <w:t xml:space="preserve"> his Ph.D. degree in Elec- </w:t>
      </w:r>
      <w:proofErr w:type="spellStart"/>
      <w:r w:rsidRPr="00E23E0F">
        <w:rPr>
          <w:rFonts w:ascii="QuasiTimes" w:eastAsia="Times New Roman" w:hAnsi="QuasiTimes" w:cs="Times New Roman"/>
          <w:color w:val="auto"/>
          <w:sz w:val="20"/>
          <w:szCs w:val="20"/>
          <w:lang w:val="en-IN" w:eastAsia="en-US"/>
        </w:rPr>
        <w:t>trical</w:t>
      </w:r>
      <w:proofErr w:type="spellEnd"/>
      <w:r w:rsidRPr="00E23E0F">
        <w:rPr>
          <w:rFonts w:ascii="QuasiTimes" w:eastAsia="Times New Roman" w:hAnsi="QuasiTimes" w:cs="Times New Roman"/>
          <w:color w:val="auto"/>
          <w:sz w:val="20"/>
          <w:szCs w:val="20"/>
          <w:lang w:val="en-IN" w:eastAsia="en-US"/>
        </w:rPr>
        <w:t xml:space="preserve"> and Computer Engineer- </w:t>
      </w:r>
      <w:proofErr w:type="spellStart"/>
      <w:r w:rsidRPr="00E23E0F">
        <w:rPr>
          <w:rFonts w:ascii="QuasiTimes" w:eastAsia="Times New Roman" w:hAnsi="QuasiTimes" w:cs="Times New Roman"/>
          <w:color w:val="auto"/>
          <w:sz w:val="20"/>
          <w:szCs w:val="20"/>
          <w:lang w:val="en-IN" w:eastAsia="en-US"/>
        </w:rPr>
        <w:t>ing</w:t>
      </w:r>
      <w:proofErr w:type="spellEnd"/>
      <w:r w:rsidRPr="00E23E0F">
        <w:rPr>
          <w:rFonts w:ascii="QuasiTimes" w:eastAsia="Times New Roman" w:hAnsi="QuasiTimes" w:cs="Times New Roman"/>
          <w:color w:val="auto"/>
          <w:sz w:val="20"/>
          <w:szCs w:val="20"/>
          <w:lang w:val="en-IN" w:eastAsia="en-US"/>
        </w:rPr>
        <w:t xml:space="preserve"> from the University of Pa- </w:t>
      </w:r>
      <w:proofErr w:type="spellStart"/>
      <w:r w:rsidRPr="00E23E0F">
        <w:rPr>
          <w:rFonts w:ascii="QuasiTimes" w:eastAsia="Times New Roman" w:hAnsi="QuasiTimes" w:cs="Times New Roman"/>
          <w:color w:val="auto"/>
          <w:sz w:val="20"/>
          <w:szCs w:val="20"/>
          <w:lang w:val="en-IN" w:eastAsia="en-US"/>
        </w:rPr>
        <w:t>tras</w:t>
      </w:r>
      <w:proofErr w:type="spellEnd"/>
      <w:r w:rsidRPr="00E23E0F">
        <w:rPr>
          <w:rFonts w:ascii="QuasiTimes" w:eastAsia="Times New Roman" w:hAnsi="QuasiTimes" w:cs="Times New Roman"/>
          <w:color w:val="auto"/>
          <w:sz w:val="20"/>
          <w:szCs w:val="20"/>
          <w:lang w:val="en-IN" w:eastAsia="en-US"/>
        </w:rPr>
        <w:t xml:space="preserve">, Greece in 2011. He is cur- </w:t>
      </w:r>
      <w:proofErr w:type="spellStart"/>
      <w:r w:rsidRPr="00E23E0F">
        <w:rPr>
          <w:rFonts w:ascii="QuasiTimes" w:eastAsia="Times New Roman" w:hAnsi="QuasiTimes" w:cs="Times New Roman"/>
          <w:color w:val="auto"/>
          <w:sz w:val="20"/>
          <w:szCs w:val="20"/>
          <w:lang w:val="en-IN" w:eastAsia="en-US"/>
        </w:rPr>
        <w:t>rently</w:t>
      </w:r>
      <w:proofErr w:type="spellEnd"/>
      <w:r w:rsidRPr="00E23E0F">
        <w:rPr>
          <w:rFonts w:ascii="QuasiTimes" w:eastAsia="Times New Roman" w:hAnsi="QuasiTimes" w:cs="Times New Roman"/>
          <w:color w:val="auto"/>
          <w:sz w:val="20"/>
          <w:szCs w:val="20"/>
          <w:lang w:val="en-IN" w:eastAsia="en-US"/>
        </w:rPr>
        <w:t xml:space="preserve"> a lecturer in Cyber </w:t>
      </w:r>
      <w:proofErr w:type="spellStart"/>
      <w:r w:rsidRPr="00E23E0F">
        <w:rPr>
          <w:rFonts w:ascii="QuasiTimes" w:eastAsia="Times New Roman" w:hAnsi="QuasiTimes" w:cs="Times New Roman"/>
          <w:color w:val="auto"/>
          <w:sz w:val="20"/>
          <w:szCs w:val="20"/>
          <w:lang w:val="en-IN" w:eastAsia="en-US"/>
        </w:rPr>
        <w:t>Secu</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rity</w:t>
      </w:r>
      <w:proofErr w:type="spellEnd"/>
      <w:r w:rsidRPr="00E23E0F">
        <w:rPr>
          <w:rFonts w:ascii="QuasiTimes" w:eastAsia="Times New Roman" w:hAnsi="QuasiTimes" w:cs="Times New Roman"/>
          <w:color w:val="auto"/>
          <w:sz w:val="20"/>
          <w:szCs w:val="20"/>
          <w:lang w:val="en-IN" w:eastAsia="en-US"/>
        </w:rPr>
        <w:t xml:space="preserve"> at the University of York, UK. He’s been involved in EU, UK, and industry funded R&amp;D projects related to the design and analysis of future mobile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networks and Internet technologies. His main research in- </w:t>
      </w:r>
      <w:proofErr w:type="spellStart"/>
      <w:r w:rsidRPr="00E23E0F">
        <w:rPr>
          <w:rFonts w:ascii="QuasiTimes" w:eastAsia="Times New Roman" w:hAnsi="QuasiTimes" w:cs="Times New Roman"/>
          <w:color w:val="auto"/>
          <w:sz w:val="20"/>
          <w:szCs w:val="20"/>
          <w:lang w:val="en-IN" w:eastAsia="en-US"/>
        </w:rPr>
        <w:t>terests</w:t>
      </w:r>
      <w:proofErr w:type="spellEnd"/>
      <w:r w:rsidRPr="00E23E0F">
        <w:rPr>
          <w:rFonts w:ascii="QuasiTimes" w:eastAsia="Times New Roman" w:hAnsi="QuasiTimes" w:cs="Times New Roman"/>
          <w:color w:val="auto"/>
          <w:sz w:val="20"/>
          <w:szCs w:val="20"/>
          <w:lang w:val="en-IN" w:eastAsia="en-US"/>
        </w:rPr>
        <w:t xml:space="preserve"> are in the areas of network security, Internet of Things, next-generation wireless and mobile networks, and software-defined networks. He has published over 90 pa- </w:t>
      </w:r>
      <w:proofErr w:type="spellStart"/>
      <w:r w:rsidRPr="00E23E0F">
        <w:rPr>
          <w:rFonts w:ascii="QuasiTimes" w:eastAsia="Times New Roman" w:hAnsi="QuasiTimes" w:cs="Times New Roman"/>
          <w:color w:val="auto"/>
          <w:sz w:val="20"/>
          <w:szCs w:val="20"/>
          <w:lang w:val="en-IN" w:eastAsia="en-US"/>
        </w:rPr>
        <w:t>pers</w:t>
      </w:r>
      <w:proofErr w:type="spellEnd"/>
      <w:r w:rsidRPr="00E23E0F">
        <w:rPr>
          <w:rFonts w:ascii="QuasiTimes" w:eastAsia="Times New Roman" w:hAnsi="QuasiTimes" w:cs="Times New Roman"/>
          <w:color w:val="auto"/>
          <w:sz w:val="20"/>
          <w:szCs w:val="20"/>
          <w:lang w:val="en-IN" w:eastAsia="en-US"/>
        </w:rPr>
        <w:t xml:space="preserve"> in international journals/conferences. He has served as a Guest Editor in IEICE Transactions on </w:t>
      </w:r>
      <w:proofErr w:type="spellStart"/>
      <w:r w:rsidRPr="00E23E0F">
        <w:rPr>
          <w:rFonts w:ascii="QuasiTimes" w:eastAsia="Times New Roman" w:hAnsi="QuasiTimes" w:cs="Times New Roman"/>
          <w:color w:val="auto"/>
          <w:sz w:val="20"/>
          <w:szCs w:val="20"/>
          <w:lang w:val="en-IN" w:eastAsia="en-US"/>
        </w:rPr>
        <w:t>Communi</w:t>
      </w:r>
      <w:proofErr w:type="spellEnd"/>
      <w:r w:rsidRPr="00E23E0F">
        <w:rPr>
          <w:rFonts w:ascii="QuasiTimes" w:eastAsia="Times New Roman" w:hAnsi="QuasiTimes" w:cs="Times New Roman"/>
          <w:color w:val="auto"/>
          <w:sz w:val="20"/>
          <w:szCs w:val="20"/>
          <w:lang w:val="en-IN" w:eastAsia="en-US"/>
        </w:rPr>
        <w:t xml:space="preserve">- cations, IET Networks, and Elsevier Optical Switching &amp; Networking, and in the TPC of IEEE ICC and IEEE </w:t>
      </w:r>
      <w:proofErr w:type="spellStart"/>
      <w:r w:rsidRPr="00E23E0F">
        <w:rPr>
          <w:rFonts w:ascii="QuasiTimes" w:eastAsia="Times New Roman" w:hAnsi="QuasiTimes" w:cs="Times New Roman"/>
          <w:color w:val="auto"/>
          <w:sz w:val="20"/>
          <w:szCs w:val="20"/>
          <w:lang w:val="en-IN" w:eastAsia="en-US"/>
        </w:rPr>
        <w:t>Globecom</w:t>
      </w:r>
      <w:proofErr w:type="spellEnd"/>
      <w:r w:rsidRPr="00E23E0F">
        <w:rPr>
          <w:rFonts w:ascii="QuasiTimes" w:eastAsia="Times New Roman" w:hAnsi="QuasiTimes" w:cs="Times New Roman"/>
          <w:color w:val="auto"/>
          <w:sz w:val="20"/>
          <w:szCs w:val="20"/>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E-mail: vv274@cl.cam.ac.uk University of York</w:t>
      </w:r>
      <w:r w:rsidRPr="00E23E0F">
        <w:rPr>
          <w:rFonts w:ascii="QuasiTimes" w:eastAsia="Times New Roman" w:hAnsi="QuasiTimes" w:cs="Times New Roman"/>
          <w:color w:val="auto"/>
          <w:sz w:val="20"/>
          <w:szCs w:val="20"/>
          <w:lang w:val="en-IN" w:eastAsia="en-US"/>
        </w:rPr>
        <w:br/>
        <w:t xml:space="preserve">York YO10 5DD, United Kingdom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WannaCry Ransomware: Analysis of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16"/>
          <w:szCs w:val="16"/>
          <w:lang w:val="en-IN" w:eastAsia="en-US"/>
        </w:rPr>
        <w:t xml:space="preserve">Infection, Persistence, Recovery Prevention and Propagation Mechanisms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lastRenderedPageBreak/>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"/var/folders/9d/c3bwzcld4137p551fqvzz6w00000gn/T/com.microsoft.Word/WebArchiveCopyPasteTempFiles/page11image2629454880"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713740" cy="66675"/>
            <wp:effectExtent l="0" t="0" r="0" b="0"/>
            <wp:docPr id="16" name="Picture 16" descr="page11image262945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ge11image26294548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3740" cy="6667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"/var/folders/9d/c3bwzcld4137p551fqvzz6w00000gn/T/com.microsoft.Word/WebArchiveCopyPasteTempFiles/page11image2629455184"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215390" cy="55880"/>
            <wp:effectExtent l="0" t="0" r="0" b="0"/>
            <wp:docPr id="15" name="Picture 15" descr="page11image262945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ge11image26294551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5390" cy="558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"/var/folders/9d/c3bwzcld4137p551fqvzz6w00000gn/T/com.microsoft.Word/WebArchiveCopyPasteTempFiles/page11image2629455488"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6675" cy="1538605"/>
            <wp:effectExtent l="0" t="0" r="0" b="0"/>
            <wp:docPr id="14" name="Picture 14" descr="page11image262945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age11image26294554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 cy="153860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"/var/folders/9d/c3bwzcld4137p551fqvzz6w00000gn/T/com.microsoft.Word/WebArchiveCopyPasteTempFiles/page11image2629455856"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6675" cy="1538605"/>
            <wp:effectExtent l="0" t="0" r="0" b="0"/>
            <wp:docPr id="13" name="Picture 13" descr="page11image26294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ge11image26294558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 cy="153860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"/var/folders/9d/c3bwzcld4137p551fqvzz6w00000gn/T/com.microsoft.Word/WebArchiveCopyPasteTempFiles/page11image2629456160"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204595" cy="1538605"/>
            <wp:effectExtent l="0" t="0" r="1905" b="0"/>
            <wp:docPr id="12" name="Picture 12" descr="page11image262945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ge11image262945616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04595" cy="153860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"/var/folders/9d/c3bwzcld4137p551fqvzz6w00000gn/T/com.microsoft.Word/WebArchiveCopyPasteTempFiles/page11image2629456464"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215390" cy="55880"/>
            <wp:effectExtent l="0" t="0" r="0" b="0"/>
            <wp:docPr id="11" name="Picture 11" descr="page11image262945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ge11image26294564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5390" cy="558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"/var/folders/9d/c3bwzcld4137p551fqvzz6w00000gn/T/com.microsoft.Word/WebArchiveCopyPasteTempFiles/page11image2629456768"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215390" cy="55880"/>
            <wp:effectExtent l="0" t="0" r="0" b="0"/>
            <wp:docPr id="10" name="Picture 10" descr="page11image262945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ge11image26294567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5390" cy="558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"/var/folders/9d/c3bwzcld4137p551fqvzz6w00000gn/T/com.microsoft.Word/WebArchiveCopyPasteTempFiles/page11image2629457200"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6675" cy="1561465"/>
            <wp:effectExtent l="0" t="0" r="0" b="0"/>
            <wp:docPr id="9" name="Picture 9" descr="page11image262945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age11image26294572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 cy="156146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"/var/folders/9d/c3bwzcld4137p551fqvzz6w00000gn/T/com.microsoft.Word/WebArchiveCopyPasteTempFiles/page11image2629457504"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6675" cy="1561465"/>
            <wp:effectExtent l="0" t="0" r="0" b="0"/>
            <wp:docPr id="8" name="Picture 8" descr="page11image262945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age11image26294575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 cy="156146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"/var/folders/9d/c3bwzcld4137p551fqvzz6w00000gn/T/com.microsoft.Word/WebArchiveCopyPasteTempFiles/page11image2629457808"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204595" cy="1550035"/>
            <wp:effectExtent l="0" t="0" r="1905" b="0"/>
            <wp:docPr id="7" name="Picture 7" descr="page11image262945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age11image262945780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04595" cy="155003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"/var/folders/9d/c3bwzcld4137p551fqvzz6w00000gn/T/com.microsoft.Word/WebArchiveCopyPasteTempFiles/page11image2629458112"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215390" cy="55880"/>
            <wp:effectExtent l="0" t="0" r="0" b="0"/>
            <wp:docPr id="6" name="Picture 6" descr="page11image262945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age11image26294581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5390" cy="558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123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proofErr w:type="spellStart"/>
      <w:r w:rsidRPr="00E23E0F">
        <w:rPr>
          <w:rFonts w:ascii="QuasiTimes" w:eastAsia="Times New Roman" w:hAnsi="QuasiTimes" w:cs="Times New Roman"/>
          <w:color w:val="auto"/>
          <w:sz w:val="16"/>
          <w:szCs w:val="16"/>
          <w:lang w:val="en-IN" w:eastAsia="en-US"/>
        </w:rPr>
        <w:t>Maxat</w:t>
      </w:r>
      <w:proofErr w:type="spellEnd"/>
      <w:r w:rsidRPr="00E23E0F">
        <w:rPr>
          <w:rFonts w:ascii="QuasiTimes" w:eastAsia="Times New Roman" w:hAnsi="QuasiTimes" w:cs="Times New Roman"/>
          <w:color w:val="auto"/>
          <w:sz w:val="16"/>
          <w:szCs w:val="16"/>
          <w:lang w:val="en-IN" w:eastAsia="en-US"/>
        </w:rPr>
        <w:t xml:space="preserve"> </w:t>
      </w:r>
      <w:proofErr w:type="spellStart"/>
      <w:r w:rsidRPr="00E23E0F">
        <w:rPr>
          <w:rFonts w:ascii="QuasiTimes" w:eastAsia="Times New Roman" w:hAnsi="QuasiTimes" w:cs="Times New Roman"/>
          <w:color w:val="auto"/>
          <w:sz w:val="16"/>
          <w:szCs w:val="16"/>
          <w:lang w:val="en-IN" w:eastAsia="en-US"/>
        </w:rPr>
        <w:t>Akbanov</w:t>
      </w:r>
      <w:proofErr w:type="spellEnd"/>
      <w:r w:rsidRPr="00E23E0F">
        <w:rPr>
          <w:rFonts w:ascii="QuasiTimes" w:eastAsia="Times New Roman" w:hAnsi="QuasiTimes" w:cs="Times New Roman"/>
          <w:color w:val="auto"/>
          <w:sz w:val="16"/>
          <w:szCs w:val="16"/>
          <w:lang w:val="en-IN" w:eastAsia="en-US"/>
        </w:rPr>
        <w:t xml:space="preserve">, Vassilios G. </w:t>
      </w:r>
      <w:proofErr w:type="spellStart"/>
      <w:r w:rsidRPr="00E23E0F">
        <w:rPr>
          <w:rFonts w:ascii="QuasiTimes" w:eastAsia="Times New Roman" w:hAnsi="QuasiTimes" w:cs="Times New Roman"/>
          <w:color w:val="auto"/>
          <w:sz w:val="16"/>
          <w:szCs w:val="16"/>
          <w:lang w:val="en-IN" w:eastAsia="en-US"/>
        </w:rPr>
        <w:t>Vassilakis</w:t>
      </w:r>
      <w:proofErr w:type="spellEnd"/>
      <w:r w:rsidRPr="00E23E0F">
        <w:rPr>
          <w:rFonts w:ascii="QuasiTimes" w:eastAsia="Times New Roman" w:hAnsi="QuasiTimes" w:cs="Times New Roman"/>
          <w:color w:val="auto"/>
          <w:sz w:val="16"/>
          <w:szCs w:val="16"/>
          <w:lang w:val="en-IN" w:eastAsia="en-US"/>
        </w:rPr>
        <w:t xml:space="preserve">, and Michael D. </w:t>
      </w:r>
      <w:proofErr w:type="spellStart"/>
      <w:r w:rsidRPr="00E23E0F">
        <w:rPr>
          <w:rFonts w:ascii="QuasiTimes" w:eastAsia="Times New Roman" w:hAnsi="QuasiTimes" w:cs="Times New Roman"/>
          <w:color w:val="auto"/>
          <w:sz w:val="16"/>
          <w:szCs w:val="16"/>
          <w:lang w:val="en-IN" w:eastAsia="en-US"/>
        </w:rPr>
        <w:t>Logothetis</w:t>
      </w:r>
      <w:proofErr w:type="spellEnd"/>
      <w:r w:rsidRPr="00E23E0F">
        <w:rPr>
          <w:rFonts w:ascii="QuasiTimes" w:eastAsia="Times New Roman" w:hAnsi="QuasiTimes" w:cs="Times New Roman"/>
          <w:color w:val="auto"/>
          <w:sz w:val="16"/>
          <w:szCs w:val="16"/>
          <w:lang w:val="en-IN" w:eastAsia="en-US"/>
        </w:rPr>
        <w:t xml:space="preserve">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"/var/folders/9d/c3bwzcld4137p551fqvzz6w00000gn/T/com.microsoft.Word/WebArchiveCopyPasteTempFiles/page12image2606232208"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215390" cy="55880"/>
            <wp:effectExtent l="0" t="0" r="0" b="0"/>
            <wp:docPr id="5" name="Picture 5" descr="page12image260623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ge12image26062322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5390" cy="558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"/var/folders/9d/c3bwzcld4137p551fqvzz6w00000gn/T/com.microsoft.Word/WebArchiveCopyPasteTempFiles/page12image2606232416"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6675" cy="1594485"/>
            <wp:effectExtent l="0" t="0" r="0" b="0"/>
            <wp:docPr id="4" name="Picture 4" descr="page12image260623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age12image26062324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 cy="159448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"/var/folders/9d/c3bwzcld4137p551fqvzz6w00000gn/T/com.microsoft.Word/WebArchiveCopyPasteTempFiles/page12image2606232720"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66675" cy="1594485"/>
            <wp:effectExtent l="0" t="0" r="0" b="0"/>
            <wp:docPr id="3" name="Picture 3" descr="page12image260623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age12image26062327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 cy="159448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"/var/folders/9d/c3bwzcld4137p551fqvzz6w00000gn/T/com.microsoft.Word/WebArchiveCopyPasteTempFiles/page12image2606233024"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215390" cy="1594485"/>
            <wp:effectExtent l="0" t="0" r="3810" b="5715"/>
            <wp:docPr id="2" name="Picture 2" descr="page12image260623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ge12image26062330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15390" cy="1594485"/>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b/>
          <w:bCs/>
          <w:color w:val="auto"/>
          <w:sz w:val="20"/>
          <w:szCs w:val="20"/>
          <w:lang w:val="en-IN" w:eastAsia="en-US"/>
        </w:rPr>
        <w:t xml:space="preserve">Michael D. </w:t>
      </w:r>
      <w:proofErr w:type="spellStart"/>
      <w:r w:rsidRPr="00E23E0F">
        <w:rPr>
          <w:rFonts w:ascii="QuasiTimes" w:eastAsia="Times New Roman" w:hAnsi="QuasiTimes" w:cs="Times New Roman"/>
          <w:b/>
          <w:bCs/>
          <w:color w:val="auto"/>
          <w:sz w:val="20"/>
          <w:szCs w:val="20"/>
          <w:lang w:val="en-IN" w:eastAsia="en-US"/>
        </w:rPr>
        <w:t>Logothetis</w:t>
      </w:r>
      <w:proofErr w:type="spellEnd"/>
      <w:r w:rsidRPr="00E23E0F">
        <w:rPr>
          <w:rFonts w:ascii="QuasiTimes" w:eastAsia="Times New Roman" w:hAnsi="QuasiTimes" w:cs="Times New Roman"/>
          <w:b/>
          <w:bCs/>
          <w:color w:val="auto"/>
          <w:sz w:val="20"/>
          <w:szCs w:val="20"/>
          <w:lang w:val="en-IN" w:eastAsia="en-US"/>
        </w:rPr>
        <w:t xml:space="preserve"> </w:t>
      </w:r>
      <w:r w:rsidRPr="00E23E0F">
        <w:rPr>
          <w:rFonts w:ascii="QuasiTimes" w:eastAsia="Times New Roman" w:hAnsi="QuasiTimes" w:cs="Times New Roman"/>
          <w:color w:val="auto"/>
          <w:sz w:val="20"/>
          <w:szCs w:val="20"/>
          <w:lang w:val="en-IN" w:eastAsia="en-US"/>
        </w:rPr>
        <w:t xml:space="preserve">re- </w:t>
      </w:r>
      <w:proofErr w:type="spellStart"/>
      <w:r w:rsidRPr="00E23E0F">
        <w:rPr>
          <w:rFonts w:ascii="QuasiTimes" w:eastAsia="Times New Roman" w:hAnsi="QuasiTimes" w:cs="Times New Roman"/>
          <w:color w:val="auto"/>
          <w:sz w:val="20"/>
          <w:szCs w:val="20"/>
          <w:lang w:val="en-IN" w:eastAsia="en-US"/>
        </w:rPr>
        <w:t>ceived</w:t>
      </w:r>
      <w:proofErr w:type="spellEnd"/>
      <w:r w:rsidRPr="00E23E0F">
        <w:rPr>
          <w:rFonts w:ascii="QuasiTimes" w:eastAsia="Times New Roman" w:hAnsi="QuasiTimes" w:cs="Times New Roman"/>
          <w:color w:val="auto"/>
          <w:sz w:val="20"/>
          <w:szCs w:val="20"/>
          <w:lang w:val="en-IN" w:eastAsia="en-US"/>
        </w:rPr>
        <w:t xml:space="preserve"> his B.Eng. degree and Ph.D. in Electrical Engineer- </w:t>
      </w:r>
      <w:proofErr w:type="spellStart"/>
      <w:r w:rsidRPr="00E23E0F">
        <w:rPr>
          <w:rFonts w:ascii="QuasiTimes" w:eastAsia="Times New Roman" w:hAnsi="QuasiTimes" w:cs="Times New Roman"/>
          <w:color w:val="auto"/>
          <w:sz w:val="20"/>
          <w:szCs w:val="20"/>
          <w:lang w:val="en-IN" w:eastAsia="en-US"/>
        </w:rPr>
        <w:t>ing</w:t>
      </w:r>
      <w:proofErr w:type="spellEnd"/>
      <w:r w:rsidRPr="00E23E0F">
        <w:rPr>
          <w:rFonts w:ascii="QuasiTimes" w:eastAsia="Times New Roman" w:hAnsi="QuasiTimes" w:cs="Times New Roman"/>
          <w:color w:val="auto"/>
          <w:sz w:val="20"/>
          <w:szCs w:val="20"/>
          <w:lang w:val="en-IN" w:eastAsia="en-US"/>
        </w:rPr>
        <w:t xml:space="preserve">, both from the University of Patras, Patras, Greece, in 1981 and 1990, respectively. From 1991 to 1992 he was a Research Associate at NTT’s Telecom- </w:t>
      </w:r>
      <w:proofErr w:type="spellStart"/>
      <w:r w:rsidRPr="00E23E0F">
        <w:rPr>
          <w:rFonts w:ascii="QuasiTimes" w:eastAsia="Times New Roman" w:hAnsi="QuasiTimes" w:cs="Times New Roman"/>
          <w:color w:val="auto"/>
          <w:sz w:val="20"/>
          <w:szCs w:val="20"/>
          <w:lang w:val="en-IN" w:eastAsia="en-US"/>
        </w:rPr>
        <w:t>munication</w:t>
      </w:r>
      <w:proofErr w:type="spellEnd"/>
      <w:r w:rsidRPr="00E23E0F">
        <w:rPr>
          <w:rFonts w:ascii="QuasiTimes" w:eastAsia="Times New Roman" w:hAnsi="QuasiTimes" w:cs="Times New Roman"/>
          <w:color w:val="auto"/>
          <w:sz w:val="20"/>
          <w:szCs w:val="20"/>
          <w:lang w:val="en-IN" w:eastAsia="en-US"/>
        </w:rPr>
        <w:t xml:space="preserve"> Networks </w:t>
      </w:r>
      <w:proofErr w:type="spellStart"/>
      <w:r w:rsidRPr="00E23E0F">
        <w:rPr>
          <w:rFonts w:ascii="QuasiTimes" w:eastAsia="Times New Roman" w:hAnsi="QuasiTimes" w:cs="Times New Roman"/>
          <w:color w:val="auto"/>
          <w:sz w:val="20"/>
          <w:szCs w:val="20"/>
          <w:lang w:val="en-IN" w:eastAsia="en-US"/>
        </w:rPr>
        <w:t>Labora</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tories</w:t>
      </w:r>
      <w:proofErr w:type="spellEnd"/>
      <w:r w:rsidRPr="00E23E0F">
        <w:rPr>
          <w:rFonts w:ascii="QuasiTimes" w:eastAsia="Times New Roman" w:hAnsi="QuasiTimes" w:cs="Times New Roman"/>
          <w:color w:val="auto"/>
          <w:sz w:val="20"/>
          <w:szCs w:val="20"/>
          <w:lang w:val="en-IN" w:eastAsia="en-US"/>
        </w:rPr>
        <w:t xml:space="preserve">, Tokyo, Japan. In 2009 he was elected (Full) Professor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at the ECE Department of the University of Pa- </w:t>
      </w:r>
      <w:proofErr w:type="spellStart"/>
      <w:r w:rsidRPr="00E23E0F">
        <w:rPr>
          <w:rFonts w:ascii="QuasiTimes" w:eastAsia="Times New Roman" w:hAnsi="QuasiTimes" w:cs="Times New Roman"/>
          <w:color w:val="auto"/>
          <w:sz w:val="20"/>
          <w:szCs w:val="20"/>
          <w:lang w:val="en-IN" w:eastAsia="en-US"/>
        </w:rPr>
        <w:t>tras</w:t>
      </w:r>
      <w:proofErr w:type="spellEnd"/>
      <w:r w:rsidRPr="00E23E0F">
        <w:rPr>
          <w:rFonts w:ascii="QuasiTimes" w:eastAsia="Times New Roman" w:hAnsi="QuasiTimes" w:cs="Times New Roman"/>
          <w:color w:val="auto"/>
          <w:sz w:val="20"/>
          <w:szCs w:val="20"/>
          <w:lang w:val="en-IN" w:eastAsia="en-US"/>
        </w:rPr>
        <w:t xml:space="preserve">. His research interests include </w:t>
      </w:r>
      <w:proofErr w:type="spellStart"/>
      <w:r w:rsidRPr="00E23E0F">
        <w:rPr>
          <w:rFonts w:ascii="QuasiTimes" w:eastAsia="Times New Roman" w:hAnsi="QuasiTimes" w:cs="Times New Roman"/>
          <w:color w:val="auto"/>
          <w:sz w:val="20"/>
          <w:szCs w:val="20"/>
          <w:lang w:val="en-IN" w:eastAsia="en-US"/>
        </w:rPr>
        <w:t>teletraffic</w:t>
      </w:r>
      <w:proofErr w:type="spellEnd"/>
      <w:r w:rsidRPr="00E23E0F">
        <w:rPr>
          <w:rFonts w:ascii="QuasiTimes" w:eastAsia="Times New Roman" w:hAnsi="QuasiTimes" w:cs="Times New Roman"/>
          <w:color w:val="auto"/>
          <w:sz w:val="20"/>
          <w:szCs w:val="20"/>
          <w:lang w:val="en-IN" w:eastAsia="en-US"/>
        </w:rPr>
        <w:t xml:space="preserve"> theory, sim- </w:t>
      </w:r>
      <w:proofErr w:type="spellStart"/>
      <w:r w:rsidRPr="00E23E0F">
        <w:rPr>
          <w:rFonts w:ascii="QuasiTimes" w:eastAsia="Times New Roman" w:hAnsi="QuasiTimes" w:cs="Times New Roman"/>
          <w:color w:val="auto"/>
          <w:sz w:val="20"/>
          <w:szCs w:val="20"/>
          <w:lang w:val="en-IN" w:eastAsia="en-US"/>
        </w:rPr>
        <w:t>ulation</w:t>
      </w:r>
      <w:proofErr w:type="spellEnd"/>
      <w:r w:rsidRPr="00E23E0F">
        <w:rPr>
          <w:rFonts w:ascii="QuasiTimes" w:eastAsia="Times New Roman" w:hAnsi="QuasiTimes" w:cs="Times New Roman"/>
          <w:color w:val="auto"/>
          <w:sz w:val="20"/>
          <w:szCs w:val="20"/>
          <w:lang w:val="en-IN" w:eastAsia="en-US"/>
        </w:rPr>
        <w:t xml:space="preserve"> and performance optimization of </w:t>
      </w:r>
      <w:proofErr w:type="spellStart"/>
      <w:r w:rsidRPr="00E23E0F">
        <w:rPr>
          <w:rFonts w:ascii="QuasiTimes" w:eastAsia="Times New Roman" w:hAnsi="QuasiTimes" w:cs="Times New Roman"/>
          <w:color w:val="auto"/>
          <w:sz w:val="20"/>
          <w:szCs w:val="20"/>
          <w:lang w:val="en-IN" w:eastAsia="en-US"/>
        </w:rPr>
        <w:t>telecommuni</w:t>
      </w:r>
      <w:proofErr w:type="spellEnd"/>
      <w:r w:rsidRPr="00E23E0F">
        <w:rPr>
          <w:rFonts w:ascii="QuasiTimes" w:eastAsia="Times New Roman" w:hAnsi="QuasiTimes" w:cs="Times New Roman"/>
          <w:color w:val="auto"/>
          <w:sz w:val="20"/>
          <w:szCs w:val="20"/>
          <w:lang w:val="en-IN" w:eastAsia="en-US"/>
        </w:rPr>
        <w:t xml:space="preserv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cations networks. He has published over 200 </w:t>
      </w:r>
      <w:proofErr w:type="spellStart"/>
      <w:r w:rsidRPr="00E23E0F">
        <w:rPr>
          <w:rFonts w:ascii="QuasiTimes" w:eastAsia="Times New Roman" w:hAnsi="QuasiTimes" w:cs="Times New Roman"/>
          <w:color w:val="auto"/>
          <w:sz w:val="20"/>
          <w:szCs w:val="20"/>
          <w:lang w:val="en-IN" w:eastAsia="en-US"/>
        </w:rPr>
        <w:t>confe</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rence</w:t>
      </w:r>
      <w:proofErr w:type="spellEnd"/>
      <w:r w:rsidRPr="00E23E0F">
        <w:rPr>
          <w:rFonts w:ascii="QuasiTimes" w:eastAsia="Times New Roman" w:hAnsi="QuasiTimes" w:cs="Times New Roman"/>
          <w:color w:val="auto"/>
          <w:sz w:val="20"/>
          <w:szCs w:val="20"/>
          <w:lang w:val="en-IN" w:eastAsia="en-US"/>
        </w:rPr>
        <w:t xml:space="preserve">/journal papers. He has become a Guest Editor in: Mediterranean Journal of Electronics and </w:t>
      </w:r>
      <w:proofErr w:type="spellStart"/>
      <w:r w:rsidRPr="00E23E0F">
        <w:rPr>
          <w:rFonts w:ascii="QuasiTimes" w:eastAsia="Times New Roman" w:hAnsi="QuasiTimes" w:cs="Times New Roman"/>
          <w:color w:val="auto"/>
          <w:sz w:val="20"/>
          <w:szCs w:val="20"/>
          <w:lang w:val="en-IN" w:eastAsia="en-US"/>
        </w:rPr>
        <w:t>Communica</w:t>
      </w:r>
      <w:proofErr w:type="spellEnd"/>
      <w:r w:rsidRPr="00E23E0F">
        <w:rPr>
          <w:rFonts w:ascii="QuasiTimes" w:eastAsia="Times New Roman" w:hAnsi="QuasiTimes" w:cs="Times New Roman"/>
          <w:color w:val="auto"/>
          <w:sz w:val="20"/>
          <w:szCs w:val="20"/>
          <w:lang w:val="en-IN" w:eastAsia="en-US"/>
        </w:rPr>
        <w:t xml:space="preserve">- </w:t>
      </w:r>
      <w:proofErr w:type="spellStart"/>
      <w:r w:rsidRPr="00E23E0F">
        <w:rPr>
          <w:rFonts w:ascii="QuasiTimes" w:eastAsia="Times New Roman" w:hAnsi="QuasiTimes" w:cs="Times New Roman"/>
          <w:color w:val="auto"/>
          <w:sz w:val="20"/>
          <w:szCs w:val="20"/>
          <w:lang w:val="en-IN" w:eastAsia="en-US"/>
        </w:rPr>
        <w:t>tions</w:t>
      </w:r>
      <w:proofErr w:type="spellEnd"/>
      <w:r w:rsidRPr="00E23E0F">
        <w:rPr>
          <w:rFonts w:ascii="QuasiTimes" w:eastAsia="Times New Roman" w:hAnsi="QuasiTimes" w:cs="Times New Roman"/>
          <w:color w:val="auto"/>
          <w:sz w:val="20"/>
          <w:szCs w:val="20"/>
          <w:lang w:val="en-IN" w:eastAsia="en-US"/>
        </w:rPr>
        <w:t xml:space="preserve">, Mediterranean Journal of Computers and Networks, IET Circuits, Devices and Systems, IET Networks and Ubiquitous Computing and Communication Journal. He is a member of the IARIA (Fellow), IEEE (Senior), IEICE (Senior), FITCE and the Technical Chamber of Greece (TEE). </w:t>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E-mail: mlogo@upatras.gr</w:t>
      </w:r>
      <w:r w:rsidRPr="00E23E0F">
        <w:rPr>
          <w:rFonts w:ascii="QuasiTimes" w:eastAsia="Times New Roman" w:hAnsi="QuasiTimes" w:cs="Times New Roman"/>
          <w:color w:val="auto"/>
          <w:sz w:val="20"/>
          <w:szCs w:val="20"/>
          <w:lang w:val="en-IN" w:eastAsia="en-US"/>
        </w:rPr>
        <w:br/>
        <w:t>Wire Communications Laboratory</w:t>
      </w:r>
      <w:r w:rsidRPr="00E23E0F">
        <w:rPr>
          <w:rFonts w:ascii="QuasiTimes" w:eastAsia="Times New Roman" w:hAnsi="QuasiTimes" w:cs="Times New Roman"/>
          <w:color w:val="auto"/>
          <w:sz w:val="20"/>
          <w:szCs w:val="20"/>
          <w:lang w:val="en-IN" w:eastAsia="en-US"/>
        </w:rPr>
        <w:br/>
      </w:r>
      <w:r w:rsidRPr="00E23E0F">
        <w:rPr>
          <w:rFonts w:ascii="QuasiTimes" w:eastAsia="Times New Roman" w:hAnsi="QuasiTimes" w:cs="Times New Roman"/>
          <w:color w:val="auto"/>
          <w:sz w:val="20"/>
          <w:szCs w:val="20"/>
          <w:lang w:val="en-IN" w:eastAsia="en-US"/>
        </w:rPr>
        <w:lastRenderedPageBreak/>
        <w:t>Department of Electrical and Computer Engineering University of Patras</w:t>
      </w:r>
      <w:r w:rsidRPr="00E23E0F">
        <w:rPr>
          <w:rFonts w:ascii="QuasiTimes" w:eastAsia="Times New Roman" w:hAnsi="QuasiTimes" w:cs="Times New Roman"/>
          <w:color w:val="auto"/>
          <w:sz w:val="20"/>
          <w:szCs w:val="20"/>
          <w:lang w:val="en-IN" w:eastAsia="en-US"/>
        </w:rPr>
        <w:br/>
        <w:t xml:space="preserve">265 04 Patras, Greece </w:t>
      </w:r>
    </w:p>
    <w:p w:rsidR="00E23E0F" w:rsidRPr="00E23E0F" w:rsidRDefault="00E23E0F" w:rsidP="00E23E0F">
      <w:pPr>
        <w:spacing w:after="0" w:line="240" w:lineRule="auto"/>
        <w:rPr>
          <w:rFonts w:ascii="Times New Roman" w:eastAsia="Times New Roman" w:hAnsi="Times New Roman" w:cs="Times New Roman"/>
          <w:color w:val="auto"/>
          <w:sz w:val="24"/>
          <w:szCs w:val="24"/>
          <w:lang w:val="en-IN" w:eastAsia="en-US"/>
        </w:rPr>
      </w:pPr>
      <w:r w:rsidRPr="00E23E0F">
        <w:rPr>
          <w:rFonts w:ascii="Times New Roman" w:eastAsia="Times New Roman" w:hAnsi="Times New Roman" w:cs="Times New Roman"/>
          <w:color w:val="auto"/>
          <w:sz w:val="24"/>
          <w:szCs w:val="24"/>
          <w:lang w:val="en-IN" w:eastAsia="en-US"/>
        </w:rPr>
        <w:fldChar w:fldCharType="begin"/>
      </w:r>
      <w:r w:rsidRPr="00E23E0F">
        <w:rPr>
          <w:rFonts w:ascii="Times New Roman" w:eastAsia="Times New Roman" w:hAnsi="Times New Roman" w:cs="Times New Roman"/>
          <w:color w:val="auto"/>
          <w:sz w:val="24"/>
          <w:szCs w:val="24"/>
          <w:lang w:val="en-IN" w:eastAsia="en-US"/>
        </w:rPr>
        <w:instrText xml:space="preserve"> INCLUDEPICTURE "/var/folders/9d/c3bwzcld4137p551fqvzz6w00000gn/T/com.microsoft.Word/WebArchiveCopyPasteTempFiles/page12image2627666976" \* MERGEFORMATINET </w:instrText>
      </w:r>
      <w:r w:rsidRPr="00E23E0F">
        <w:rPr>
          <w:rFonts w:ascii="Times New Roman" w:eastAsia="Times New Roman" w:hAnsi="Times New Roman" w:cs="Times New Roman"/>
          <w:color w:val="auto"/>
          <w:sz w:val="24"/>
          <w:szCs w:val="24"/>
          <w:lang w:val="en-IN" w:eastAsia="en-US"/>
        </w:rPr>
        <w:fldChar w:fldCharType="separate"/>
      </w:r>
      <w:r w:rsidRPr="00E23E0F">
        <w:rPr>
          <w:rFonts w:ascii="Times New Roman" w:eastAsia="Times New Roman" w:hAnsi="Times New Roman" w:cs="Times New Roman"/>
          <w:noProof/>
          <w:color w:val="auto"/>
          <w:sz w:val="24"/>
          <w:szCs w:val="24"/>
          <w:lang w:val="en-IN" w:eastAsia="en-US"/>
        </w:rPr>
        <w:drawing>
          <wp:inline distT="0" distB="0" distL="0" distR="0">
            <wp:extent cx="1215390" cy="55880"/>
            <wp:effectExtent l="0" t="0" r="0" b="0"/>
            <wp:docPr id="1" name="Picture 1" descr="page12image262766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age12image26276669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5390" cy="55880"/>
                    </a:xfrm>
                    <a:prstGeom prst="rect">
                      <a:avLst/>
                    </a:prstGeom>
                    <a:noFill/>
                    <a:ln>
                      <a:noFill/>
                    </a:ln>
                  </pic:spPr>
                </pic:pic>
              </a:graphicData>
            </a:graphic>
          </wp:inline>
        </w:drawing>
      </w:r>
      <w:r w:rsidRPr="00E23E0F">
        <w:rPr>
          <w:rFonts w:ascii="Times New Roman" w:eastAsia="Times New Roman" w:hAnsi="Times New Roman" w:cs="Times New Roman"/>
          <w:color w:val="auto"/>
          <w:sz w:val="24"/>
          <w:szCs w:val="24"/>
          <w:lang w:val="en-IN" w:eastAsia="en-US"/>
        </w:rPr>
        <w:fldChar w:fldCharType="end"/>
      </w:r>
    </w:p>
    <w:p w:rsidR="00E23E0F" w:rsidRPr="00E23E0F" w:rsidRDefault="00E23E0F" w:rsidP="00E23E0F">
      <w:pPr>
        <w:spacing w:before="100" w:beforeAutospacing="1" w:after="100" w:afterAutospacing="1" w:line="240" w:lineRule="auto"/>
        <w:rPr>
          <w:rFonts w:ascii="Times New Roman" w:eastAsia="Times New Roman" w:hAnsi="Times New Roman" w:cs="Times New Roman"/>
          <w:color w:val="auto"/>
          <w:sz w:val="24"/>
          <w:szCs w:val="24"/>
          <w:lang w:val="en-IN" w:eastAsia="en-US"/>
        </w:rPr>
      </w:pPr>
      <w:r w:rsidRPr="00E23E0F">
        <w:rPr>
          <w:rFonts w:ascii="QuasiTimes" w:eastAsia="Times New Roman" w:hAnsi="QuasiTimes" w:cs="Times New Roman"/>
          <w:color w:val="auto"/>
          <w:sz w:val="20"/>
          <w:szCs w:val="20"/>
          <w:lang w:val="en-IN" w:eastAsia="en-US"/>
        </w:rPr>
        <w:t xml:space="preserve">124 </w:t>
      </w:r>
    </w:p>
    <w:p w:rsidR="00A550C9" w:rsidRPr="00E23E0F" w:rsidRDefault="00A550C9" w:rsidP="00E23E0F"/>
    <w:sectPr w:rsidR="00A550C9" w:rsidRPr="00E23E0F">
      <w:footerReference w:type="default" r:id="rId58"/>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5FD" w:rsidRDefault="00F765FD">
      <w:pPr>
        <w:spacing w:after="0" w:line="240" w:lineRule="auto"/>
      </w:pPr>
      <w:r>
        <w:separator/>
      </w:r>
    </w:p>
  </w:endnote>
  <w:endnote w:type="continuationSeparator" w:id="0">
    <w:p w:rsidR="00F765FD" w:rsidRDefault="00F76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QuasiTimes">
    <w:altName w:val="Cambria"/>
    <w:panose1 w:val="020B0604020202020204"/>
    <w:charset w:val="00"/>
    <w:family w:val="roman"/>
    <w:pitch w:val="default"/>
  </w:font>
  <w:font w:name="CMSY10">
    <w:altName w:val="Cambria"/>
    <w:panose1 w:val="020B0604020202020204"/>
    <w:charset w:val="00"/>
    <w:family w:val="roman"/>
    <w:pitch w:val="default"/>
  </w:font>
  <w:font w:name="SFRM1000">
    <w:altName w:val="Cambria"/>
    <w:panose1 w:val="020B0604020202020204"/>
    <w:charset w:val="00"/>
    <w:family w:val="roman"/>
    <w:pitch w:val="default"/>
  </w:font>
  <w:font w:name="PLTypewriter9">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Content>
      <w:p w:rsidR="00F765FD" w:rsidRDefault="00F765FD">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5FD" w:rsidRDefault="00F765FD">
      <w:pPr>
        <w:spacing w:after="0" w:line="240" w:lineRule="auto"/>
      </w:pPr>
      <w:r>
        <w:separator/>
      </w:r>
    </w:p>
  </w:footnote>
  <w:footnote w:type="continuationSeparator" w:id="0">
    <w:p w:rsidR="00F765FD" w:rsidRDefault="00F76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B1058"/>
    <w:multiLevelType w:val="multilevel"/>
    <w:tmpl w:val="6DE8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FE69A9"/>
    <w:multiLevelType w:val="multilevel"/>
    <w:tmpl w:val="ADE833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F67ED8"/>
    <w:multiLevelType w:val="multilevel"/>
    <w:tmpl w:val="EAE6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5351E8"/>
    <w:multiLevelType w:val="multilevel"/>
    <w:tmpl w:val="D538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5"/>
  </w:num>
  <w:num w:numId="4">
    <w:abstractNumId w:val="0"/>
  </w:num>
  <w:num w:numId="5">
    <w:abstractNumId w:val="9"/>
  </w:num>
  <w:num w:numId="6">
    <w:abstractNumId w:val="8"/>
  </w:num>
  <w:num w:numId="7">
    <w:abstractNumId w:val="2"/>
  </w:num>
  <w:num w:numId="8">
    <w:abstractNumId w:val="6"/>
  </w:num>
  <w:num w:numId="9">
    <w:abstractNumId w:val="7"/>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E0F"/>
    <w:rsid w:val="00016989"/>
    <w:rsid w:val="00032C6C"/>
    <w:rsid w:val="00064873"/>
    <w:rsid w:val="00246496"/>
    <w:rsid w:val="00466EBE"/>
    <w:rsid w:val="00511049"/>
    <w:rsid w:val="00A550C9"/>
    <w:rsid w:val="00D16295"/>
    <w:rsid w:val="00E23E0F"/>
    <w:rsid w:val="00E25112"/>
    <w:rsid w:val="00F765FD"/>
    <w:rsid w:val="00FC3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F7E01"/>
  <w15:chartTrackingRefBased/>
  <w15:docId w15:val="{E26E9068-CF32-084F-92C2-2B6C43775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customStyle="1" w:styleId="msonormal0">
    <w:name w:val="msonormal"/>
    <w:basedOn w:val="Normal"/>
    <w:rsid w:val="00E23E0F"/>
    <w:pPr>
      <w:spacing w:before="100" w:beforeAutospacing="1" w:after="100" w:afterAutospacing="1" w:line="240" w:lineRule="auto"/>
    </w:pPr>
    <w:rPr>
      <w:rFonts w:ascii="Times New Roman" w:eastAsia="Times New Roman" w:hAnsi="Times New Roman" w:cs="Times New Roman"/>
      <w:color w:val="auto"/>
      <w:sz w:val="24"/>
      <w:szCs w:val="24"/>
      <w:lang w:val="en-IN" w:eastAsia="en-US"/>
    </w:rPr>
  </w:style>
  <w:style w:type="paragraph" w:styleId="NormalWeb">
    <w:name w:val="Normal (Web)"/>
    <w:basedOn w:val="Normal"/>
    <w:uiPriority w:val="99"/>
    <w:semiHidden/>
    <w:unhideWhenUsed/>
    <w:rsid w:val="00E23E0F"/>
    <w:pPr>
      <w:spacing w:before="100" w:beforeAutospacing="1" w:after="100" w:afterAutospacing="1" w:line="240" w:lineRule="auto"/>
    </w:pPr>
    <w:rPr>
      <w:rFonts w:ascii="Times New Roman" w:eastAsia="Times New Roman" w:hAnsi="Times New Roman" w:cs="Times New Roman"/>
      <w:color w:val="auto"/>
      <w:sz w:val="24"/>
      <w:szCs w:val="24"/>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938731">
      <w:bodyDiv w:val="1"/>
      <w:marLeft w:val="0"/>
      <w:marRight w:val="0"/>
      <w:marTop w:val="0"/>
      <w:marBottom w:val="0"/>
      <w:divBdr>
        <w:top w:val="none" w:sz="0" w:space="0" w:color="auto"/>
        <w:left w:val="none" w:sz="0" w:space="0" w:color="auto"/>
        <w:bottom w:val="none" w:sz="0" w:space="0" w:color="auto"/>
        <w:right w:val="none" w:sz="0" w:space="0" w:color="auto"/>
      </w:divBdr>
      <w:divsChild>
        <w:div w:id="1762529256">
          <w:marLeft w:val="0"/>
          <w:marRight w:val="0"/>
          <w:marTop w:val="0"/>
          <w:marBottom w:val="0"/>
          <w:divBdr>
            <w:top w:val="none" w:sz="0" w:space="0" w:color="auto"/>
            <w:left w:val="none" w:sz="0" w:space="0" w:color="auto"/>
            <w:bottom w:val="none" w:sz="0" w:space="0" w:color="auto"/>
            <w:right w:val="none" w:sz="0" w:space="0" w:color="auto"/>
          </w:divBdr>
          <w:divsChild>
            <w:div w:id="940649029">
              <w:marLeft w:val="0"/>
              <w:marRight w:val="0"/>
              <w:marTop w:val="0"/>
              <w:marBottom w:val="0"/>
              <w:divBdr>
                <w:top w:val="none" w:sz="0" w:space="0" w:color="auto"/>
                <w:left w:val="none" w:sz="0" w:space="0" w:color="auto"/>
                <w:bottom w:val="none" w:sz="0" w:space="0" w:color="auto"/>
                <w:right w:val="none" w:sz="0" w:space="0" w:color="auto"/>
              </w:divBdr>
              <w:divsChild>
                <w:div w:id="294257495">
                  <w:marLeft w:val="0"/>
                  <w:marRight w:val="0"/>
                  <w:marTop w:val="0"/>
                  <w:marBottom w:val="0"/>
                  <w:divBdr>
                    <w:top w:val="none" w:sz="0" w:space="0" w:color="auto"/>
                    <w:left w:val="none" w:sz="0" w:space="0" w:color="auto"/>
                    <w:bottom w:val="none" w:sz="0" w:space="0" w:color="auto"/>
                    <w:right w:val="none" w:sz="0" w:space="0" w:color="auto"/>
                  </w:divBdr>
                </w:div>
              </w:divsChild>
            </w:div>
            <w:div w:id="1167941586">
              <w:marLeft w:val="0"/>
              <w:marRight w:val="0"/>
              <w:marTop w:val="0"/>
              <w:marBottom w:val="0"/>
              <w:divBdr>
                <w:top w:val="none" w:sz="0" w:space="0" w:color="auto"/>
                <w:left w:val="none" w:sz="0" w:space="0" w:color="auto"/>
                <w:bottom w:val="none" w:sz="0" w:space="0" w:color="auto"/>
                <w:right w:val="none" w:sz="0" w:space="0" w:color="auto"/>
              </w:divBdr>
              <w:divsChild>
                <w:div w:id="868569906">
                  <w:marLeft w:val="0"/>
                  <w:marRight w:val="0"/>
                  <w:marTop w:val="0"/>
                  <w:marBottom w:val="0"/>
                  <w:divBdr>
                    <w:top w:val="none" w:sz="0" w:space="0" w:color="auto"/>
                    <w:left w:val="none" w:sz="0" w:space="0" w:color="auto"/>
                    <w:bottom w:val="none" w:sz="0" w:space="0" w:color="auto"/>
                    <w:right w:val="none" w:sz="0" w:space="0" w:color="auto"/>
                  </w:divBdr>
                </w:div>
              </w:divsChild>
            </w:div>
            <w:div w:id="847447456">
              <w:marLeft w:val="0"/>
              <w:marRight w:val="0"/>
              <w:marTop w:val="0"/>
              <w:marBottom w:val="0"/>
              <w:divBdr>
                <w:top w:val="none" w:sz="0" w:space="0" w:color="auto"/>
                <w:left w:val="none" w:sz="0" w:space="0" w:color="auto"/>
                <w:bottom w:val="none" w:sz="0" w:space="0" w:color="auto"/>
                <w:right w:val="none" w:sz="0" w:space="0" w:color="auto"/>
              </w:divBdr>
              <w:divsChild>
                <w:div w:id="310253469">
                  <w:marLeft w:val="0"/>
                  <w:marRight w:val="0"/>
                  <w:marTop w:val="0"/>
                  <w:marBottom w:val="0"/>
                  <w:divBdr>
                    <w:top w:val="none" w:sz="0" w:space="0" w:color="auto"/>
                    <w:left w:val="none" w:sz="0" w:space="0" w:color="auto"/>
                    <w:bottom w:val="none" w:sz="0" w:space="0" w:color="auto"/>
                    <w:right w:val="none" w:sz="0" w:space="0" w:color="auto"/>
                  </w:divBdr>
                </w:div>
                <w:div w:id="1672484243">
                  <w:marLeft w:val="0"/>
                  <w:marRight w:val="0"/>
                  <w:marTop w:val="0"/>
                  <w:marBottom w:val="0"/>
                  <w:divBdr>
                    <w:top w:val="none" w:sz="0" w:space="0" w:color="auto"/>
                    <w:left w:val="none" w:sz="0" w:space="0" w:color="auto"/>
                    <w:bottom w:val="none" w:sz="0" w:space="0" w:color="auto"/>
                    <w:right w:val="none" w:sz="0" w:space="0" w:color="auto"/>
                  </w:divBdr>
                </w:div>
              </w:divsChild>
            </w:div>
            <w:div w:id="788821837">
              <w:marLeft w:val="0"/>
              <w:marRight w:val="0"/>
              <w:marTop w:val="0"/>
              <w:marBottom w:val="0"/>
              <w:divBdr>
                <w:top w:val="none" w:sz="0" w:space="0" w:color="auto"/>
                <w:left w:val="none" w:sz="0" w:space="0" w:color="auto"/>
                <w:bottom w:val="none" w:sz="0" w:space="0" w:color="auto"/>
                <w:right w:val="none" w:sz="0" w:space="0" w:color="auto"/>
              </w:divBdr>
              <w:divsChild>
                <w:div w:id="15439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61894">
          <w:marLeft w:val="0"/>
          <w:marRight w:val="0"/>
          <w:marTop w:val="0"/>
          <w:marBottom w:val="0"/>
          <w:divBdr>
            <w:top w:val="none" w:sz="0" w:space="0" w:color="auto"/>
            <w:left w:val="none" w:sz="0" w:space="0" w:color="auto"/>
            <w:bottom w:val="none" w:sz="0" w:space="0" w:color="auto"/>
            <w:right w:val="none" w:sz="0" w:space="0" w:color="auto"/>
          </w:divBdr>
          <w:divsChild>
            <w:div w:id="967009514">
              <w:marLeft w:val="0"/>
              <w:marRight w:val="0"/>
              <w:marTop w:val="0"/>
              <w:marBottom w:val="0"/>
              <w:divBdr>
                <w:top w:val="none" w:sz="0" w:space="0" w:color="auto"/>
                <w:left w:val="none" w:sz="0" w:space="0" w:color="auto"/>
                <w:bottom w:val="none" w:sz="0" w:space="0" w:color="auto"/>
                <w:right w:val="none" w:sz="0" w:space="0" w:color="auto"/>
              </w:divBdr>
              <w:divsChild>
                <w:div w:id="1235312678">
                  <w:marLeft w:val="0"/>
                  <w:marRight w:val="0"/>
                  <w:marTop w:val="0"/>
                  <w:marBottom w:val="0"/>
                  <w:divBdr>
                    <w:top w:val="none" w:sz="0" w:space="0" w:color="auto"/>
                    <w:left w:val="none" w:sz="0" w:space="0" w:color="auto"/>
                    <w:bottom w:val="none" w:sz="0" w:space="0" w:color="auto"/>
                    <w:right w:val="none" w:sz="0" w:space="0" w:color="auto"/>
                  </w:divBdr>
                </w:div>
              </w:divsChild>
            </w:div>
            <w:div w:id="1066030481">
              <w:marLeft w:val="0"/>
              <w:marRight w:val="0"/>
              <w:marTop w:val="0"/>
              <w:marBottom w:val="0"/>
              <w:divBdr>
                <w:top w:val="none" w:sz="0" w:space="0" w:color="auto"/>
                <w:left w:val="none" w:sz="0" w:space="0" w:color="auto"/>
                <w:bottom w:val="none" w:sz="0" w:space="0" w:color="auto"/>
                <w:right w:val="none" w:sz="0" w:space="0" w:color="auto"/>
              </w:divBdr>
              <w:divsChild>
                <w:div w:id="481895807">
                  <w:marLeft w:val="0"/>
                  <w:marRight w:val="0"/>
                  <w:marTop w:val="0"/>
                  <w:marBottom w:val="0"/>
                  <w:divBdr>
                    <w:top w:val="none" w:sz="0" w:space="0" w:color="auto"/>
                    <w:left w:val="none" w:sz="0" w:space="0" w:color="auto"/>
                    <w:bottom w:val="none" w:sz="0" w:space="0" w:color="auto"/>
                    <w:right w:val="none" w:sz="0" w:space="0" w:color="auto"/>
                  </w:divBdr>
                </w:div>
                <w:div w:id="151335220">
                  <w:marLeft w:val="0"/>
                  <w:marRight w:val="0"/>
                  <w:marTop w:val="0"/>
                  <w:marBottom w:val="0"/>
                  <w:divBdr>
                    <w:top w:val="none" w:sz="0" w:space="0" w:color="auto"/>
                    <w:left w:val="none" w:sz="0" w:space="0" w:color="auto"/>
                    <w:bottom w:val="none" w:sz="0" w:space="0" w:color="auto"/>
                    <w:right w:val="none" w:sz="0" w:space="0" w:color="auto"/>
                  </w:divBdr>
                </w:div>
              </w:divsChild>
            </w:div>
            <w:div w:id="629626894">
              <w:marLeft w:val="0"/>
              <w:marRight w:val="0"/>
              <w:marTop w:val="0"/>
              <w:marBottom w:val="0"/>
              <w:divBdr>
                <w:top w:val="none" w:sz="0" w:space="0" w:color="auto"/>
                <w:left w:val="none" w:sz="0" w:space="0" w:color="auto"/>
                <w:bottom w:val="none" w:sz="0" w:space="0" w:color="auto"/>
                <w:right w:val="none" w:sz="0" w:space="0" w:color="auto"/>
              </w:divBdr>
              <w:divsChild>
                <w:div w:id="944580385">
                  <w:marLeft w:val="0"/>
                  <w:marRight w:val="0"/>
                  <w:marTop w:val="0"/>
                  <w:marBottom w:val="0"/>
                  <w:divBdr>
                    <w:top w:val="none" w:sz="0" w:space="0" w:color="auto"/>
                    <w:left w:val="none" w:sz="0" w:space="0" w:color="auto"/>
                    <w:bottom w:val="none" w:sz="0" w:space="0" w:color="auto"/>
                    <w:right w:val="none" w:sz="0" w:space="0" w:color="auto"/>
                  </w:divBdr>
                </w:div>
              </w:divsChild>
            </w:div>
            <w:div w:id="1149593063">
              <w:marLeft w:val="0"/>
              <w:marRight w:val="0"/>
              <w:marTop w:val="0"/>
              <w:marBottom w:val="0"/>
              <w:divBdr>
                <w:top w:val="none" w:sz="0" w:space="0" w:color="auto"/>
                <w:left w:val="none" w:sz="0" w:space="0" w:color="auto"/>
                <w:bottom w:val="none" w:sz="0" w:space="0" w:color="auto"/>
                <w:right w:val="none" w:sz="0" w:space="0" w:color="auto"/>
              </w:divBdr>
              <w:divsChild>
                <w:div w:id="1040740892">
                  <w:marLeft w:val="0"/>
                  <w:marRight w:val="0"/>
                  <w:marTop w:val="0"/>
                  <w:marBottom w:val="0"/>
                  <w:divBdr>
                    <w:top w:val="none" w:sz="0" w:space="0" w:color="auto"/>
                    <w:left w:val="none" w:sz="0" w:space="0" w:color="auto"/>
                    <w:bottom w:val="none" w:sz="0" w:space="0" w:color="auto"/>
                    <w:right w:val="none" w:sz="0" w:space="0" w:color="auto"/>
                  </w:divBdr>
                </w:div>
              </w:divsChild>
            </w:div>
            <w:div w:id="1433478964">
              <w:marLeft w:val="0"/>
              <w:marRight w:val="0"/>
              <w:marTop w:val="0"/>
              <w:marBottom w:val="0"/>
              <w:divBdr>
                <w:top w:val="none" w:sz="0" w:space="0" w:color="auto"/>
                <w:left w:val="none" w:sz="0" w:space="0" w:color="auto"/>
                <w:bottom w:val="none" w:sz="0" w:space="0" w:color="auto"/>
                <w:right w:val="none" w:sz="0" w:space="0" w:color="auto"/>
              </w:divBdr>
              <w:divsChild>
                <w:div w:id="1859346254">
                  <w:marLeft w:val="0"/>
                  <w:marRight w:val="0"/>
                  <w:marTop w:val="0"/>
                  <w:marBottom w:val="0"/>
                  <w:divBdr>
                    <w:top w:val="none" w:sz="0" w:space="0" w:color="auto"/>
                    <w:left w:val="none" w:sz="0" w:space="0" w:color="auto"/>
                    <w:bottom w:val="none" w:sz="0" w:space="0" w:color="auto"/>
                    <w:right w:val="none" w:sz="0" w:space="0" w:color="auto"/>
                  </w:divBdr>
                </w:div>
              </w:divsChild>
            </w:div>
            <w:div w:id="1595477459">
              <w:marLeft w:val="0"/>
              <w:marRight w:val="0"/>
              <w:marTop w:val="0"/>
              <w:marBottom w:val="0"/>
              <w:divBdr>
                <w:top w:val="none" w:sz="0" w:space="0" w:color="auto"/>
                <w:left w:val="none" w:sz="0" w:space="0" w:color="auto"/>
                <w:bottom w:val="none" w:sz="0" w:space="0" w:color="auto"/>
                <w:right w:val="none" w:sz="0" w:space="0" w:color="auto"/>
              </w:divBdr>
              <w:divsChild>
                <w:div w:id="2117171408">
                  <w:marLeft w:val="0"/>
                  <w:marRight w:val="0"/>
                  <w:marTop w:val="0"/>
                  <w:marBottom w:val="0"/>
                  <w:divBdr>
                    <w:top w:val="none" w:sz="0" w:space="0" w:color="auto"/>
                    <w:left w:val="none" w:sz="0" w:space="0" w:color="auto"/>
                    <w:bottom w:val="none" w:sz="0" w:space="0" w:color="auto"/>
                    <w:right w:val="none" w:sz="0" w:space="0" w:color="auto"/>
                  </w:divBdr>
                </w:div>
              </w:divsChild>
            </w:div>
            <w:div w:id="48313301">
              <w:marLeft w:val="0"/>
              <w:marRight w:val="0"/>
              <w:marTop w:val="0"/>
              <w:marBottom w:val="0"/>
              <w:divBdr>
                <w:top w:val="none" w:sz="0" w:space="0" w:color="auto"/>
                <w:left w:val="none" w:sz="0" w:space="0" w:color="auto"/>
                <w:bottom w:val="none" w:sz="0" w:space="0" w:color="auto"/>
                <w:right w:val="none" w:sz="0" w:space="0" w:color="auto"/>
              </w:divBdr>
              <w:divsChild>
                <w:div w:id="1537624176">
                  <w:marLeft w:val="0"/>
                  <w:marRight w:val="0"/>
                  <w:marTop w:val="0"/>
                  <w:marBottom w:val="0"/>
                  <w:divBdr>
                    <w:top w:val="none" w:sz="0" w:space="0" w:color="auto"/>
                    <w:left w:val="none" w:sz="0" w:space="0" w:color="auto"/>
                    <w:bottom w:val="none" w:sz="0" w:space="0" w:color="auto"/>
                    <w:right w:val="none" w:sz="0" w:space="0" w:color="auto"/>
                  </w:divBdr>
                </w:div>
              </w:divsChild>
            </w:div>
            <w:div w:id="31662611">
              <w:marLeft w:val="0"/>
              <w:marRight w:val="0"/>
              <w:marTop w:val="0"/>
              <w:marBottom w:val="0"/>
              <w:divBdr>
                <w:top w:val="none" w:sz="0" w:space="0" w:color="auto"/>
                <w:left w:val="none" w:sz="0" w:space="0" w:color="auto"/>
                <w:bottom w:val="none" w:sz="0" w:space="0" w:color="auto"/>
                <w:right w:val="none" w:sz="0" w:space="0" w:color="auto"/>
              </w:divBdr>
              <w:divsChild>
                <w:div w:id="411049963">
                  <w:marLeft w:val="0"/>
                  <w:marRight w:val="0"/>
                  <w:marTop w:val="0"/>
                  <w:marBottom w:val="0"/>
                  <w:divBdr>
                    <w:top w:val="none" w:sz="0" w:space="0" w:color="auto"/>
                    <w:left w:val="none" w:sz="0" w:space="0" w:color="auto"/>
                    <w:bottom w:val="none" w:sz="0" w:space="0" w:color="auto"/>
                    <w:right w:val="none" w:sz="0" w:space="0" w:color="auto"/>
                  </w:divBdr>
                </w:div>
              </w:divsChild>
            </w:div>
            <w:div w:id="2003586529">
              <w:marLeft w:val="0"/>
              <w:marRight w:val="0"/>
              <w:marTop w:val="0"/>
              <w:marBottom w:val="0"/>
              <w:divBdr>
                <w:top w:val="none" w:sz="0" w:space="0" w:color="auto"/>
                <w:left w:val="none" w:sz="0" w:space="0" w:color="auto"/>
                <w:bottom w:val="none" w:sz="0" w:space="0" w:color="auto"/>
                <w:right w:val="none" w:sz="0" w:space="0" w:color="auto"/>
              </w:divBdr>
              <w:divsChild>
                <w:div w:id="1388647398">
                  <w:marLeft w:val="0"/>
                  <w:marRight w:val="0"/>
                  <w:marTop w:val="0"/>
                  <w:marBottom w:val="0"/>
                  <w:divBdr>
                    <w:top w:val="none" w:sz="0" w:space="0" w:color="auto"/>
                    <w:left w:val="none" w:sz="0" w:space="0" w:color="auto"/>
                    <w:bottom w:val="none" w:sz="0" w:space="0" w:color="auto"/>
                    <w:right w:val="none" w:sz="0" w:space="0" w:color="auto"/>
                  </w:divBdr>
                </w:div>
              </w:divsChild>
            </w:div>
            <w:div w:id="1794443448">
              <w:marLeft w:val="0"/>
              <w:marRight w:val="0"/>
              <w:marTop w:val="0"/>
              <w:marBottom w:val="0"/>
              <w:divBdr>
                <w:top w:val="none" w:sz="0" w:space="0" w:color="auto"/>
                <w:left w:val="none" w:sz="0" w:space="0" w:color="auto"/>
                <w:bottom w:val="none" w:sz="0" w:space="0" w:color="auto"/>
                <w:right w:val="none" w:sz="0" w:space="0" w:color="auto"/>
              </w:divBdr>
              <w:divsChild>
                <w:div w:id="1466585066">
                  <w:marLeft w:val="0"/>
                  <w:marRight w:val="0"/>
                  <w:marTop w:val="0"/>
                  <w:marBottom w:val="0"/>
                  <w:divBdr>
                    <w:top w:val="none" w:sz="0" w:space="0" w:color="auto"/>
                    <w:left w:val="none" w:sz="0" w:space="0" w:color="auto"/>
                    <w:bottom w:val="none" w:sz="0" w:space="0" w:color="auto"/>
                    <w:right w:val="none" w:sz="0" w:space="0" w:color="auto"/>
                  </w:divBdr>
                </w:div>
              </w:divsChild>
            </w:div>
            <w:div w:id="1941179988">
              <w:marLeft w:val="0"/>
              <w:marRight w:val="0"/>
              <w:marTop w:val="0"/>
              <w:marBottom w:val="0"/>
              <w:divBdr>
                <w:top w:val="none" w:sz="0" w:space="0" w:color="auto"/>
                <w:left w:val="none" w:sz="0" w:space="0" w:color="auto"/>
                <w:bottom w:val="none" w:sz="0" w:space="0" w:color="auto"/>
                <w:right w:val="none" w:sz="0" w:space="0" w:color="auto"/>
              </w:divBdr>
              <w:divsChild>
                <w:div w:id="2103993714">
                  <w:marLeft w:val="0"/>
                  <w:marRight w:val="0"/>
                  <w:marTop w:val="0"/>
                  <w:marBottom w:val="0"/>
                  <w:divBdr>
                    <w:top w:val="none" w:sz="0" w:space="0" w:color="auto"/>
                    <w:left w:val="none" w:sz="0" w:space="0" w:color="auto"/>
                    <w:bottom w:val="none" w:sz="0" w:space="0" w:color="auto"/>
                    <w:right w:val="none" w:sz="0" w:space="0" w:color="auto"/>
                  </w:divBdr>
                </w:div>
              </w:divsChild>
            </w:div>
            <w:div w:id="267204373">
              <w:marLeft w:val="0"/>
              <w:marRight w:val="0"/>
              <w:marTop w:val="0"/>
              <w:marBottom w:val="0"/>
              <w:divBdr>
                <w:top w:val="none" w:sz="0" w:space="0" w:color="auto"/>
                <w:left w:val="none" w:sz="0" w:space="0" w:color="auto"/>
                <w:bottom w:val="none" w:sz="0" w:space="0" w:color="auto"/>
                <w:right w:val="none" w:sz="0" w:space="0" w:color="auto"/>
              </w:divBdr>
              <w:divsChild>
                <w:div w:id="654529162">
                  <w:marLeft w:val="0"/>
                  <w:marRight w:val="0"/>
                  <w:marTop w:val="0"/>
                  <w:marBottom w:val="0"/>
                  <w:divBdr>
                    <w:top w:val="none" w:sz="0" w:space="0" w:color="auto"/>
                    <w:left w:val="none" w:sz="0" w:space="0" w:color="auto"/>
                    <w:bottom w:val="none" w:sz="0" w:space="0" w:color="auto"/>
                    <w:right w:val="none" w:sz="0" w:space="0" w:color="auto"/>
                  </w:divBdr>
                </w:div>
              </w:divsChild>
            </w:div>
            <w:div w:id="894005660">
              <w:marLeft w:val="0"/>
              <w:marRight w:val="0"/>
              <w:marTop w:val="0"/>
              <w:marBottom w:val="0"/>
              <w:divBdr>
                <w:top w:val="none" w:sz="0" w:space="0" w:color="auto"/>
                <w:left w:val="none" w:sz="0" w:space="0" w:color="auto"/>
                <w:bottom w:val="none" w:sz="0" w:space="0" w:color="auto"/>
                <w:right w:val="none" w:sz="0" w:space="0" w:color="auto"/>
              </w:divBdr>
              <w:divsChild>
                <w:div w:id="1117874902">
                  <w:marLeft w:val="0"/>
                  <w:marRight w:val="0"/>
                  <w:marTop w:val="0"/>
                  <w:marBottom w:val="0"/>
                  <w:divBdr>
                    <w:top w:val="none" w:sz="0" w:space="0" w:color="auto"/>
                    <w:left w:val="none" w:sz="0" w:space="0" w:color="auto"/>
                    <w:bottom w:val="none" w:sz="0" w:space="0" w:color="auto"/>
                    <w:right w:val="none" w:sz="0" w:space="0" w:color="auto"/>
                  </w:divBdr>
                </w:div>
              </w:divsChild>
            </w:div>
            <w:div w:id="1178496685">
              <w:marLeft w:val="0"/>
              <w:marRight w:val="0"/>
              <w:marTop w:val="0"/>
              <w:marBottom w:val="0"/>
              <w:divBdr>
                <w:top w:val="none" w:sz="0" w:space="0" w:color="auto"/>
                <w:left w:val="none" w:sz="0" w:space="0" w:color="auto"/>
                <w:bottom w:val="none" w:sz="0" w:space="0" w:color="auto"/>
                <w:right w:val="none" w:sz="0" w:space="0" w:color="auto"/>
              </w:divBdr>
              <w:divsChild>
                <w:div w:id="527641395">
                  <w:marLeft w:val="0"/>
                  <w:marRight w:val="0"/>
                  <w:marTop w:val="0"/>
                  <w:marBottom w:val="0"/>
                  <w:divBdr>
                    <w:top w:val="none" w:sz="0" w:space="0" w:color="auto"/>
                    <w:left w:val="none" w:sz="0" w:space="0" w:color="auto"/>
                    <w:bottom w:val="none" w:sz="0" w:space="0" w:color="auto"/>
                    <w:right w:val="none" w:sz="0" w:space="0" w:color="auto"/>
                  </w:divBdr>
                </w:div>
              </w:divsChild>
            </w:div>
            <w:div w:id="795180776">
              <w:marLeft w:val="0"/>
              <w:marRight w:val="0"/>
              <w:marTop w:val="0"/>
              <w:marBottom w:val="0"/>
              <w:divBdr>
                <w:top w:val="none" w:sz="0" w:space="0" w:color="auto"/>
                <w:left w:val="none" w:sz="0" w:space="0" w:color="auto"/>
                <w:bottom w:val="none" w:sz="0" w:space="0" w:color="auto"/>
                <w:right w:val="none" w:sz="0" w:space="0" w:color="auto"/>
              </w:divBdr>
              <w:divsChild>
                <w:div w:id="266743732">
                  <w:marLeft w:val="0"/>
                  <w:marRight w:val="0"/>
                  <w:marTop w:val="0"/>
                  <w:marBottom w:val="0"/>
                  <w:divBdr>
                    <w:top w:val="none" w:sz="0" w:space="0" w:color="auto"/>
                    <w:left w:val="none" w:sz="0" w:space="0" w:color="auto"/>
                    <w:bottom w:val="none" w:sz="0" w:space="0" w:color="auto"/>
                    <w:right w:val="none" w:sz="0" w:space="0" w:color="auto"/>
                  </w:divBdr>
                </w:div>
              </w:divsChild>
            </w:div>
            <w:div w:id="1182551460">
              <w:marLeft w:val="0"/>
              <w:marRight w:val="0"/>
              <w:marTop w:val="0"/>
              <w:marBottom w:val="0"/>
              <w:divBdr>
                <w:top w:val="none" w:sz="0" w:space="0" w:color="auto"/>
                <w:left w:val="none" w:sz="0" w:space="0" w:color="auto"/>
                <w:bottom w:val="none" w:sz="0" w:space="0" w:color="auto"/>
                <w:right w:val="none" w:sz="0" w:space="0" w:color="auto"/>
              </w:divBdr>
              <w:divsChild>
                <w:div w:id="648479372">
                  <w:marLeft w:val="0"/>
                  <w:marRight w:val="0"/>
                  <w:marTop w:val="0"/>
                  <w:marBottom w:val="0"/>
                  <w:divBdr>
                    <w:top w:val="none" w:sz="0" w:space="0" w:color="auto"/>
                    <w:left w:val="none" w:sz="0" w:space="0" w:color="auto"/>
                    <w:bottom w:val="none" w:sz="0" w:space="0" w:color="auto"/>
                    <w:right w:val="none" w:sz="0" w:space="0" w:color="auto"/>
                  </w:divBdr>
                </w:div>
              </w:divsChild>
            </w:div>
            <w:div w:id="1056971976">
              <w:marLeft w:val="0"/>
              <w:marRight w:val="0"/>
              <w:marTop w:val="0"/>
              <w:marBottom w:val="0"/>
              <w:divBdr>
                <w:top w:val="none" w:sz="0" w:space="0" w:color="auto"/>
                <w:left w:val="none" w:sz="0" w:space="0" w:color="auto"/>
                <w:bottom w:val="none" w:sz="0" w:space="0" w:color="auto"/>
                <w:right w:val="none" w:sz="0" w:space="0" w:color="auto"/>
              </w:divBdr>
              <w:divsChild>
                <w:div w:id="938683303">
                  <w:marLeft w:val="0"/>
                  <w:marRight w:val="0"/>
                  <w:marTop w:val="0"/>
                  <w:marBottom w:val="0"/>
                  <w:divBdr>
                    <w:top w:val="none" w:sz="0" w:space="0" w:color="auto"/>
                    <w:left w:val="none" w:sz="0" w:space="0" w:color="auto"/>
                    <w:bottom w:val="none" w:sz="0" w:space="0" w:color="auto"/>
                    <w:right w:val="none" w:sz="0" w:space="0" w:color="auto"/>
                  </w:divBdr>
                </w:div>
              </w:divsChild>
            </w:div>
            <w:div w:id="530151395">
              <w:marLeft w:val="0"/>
              <w:marRight w:val="0"/>
              <w:marTop w:val="0"/>
              <w:marBottom w:val="0"/>
              <w:divBdr>
                <w:top w:val="none" w:sz="0" w:space="0" w:color="auto"/>
                <w:left w:val="none" w:sz="0" w:space="0" w:color="auto"/>
                <w:bottom w:val="none" w:sz="0" w:space="0" w:color="auto"/>
                <w:right w:val="none" w:sz="0" w:space="0" w:color="auto"/>
              </w:divBdr>
              <w:divsChild>
                <w:div w:id="1016156333">
                  <w:marLeft w:val="0"/>
                  <w:marRight w:val="0"/>
                  <w:marTop w:val="0"/>
                  <w:marBottom w:val="0"/>
                  <w:divBdr>
                    <w:top w:val="none" w:sz="0" w:space="0" w:color="auto"/>
                    <w:left w:val="none" w:sz="0" w:space="0" w:color="auto"/>
                    <w:bottom w:val="none" w:sz="0" w:space="0" w:color="auto"/>
                    <w:right w:val="none" w:sz="0" w:space="0" w:color="auto"/>
                  </w:divBdr>
                </w:div>
              </w:divsChild>
            </w:div>
            <w:div w:id="1057321219">
              <w:marLeft w:val="0"/>
              <w:marRight w:val="0"/>
              <w:marTop w:val="0"/>
              <w:marBottom w:val="0"/>
              <w:divBdr>
                <w:top w:val="none" w:sz="0" w:space="0" w:color="auto"/>
                <w:left w:val="none" w:sz="0" w:space="0" w:color="auto"/>
                <w:bottom w:val="none" w:sz="0" w:space="0" w:color="auto"/>
                <w:right w:val="none" w:sz="0" w:space="0" w:color="auto"/>
              </w:divBdr>
              <w:divsChild>
                <w:div w:id="1798526380">
                  <w:marLeft w:val="0"/>
                  <w:marRight w:val="0"/>
                  <w:marTop w:val="0"/>
                  <w:marBottom w:val="0"/>
                  <w:divBdr>
                    <w:top w:val="none" w:sz="0" w:space="0" w:color="auto"/>
                    <w:left w:val="none" w:sz="0" w:space="0" w:color="auto"/>
                    <w:bottom w:val="none" w:sz="0" w:space="0" w:color="auto"/>
                    <w:right w:val="none" w:sz="0" w:space="0" w:color="auto"/>
                  </w:divBdr>
                </w:div>
              </w:divsChild>
            </w:div>
            <w:div w:id="1596210086">
              <w:marLeft w:val="0"/>
              <w:marRight w:val="0"/>
              <w:marTop w:val="0"/>
              <w:marBottom w:val="0"/>
              <w:divBdr>
                <w:top w:val="none" w:sz="0" w:space="0" w:color="auto"/>
                <w:left w:val="none" w:sz="0" w:space="0" w:color="auto"/>
                <w:bottom w:val="none" w:sz="0" w:space="0" w:color="auto"/>
                <w:right w:val="none" w:sz="0" w:space="0" w:color="auto"/>
              </w:divBdr>
              <w:divsChild>
                <w:div w:id="588929766">
                  <w:marLeft w:val="0"/>
                  <w:marRight w:val="0"/>
                  <w:marTop w:val="0"/>
                  <w:marBottom w:val="0"/>
                  <w:divBdr>
                    <w:top w:val="none" w:sz="0" w:space="0" w:color="auto"/>
                    <w:left w:val="none" w:sz="0" w:space="0" w:color="auto"/>
                    <w:bottom w:val="none" w:sz="0" w:space="0" w:color="auto"/>
                    <w:right w:val="none" w:sz="0" w:space="0" w:color="auto"/>
                  </w:divBdr>
                </w:div>
              </w:divsChild>
            </w:div>
            <w:div w:id="1891569114">
              <w:marLeft w:val="0"/>
              <w:marRight w:val="0"/>
              <w:marTop w:val="0"/>
              <w:marBottom w:val="0"/>
              <w:divBdr>
                <w:top w:val="none" w:sz="0" w:space="0" w:color="auto"/>
                <w:left w:val="none" w:sz="0" w:space="0" w:color="auto"/>
                <w:bottom w:val="none" w:sz="0" w:space="0" w:color="auto"/>
                <w:right w:val="none" w:sz="0" w:space="0" w:color="auto"/>
              </w:divBdr>
              <w:divsChild>
                <w:div w:id="489950225">
                  <w:marLeft w:val="0"/>
                  <w:marRight w:val="0"/>
                  <w:marTop w:val="0"/>
                  <w:marBottom w:val="0"/>
                  <w:divBdr>
                    <w:top w:val="none" w:sz="0" w:space="0" w:color="auto"/>
                    <w:left w:val="none" w:sz="0" w:space="0" w:color="auto"/>
                    <w:bottom w:val="none" w:sz="0" w:space="0" w:color="auto"/>
                    <w:right w:val="none" w:sz="0" w:space="0" w:color="auto"/>
                  </w:divBdr>
                </w:div>
              </w:divsChild>
            </w:div>
            <w:div w:id="573930328">
              <w:marLeft w:val="0"/>
              <w:marRight w:val="0"/>
              <w:marTop w:val="0"/>
              <w:marBottom w:val="0"/>
              <w:divBdr>
                <w:top w:val="none" w:sz="0" w:space="0" w:color="auto"/>
                <w:left w:val="none" w:sz="0" w:space="0" w:color="auto"/>
                <w:bottom w:val="none" w:sz="0" w:space="0" w:color="auto"/>
                <w:right w:val="none" w:sz="0" w:space="0" w:color="auto"/>
              </w:divBdr>
              <w:divsChild>
                <w:div w:id="2024355781">
                  <w:marLeft w:val="0"/>
                  <w:marRight w:val="0"/>
                  <w:marTop w:val="0"/>
                  <w:marBottom w:val="0"/>
                  <w:divBdr>
                    <w:top w:val="none" w:sz="0" w:space="0" w:color="auto"/>
                    <w:left w:val="none" w:sz="0" w:space="0" w:color="auto"/>
                    <w:bottom w:val="none" w:sz="0" w:space="0" w:color="auto"/>
                    <w:right w:val="none" w:sz="0" w:space="0" w:color="auto"/>
                  </w:divBdr>
                </w:div>
              </w:divsChild>
            </w:div>
            <w:div w:id="90394231">
              <w:marLeft w:val="0"/>
              <w:marRight w:val="0"/>
              <w:marTop w:val="0"/>
              <w:marBottom w:val="0"/>
              <w:divBdr>
                <w:top w:val="none" w:sz="0" w:space="0" w:color="auto"/>
                <w:left w:val="none" w:sz="0" w:space="0" w:color="auto"/>
                <w:bottom w:val="none" w:sz="0" w:space="0" w:color="auto"/>
                <w:right w:val="none" w:sz="0" w:space="0" w:color="auto"/>
              </w:divBdr>
              <w:divsChild>
                <w:div w:id="164906076">
                  <w:marLeft w:val="0"/>
                  <w:marRight w:val="0"/>
                  <w:marTop w:val="0"/>
                  <w:marBottom w:val="0"/>
                  <w:divBdr>
                    <w:top w:val="none" w:sz="0" w:space="0" w:color="auto"/>
                    <w:left w:val="none" w:sz="0" w:space="0" w:color="auto"/>
                    <w:bottom w:val="none" w:sz="0" w:space="0" w:color="auto"/>
                    <w:right w:val="none" w:sz="0" w:space="0" w:color="auto"/>
                  </w:divBdr>
                </w:div>
                <w:div w:id="6372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9324">
          <w:marLeft w:val="0"/>
          <w:marRight w:val="0"/>
          <w:marTop w:val="0"/>
          <w:marBottom w:val="0"/>
          <w:divBdr>
            <w:top w:val="none" w:sz="0" w:space="0" w:color="auto"/>
            <w:left w:val="none" w:sz="0" w:space="0" w:color="auto"/>
            <w:bottom w:val="none" w:sz="0" w:space="0" w:color="auto"/>
            <w:right w:val="none" w:sz="0" w:space="0" w:color="auto"/>
          </w:divBdr>
          <w:divsChild>
            <w:div w:id="2121878402">
              <w:marLeft w:val="0"/>
              <w:marRight w:val="0"/>
              <w:marTop w:val="0"/>
              <w:marBottom w:val="0"/>
              <w:divBdr>
                <w:top w:val="none" w:sz="0" w:space="0" w:color="auto"/>
                <w:left w:val="none" w:sz="0" w:space="0" w:color="auto"/>
                <w:bottom w:val="none" w:sz="0" w:space="0" w:color="auto"/>
                <w:right w:val="none" w:sz="0" w:space="0" w:color="auto"/>
              </w:divBdr>
              <w:divsChild>
                <w:div w:id="1641612399">
                  <w:marLeft w:val="0"/>
                  <w:marRight w:val="0"/>
                  <w:marTop w:val="0"/>
                  <w:marBottom w:val="0"/>
                  <w:divBdr>
                    <w:top w:val="none" w:sz="0" w:space="0" w:color="auto"/>
                    <w:left w:val="none" w:sz="0" w:space="0" w:color="auto"/>
                    <w:bottom w:val="none" w:sz="0" w:space="0" w:color="auto"/>
                    <w:right w:val="none" w:sz="0" w:space="0" w:color="auto"/>
                  </w:divBdr>
                </w:div>
                <w:div w:id="736437360">
                  <w:marLeft w:val="0"/>
                  <w:marRight w:val="0"/>
                  <w:marTop w:val="0"/>
                  <w:marBottom w:val="0"/>
                  <w:divBdr>
                    <w:top w:val="none" w:sz="0" w:space="0" w:color="auto"/>
                    <w:left w:val="none" w:sz="0" w:space="0" w:color="auto"/>
                    <w:bottom w:val="none" w:sz="0" w:space="0" w:color="auto"/>
                    <w:right w:val="none" w:sz="0" w:space="0" w:color="auto"/>
                  </w:divBdr>
                </w:div>
              </w:divsChild>
            </w:div>
            <w:div w:id="2898369">
              <w:marLeft w:val="0"/>
              <w:marRight w:val="0"/>
              <w:marTop w:val="0"/>
              <w:marBottom w:val="0"/>
              <w:divBdr>
                <w:top w:val="none" w:sz="0" w:space="0" w:color="auto"/>
                <w:left w:val="none" w:sz="0" w:space="0" w:color="auto"/>
                <w:bottom w:val="none" w:sz="0" w:space="0" w:color="auto"/>
                <w:right w:val="none" w:sz="0" w:space="0" w:color="auto"/>
              </w:divBdr>
              <w:divsChild>
                <w:div w:id="1179808262">
                  <w:marLeft w:val="0"/>
                  <w:marRight w:val="0"/>
                  <w:marTop w:val="0"/>
                  <w:marBottom w:val="0"/>
                  <w:divBdr>
                    <w:top w:val="none" w:sz="0" w:space="0" w:color="auto"/>
                    <w:left w:val="none" w:sz="0" w:space="0" w:color="auto"/>
                    <w:bottom w:val="none" w:sz="0" w:space="0" w:color="auto"/>
                    <w:right w:val="none" w:sz="0" w:space="0" w:color="auto"/>
                  </w:divBdr>
                </w:div>
              </w:divsChild>
            </w:div>
            <w:div w:id="1004209572">
              <w:marLeft w:val="0"/>
              <w:marRight w:val="0"/>
              <w:marTop w:val="0"/>
              <w:marBottom w:val="0"/>
              <w:divBdr>
                <w:top w:val="none" w:sz="0" w:space="0" w:color="auto"/>
                <w:left w:val="none" w:sz="0" w:space="0" w:color="auto"/>
                <w:bottom w:val="none" w:sz="0" w:space="0" w:color="auto"/>
                <w:right w:val="none" w:sz="0" w:space="0" w:color="auto"/>
              </w:divBdr>
              <w:divsChild>
                <w:div w:id="687635022">
                  <w:marLeft w:val="0"/>
                  <w:marRight w:val="0"/>
                  <w:marTop w:val="0"/>
                  <w:marBottom w:val="0"/>
                  <w:divBdr>
                    <w:top w:val="none" w:sz="0" w:space="0" w:color="auto"/>
                    <w:left w:val="none" w:sz="0" w:space="0" w:color="auto"/>
                    <w:bottom w:val="none" w:sz="0" w:space="0" w:color="auto"/>
                    <w:right w:val="none" w:sz="0" w:space="0" w:color="auto"/>
                  </w:divBdr>
                </w:div>
              </w:divsChild>
            </w:div>
            <w:div w:id="1650747616">
              <w:marLeft w:val="0"/>
              <w:marRight w:val="0"/>
              <w:marTop w:val="0"/>
              <w:marBottom w:val="0"/>
              <w:divBdr>
                <w:top w:val="none" w:sz="0" w:space="0" w:color="auto"/>
                <w:left w:val="none" w:sz="0" w:space="0" w:color="auto"/>
                <w:bottom w:val="none" w:sz="0" w:space="0" w:color="auto"/>
                <w:right w:val="none" w:sz="0" w:space="0" w:color="auto"/>
              </w:divBdr>
              <w:divsChild>
                <w:div w:id="1551727460">
                  <w:marLeft w:val="0"/>
                  <w:marRight w:val="0"/>
                  <w:marTop w:val="0"/>
                  <w:marBottom w:val="0"/>
                  <w:divBdr>
                    <w:top w:val="none" w:sz="0" w:space="0" w:color="auto"/>
                    <w:left w:val="none" w:sz="0" w:space="0" w:color="auto"/>
                    <w:bottom w:val="none" w:sz="0" w:space="0" w:color="auto"/>
                    <w:right w:val="none" w:sz="0" w:space="0" w:color="auto"/>
                  </w:divBdr>
                </w:div>
              </w:divsChild>
            </w:div>
            <w:div w:id="629559607">
              <w:marLeft w:val="0"/>
              <w:marRight w:val="0"/>
              <w:marTop w:val="0"/>
              <w:marBottom w:val="0"/>
              <w:divBdr>
                <w:top w:val="none" w:sz="0" w:space="0" w:color="auto"/>
                <w:left w:val="none" w:sz="0" w:space="0" w:color="auto"/>
                <w:bottom w:val="none" w:sz="0" w:space="0" w:color="auto"/>
                <w:right w:val="none" w:sz="0" w:space="0" w:color="auto"/>
              </w:divBdr>
              <w:divsChild>
                <w:div w:id="49498288">
                  <w:marLeft w:val="0"/>
                  <w:marRight w:val="0"/>
                  <w:marTop w:val="0"/>
                  <w:marBottom w:val="0"/>
                  <w:divBdr>
                    <w:top w:val="none" w:sz="0" w:space="0" w:color="auto"/>
                    <w:left w:val="none" w:sz="0" w:space="0" w:color="auto"/>
                    <w:bottom w:val="none" w:sz="0" w:space="0" w:color="auto"/>
                    <w:right w:val="none" w:sz="0" w:space="0" w:color="auto"/>
                  </w:divBdr>
                </w:div>
              </w:divsChild>
            </w:div>
            <w:div w:id="1470828626">
              <w:marLeft w:val="0"/>
              <w:marRight w:val="0"/>
              <w:marTop w:val="0"/>
              <w:marBottom w:val="0"/>
              <w:divBdr>
                <w:top w:val="none" w:sz="0" w:space="0" w:color="auto"/>
                <w:left w:val="none" w:sz="0" w:space="0" w:color="auto"/>
                <w:bottom w:val="none" w:sz="0" w:space="0" w:color="auto"/>
                <w:right w:val="none" w:sz="0" w:space="0" w:color="auto"/>
              </w:divBdr>
              <w:divsChild>
                <w:div w:id="1319992421">
                  <w:marLeft w:val="0"/>
                  <w:marRight w:val="0"/>
                  <w:marTop w:val="0"/>
                  <w:marBottom w:val="0"/>
                  <w:divBdr>
                    <w:top w:val="none" w:sz="0" w:space="0" w:color="auto"/>
                    <w:left w:val="none" w:sz="0" w:space="0" w:color="auto"/>
                    <w:bottom w:val="none" w:sz="0" w:space="0" w:color="auto"/>
                    <w:right w:val="none" w:sz="0" w:space="0" w:color="auto"/>
                  </w:divBdr>
                </w:div>
              </w:divsChild>
            </w:div>
            <w:div w:id="1714503508">
              <w:marLeft w:val="0"/>
              <w:marRight w:val="0"/>
              <w:marTop w:val="0"/>
              <w:marBottom w:val="0"/>
              <w:divBdr>
                <w:top w:val="none" w:sz="0" w:space="0" w:color="auto"/>
                <w:left w:val="none" w:sz="0" w:space="0" w:color="auto"/>
                <w:bottom w:val="none" w:sz="0" w:space="0" w:color="auto"/>
                <w:right w:val="none" w:sz="0" w:space="0" w:color="auto"/>
              </w:divBdr>
              <w:divsChild>
                <w:div w:id="451288102">
                  <w:marLeft w:val="0"/>
                  <w:marRight w:val="0"/>
                  <w:marTop w:val="0"/>
                  <w:marBottom w:val="0"/>
                  <w:divBdr>
                    <w:top w:val="none" w:sz="0" w:space="0" w:color="auto"/>
                    <w:left w:val="none" w:sz="0" w:space="0" w:color="auto"/>
                    <w:bottom w:val="none" w:sz="0" w:space="0" w:color="auto"/>
                    <w:right w:val="none" w:sz="0" w:space="0" w:color="auto"/>
                  </w:divBdr>
                </w:div>
              </w:divsChild>
            </w:div>
            <w:div w:id="928349122">
              <w:marLeft w:val="0"/>
              <w:marRight w:val="0"/>
              <w:marTop w:val="0"/>
              <w:marBottom w:val="0"/>
              <w:divBdr>
                <w:top w:val="none" w:sz="0" w:space="0" w:color="auto"/>
                <w:left w:val="none" w:sz="0" w:space="0" w:color="auto"/>
                <w:bottom w:val="none" w:sz="0" w:space="0" w:color="auto"/>
                <w:right w:val="none" w:sz="0" w:space="0" w:color="auto"/>
              </w:divBdr>
              <w:divsChild>
                <w:div w:id="333844382">
                  <w:marLeft w:val="0"/>
                  <w:marRight w:val="0"/>
                  <w:marTop w:val="0"/>
                  <w:marBottom w:val="0"/>
                  <w:divBdr>
                    <w:top w:val="none" w:sz="0" w:space="0" w:color="auto"/>
                    <w:left w:val="none" w:sz="0" w:space="0" w:color="auto"/>
                    <w:bottom w:val="none" w:sz="0" w:space="0" w:color="auto"/>
                    <w:right w:val="none" w:sz="0" w:space="0" w:color="auto"/>
                  </w:divBdr>
                </w:div>
              </w:divsChild>
            </w:div>
            <w:div w:id="1479879174">
              <w:marLeft w:val="0"/>
              <w:marRight w:val="0"/>
              <w:marTop w:val="0"/>
              <w:marBottom w:val="0"/>
              <w:divBdr>
                <w:top w:val="none" w:sz="0" w:space="0" w:color="auto"/>
                <w:left w:val="none" w:sz="0" w:space="0" w:color="auto"/>
                <w:bottom w:val="none" w:sz="0" w:space="0" w:color="auto"/>
                <w:right w:val="none" w:sz="0" w:space="0" w:color="auto"/>
              </w:divBdr>
              <w:divsChild>
                <w:div w:id="2099322381">
                  <w:marLeft w:val="0"/>
                  <w:marRight w:val="0"/>
                  <w:marTop w:val="0"/>
                  <w:marBottom w:val="0"/>
                  <w:divBdr>
                    <w:top w:val="none" w:sz="0" w:space="0" w:color="auto"/>
                    <w:left w:val="none" w:sz="0" w:space="0" w:color="auto"/>
                    <w:bottom w:val="none" w:sz="0" w:space="0" w:color="auto"/>
                    <w:right w:val="none" w:sz="0" w:space="0" w:color="auto"/>
                  </w:divBdr>
                </w:div>
              </w:divsChild>
            </w:div>
            <w:div w:id="981495490">
              <w:marLeft w:val="0"/>
              <w:marRight w:val="0"/>
              <w:marTop w:val="0"/>
              <w:marBottom w:val="0"/>
              <w:divBdr>
                <w:top w:val="none" w:sz="0" w:space="0" w:color="auto"/>
                <w:left w:val="none" w:sz="0" w:space="0" w:color="auto"/>
                <w:bottom w:val="none" w:sz="0" w:space="0" w:color="auto"/>
                <w:right w:val="none" w:sz="0" w:space="0" w:color="auto"/>
              </w:divBdr>
              <w:divsChild>
                <w:div w:id="1298300898">
                  <w:marLeft w:val="0"/>
                  <w:marRight w:val="0"/>
                  <w:marTop w:val="0"/>
                  <w:marBottom w:val="0"/>
                  <w:divBdr>
                    <w:top w:val="none" w:sz="0" w:space="0" w:color="auto"/>
                    <w:left w:val="none" w:sz="0" w:space="0" w:color="auto"/>
                    <w:bottom w:val="none" w:sz="0" w:space="0" w:color="auto"/>
                    <w:right w:val="none" w:sz="0" w:space="0" w:color="auto"/>
                  </w:divBdr>
                </w:div>
              </w:divsChild>
            </w:div>
            <w:div w:id="1233388011">
              <w:marLeft w:val="0"/>
              <w:marRight w:val="0"/>
              <w:marTop w:val="0"/>
              <w:marBottom w:val="0"/>
              <w:divBdr>
                <w:top w:val="none" w:sz="0" w:space="0" w:color="auto"/>
                <w:left w:val="none" w:sz="0" w:space="0" w:color="auto"/>
                <w:bottom w:val="none" w:sz="0" w:space="0" w:color="auto"/>
                <w:right w:val="none" w:sz="0" w:space="0" w:color="auto"/>
              </w:divBdr>
              <w:divsChild>
                <w:div w:id="590508819">
                  <w:marLeft w:val="0"/>
                  <w:marRight w:val="0"/>
                  <w:marTop w:val="0"/>
                  <w:marBottom w:val="0"/>
                  <w:divBdr>
                    <w:top w:val="none" w:sz="0" w:space="0" w:color="auto"/>
                    <w:left w:val="none" w:sz="0" w:space="0" w:color="auto"/>
                    <w:bottom w:val="none" w:sz="0" w:space="0" w:color="auto"/>
                    <w:right w:val="none" w:sz="0" w:space="0" w:color="auto"/>
                  </w:divBdr>
                </w:div>
              </w:divsChild>
            </w:div>
            <w:div w:id="2133400150">
              <w:marLeft w:val="0"/>
              <w:marRight w:val="0"/>
              <w:marTop w:val="0"/>
              <w:marBottom w:val="0"/>
              <w:divBdr>
                <w:top w:val="none" w:sz="0" w:space="0" w:color="auto"/>
                <w:left w:val="none" w:sz="0" w:space="0" w:color="auto"/>
                <w:bottom w:val="none" w:sz="0" w:space="0" w:color="auto"/>
                <w:right w:val="none" w:sz="0" w:space="0" w:color="auto"/>
              </w:divBdr>
              <w:divsChild>
                <w:div w:id="191966885">
                  <w:marLeft w:val="0"/>
                  <w:marRight w:val="0"/>
                  <w:marTop w:val="0"/>
                  <w:marBottom w:val="0"/>
                  <w:divBdr>
                    <w:top w:val="none" w:sz="0" w:space="0" w:color="auto"/>
                    <w:left w:val="none" w:sz="0" w:space="0" w:color="auto"/>
                    <w:bottom w:val="none" w:sz="0" w:space="0" w:color="auto"/>
                    <w:right w:val="none" w:sz="0" w:space="0" w:color="auto"/>
                  </w:divBdr>
                </w:div>
              </w:divsChild>
            </w:div>
            <w:div w:id="1849711640">
              <w:marLeft w:val="0"/>
              <w:marRight w:val="0"/>
              <w:marTop w:val="0"/>
              <w:marBottom w:val="0"/>
              <w:divBdr>
                <w:top w:val="none" w:sz="0" w:space="0" w:color="auto"/>
                <w:left w:val="none" w:sz="0" w:space="0" w:color="auto"/>
                <w:bottom w:val="none" w:sz="0" w:space="0" w:color="auto"/>
                <w:right w:val="none" w:sz="0" w:space="0" w:color="auto"/>
              </w:divBdr>
              <w:divsChild>
                <w:div w:id="1756046822">
                  <w:marLeft w:val="0"/>
                  <w:marRight w:val="0"/>
                  <w:marTop w:val="0"/>
                  <w:marBottom w:val="0"/>
                  <w:divBdr>
                    <w:top w:val="none" w:sz="0" w:space="0" w:color="auto"/>
                    <w:left w:val="none" w:sz="0" w:space="0" w:color="auto"/>
                    <w:bottom w:val="none" w:sz="0" w:space="0" w:color="auto"/>
                    <w:right w:val="none" w:sz="0" w:space="0" w:color="auto"/>
                  </w:divBdr>
                </w:div>
              </w:divsChild>
            </w:div>
            <w:div w:id="1432362482">
              <w:marLeft w:val="0"/>
              <w:marRight w:val="0"/>
              <w:marTop w:val="0"/>
              <w:marBottom w:val="0"/>
              <w:divBdr>
                <w:top w:val="none" w:sz="0" w:space="0" w:color="auto"/>
                <w:left w:val="none" w:sz="0" w:space="0" w:color="auto"/>
                <w:bottom w:val="none" w:sz="0" w:space="0" w:color="auto"/>
                <w:right w:val="none" w:sz="0" w:space="0" w:color="auto"/>
              </w:divBdr>
              <w:divsChild>
                <w:div w:id="725449472">
                  <w:marLeft w:val="0"/>
                  <w:marRight w:val="0"/>
                  <w:marTop w:val="0"/>
                  <w:marBottom w:val="0"/>
                  <w:divBdr>
                    <w:top w:val="none" w:sz="0" w:space="0" w:color="auto"/>
                    <w:left w:val="none" w:sz="0" w:space="0" w:color="auto"/>
                    <w:bottom w:val="none" w:sz="0" w:space="0" w:color="auto"/>
                    <w:right w:val="none" w:sz="0" w:space="0" w:color="auto"/>
                  </w:divBdr>
                </w:div>
              </w:divsChild>
            </w:div>
            <w:div w:id="647705547">
              <w:marLeft w:val="0"/>
              <w:marRight w:val="0"/>
              <w:marTop w:val="0"/>
              <w:marBottom w:val="0"/>
              <w:divBdr>
                <w:top w:val="none" w:sz="0" w:space="0" w:color="auto"/>
                <w:left w:val="none" w:sz="0" w:space="0" w:color="auto"/>
                <w:bottom w:val="none" w:sz="0" w:space="0" w:color="auto"/>
                <w:right w:val="none" w:sz="0" w:space="0" w:color="auto"/>
              </w:divBdr>
              <w:divsChild>
                <w:div w:id="1337149022">
                  <w:marLeft w:val="0"/>
                  <w:marRight w:val="0"/>
                  <w:marTop w:val="0"/>
                  <w:marBottom w:val="0"/>
                  <w:divBdr>
                    <w:top w:val="none" w:sz="0" w:space="0" w:color="auto"/>
                    <w:left w:val="none" w:sz="0" w:space="0" w:color="auto"/>
                    <w:bottom w:val="none" w:sz="0" w:space="0" w:color="auto"/>
                    <w:right w:val="none" w:sz="0" w:space="0" w:color="auto"/>
                  </w:divBdr>
                </w:div>
              </w:divsChild>
            </w:div>
            <w:div w:id="1707295730">
              <w:marLeft w:val="0"/>
              <w:marRight w:val="0"/>
              <w:marTop w:val="0"/>
              <w:marBottom w:val="0"/>
              <w:divBdr>
                <w:top w:val="none" w:sz="0" w:space="0" w:color="auto"/>
                <w:left w:val="none" w:sz="0" w:space="0" w:color="auto"/>
                <w:bottom w:val="none" w:sz="0" w:space="0" w:color="auto"/>
                <w:right w:val="none" w:sz="0" w:space="0" w:color="auto"/>
              </w:divBdr>
              <w:divsChild>
                <w:div w:id="2064479273">
                  <w:marLeft w:val="0"/>
                  <w:marRight w:val="0"/>
                  <w:marTop w:val="0"/>
                  <w:marBottom w:val="0"/>
                  <w:divBdr>
                    <w:top w:val="none" w:sz="0" w:space="0" w:color="auto"/>
                    <w:left w:val="none" w:sz="0" w:space="0" w:color="auto"/>
                    <w:bottom w:val="none" w:sz="0" w:space="0" w:color="auto"/>
                    <w:right w:val="none" w:sz="0" w:space="0" w:color="auto"/>
                  </w:divBdr>
                </w:div>
              </w:divsChild>
            </w:div>
            <w:div w:id="598679513">
              <w:marLeft w:val="0"/>
              <w:marRight w:val="0"/>
              <w:marTop w:val="0"/>
              <w:marBottom w:val="0"/>
              <w:divBdr>
                <w:top w:val="none" w:sz="0" w:space="0" w:color="auto"/>
                <w:left w:val="none" w:sz="0" w:space="0" w:color="auto"/>
                <w:bottom w:val="none" w:sz="0" w:space="0" w:color="auto"/>
                <w:right w:val="none" w:sz="0" w:space="0" w:color="auto"/>
              </w:divBdr>
              <w:divsChild>
                <w:div w:id="704871333">
                  <w:marLeft w:val="0"/>
                  <w:marRight w:val="0"/>
                  <w:marTop w:val="0"/>
                  <w:marBottom w:val="0"/>
                  <w:divBdr>
                    <w:top w:val="none" w:sz="0" w:space="0" w:color="auto"/>
                    <w:left w:val="none" w:sz="0" w:space="0" w:color="auto"/>
                    <w:bottom w:val="none" w:sz="0" w:space="0" w:color="auto"/>
                    <w:right w:val="none" w:sz="0" w:space="0" w:color="auto"/>
                  </w:divBdr>
                </w:div>
              </w:divsChild>
            </w:div>
            <w:div w:id="1007173784">
              <w:marLeft w:val="0"/>
              <w:marRight w:val="0"/>
              <w:marTop w:val="0"/>
              <w:marBottom w:val="0"/>
              <w:divBdr>
                <w:top w:val="none" w:sz="0" w:space="0" w:color="auto"/>
                <w:left w:val="none" w:sz="0" w:space="0" w:color="auto"/>
                <w:bottom w:val="none" w:sz="0" w:space="0" w:color="auto"/>
                <w:right w:val="none" w:sz="0" w:space="0" w:color="auto"/>
              </w:divBdr>
              <w:divsChild>
                <w:div w:id="1709142175">
                  <w:marLeft w:val="0"/>
                  <w:marRight w:val="0"/>
                  <w:marTop w:val="0"/>
                  <w:marBottom w:val="0"/>
                  <w:divBdr>
                    <w:top w:val="none" w:sz="0" w:space="0" w:color="auto"/>
                    <w:left w:val="none" w:sz="0" w:space="0" w:color="auto"/>
                    <w:bottom w:val="none" w:sz="0" w:space="0" w:color="auto"/>
                    <w:right w:val="none" w:sz="0" w:space="0" w:color="auto"/>
                  </w:divBdr>
                </w:div>
              </w:divsChild>
            </w:div>
            <w:div w:id="1310741560">
              <w:marLeft w:val="0"/>
              <w:marRight w:val="0"/>
              <w:marTop w:val="0"/>
              <w:marBottom w:val="0"/>
              <w:divBdr>
                <w:top w:val="none" w:sz="0" w:space="0" w:color="auto"/>
                <w:left w:val="none" w:sz="0" w:space="0" w:color="auto"/>
                <w:bottom w:val="none" w:sz="0" w:space="0" w:color="auto"/>
                <w:right w:val="none" w:sz="0" w:space="0" w:color="auto"/>
              </w:divBdr>
              <w:divsChild>
                <w:div w:id="770903797">
                  <w:marLeft w:val="0"/>
                  <w:marRight w:val="0"/>
                  <w:marTop w:val="0"/>
                  <w:marBottom w:val="0"/>
                  <w:divBdr>
                    <w:top w:val="none" w:sz="0" w:space="0" w:color="auto"/>
                    <w:left w:val="none" w:sz="0" w:space="0" w:color="auto"/>
                    <w:bottom w:val="none" w:sz="0" w:space="0" w:color="auto"/>
                    <w:right w:val="none" w:sz="0" w:space="0" w:color="auto"/>
                  </w:divBdr>
                </w:div>
              </w:divsChild>
            </w:div>
            <w:div w:id="1757096956">
              <w:marLeft w:val="0"/>
              <w:marRight w:val="0"/>
              <w:marTop w:val="0"/>
              <w:marBottom w:val="0"/>
              <w:divBdr>
                <w:top w:val="none" w:sz="0" w:space="0" w:color="auto"/>
                <w:left w:val="none" w:sz="0" w:space="0" w:color="auto"/>
                <w:bottom w:val="none" w:sz="0" w:space="0" w:color="auto"/>
                <w:right w:val="none" w:sz="0" w:space="0" w:color="auto"/>
              </w:divBdr>
              <w:divsChild>
                <w:div w:id="112018666">
                  <w:marLeft w:val="0"/>
                  <w:marRight w:val="0"/>
                  <w:marTop w:val="0"/>
                  <w:marBottom w:val="0"/>
                  <w:divBdr>
                    <w:top w:val="none" w:sz="0" w:space="0" w:color="auto"/>
                    <w:left w:val="none" w:sz="0" w:space="0" w:color="auto"/>
                    <w:bottom w:val="none" w:sz="0" w:space="0" w:color="auto"/>
                    <w:right w:val="none" w:sz="0" w:space="0" w:color="auto"/>
                  </w:divBdr>
                </w:div>
              </w:divsChild>
            </w:div>
            <w:div w:id="306251380">
              <w:marLeft w:val="0"/>
              <w:marRight w:val="0"/>
              <w:marTop w:val="0"/>
              <w:marBottom w:val="0"/>
              <w:divBdr>
                <w:top w:val="none" w:sz="0" w:space="0" w:color="auto"/>
                <w:left w:val="none" w:sz="0" w:space="0" w:color="auto"/>
                <w:bottom w:val="none" w:sz="0" w:space="0" w:color="auto"/>
                <w:right w:val="none" w:sz="0" w:space="0" w:color="auto"/>
              </w:divBdr>
              <w:divsChild>
                <w:div w:id="1955138024">
                  <w:marLeft w:val="0"/>
                  <w:marRight w:val="0"/>
                  <w:marTop w:val="0"/>
                  <w:marBottom w:val="0"/>
                  <w:divBdr>
                    <w:top w:val="none" w:sz="0" w:space="0" w:color="auto"/>
                    <w:left w:val="none" w:sz="0" w:space="0" w:color="auto"/>
                    <w:bottom w:val="none" w:sz="0" w:space="0" w:color="auto"/>
                    <w:right w:val="none" w:sz="0" w:space="0" w:color="auto"/>
                  </w:divBdr>
                </w:div>
              </w:divsChild>
            </w:div>
            <w:div w:id="49157283">
              <w:marLeft w:val="0"/>
              <w:marRight w:val="0"/>
              <w:marTop w:val="0"/>
              <w:marBottom w:val="0"/>
              <w:divBdr>
                <w:top w:val="none" w:sz="0" w:space="0" w:color="auto"/>
                <w:left w:val="none" w:sz="0" w:space="0" w:color="auto"/>
                <w:bottom w:val="none" w:sz="0" w:space="0" w:color="auto"/>
                <w:right w:val="none" w:sz="0" w:space="0" w:color="auto"/>
              </w:divBdr>
              <w:divsChild>
                <w:div w:id="183442451">
                  <w:marLeft w:val="0"/>
                  <w:marRight w:val="0"/>
                  <w:marTop w:val="0"/>
                  <w:marBottom w:val="0"/>
                  <w:divBdr>
                    <w:top w:val="none" w:sz="0" w:space="0" w:color="auto"/>
                    <w:left w:val="none" w:sz="0" w:space="0" w:color="auto"/>
                    <w:bottom w:val="none" w:sz="0" w:space="0" w:color="auto"/>
                    <w:right w:val="none" w:sz="0" w:space="0" w:color="auto"/>
                  </w:divBdr>
                </w:div>
              </w:divsChild>
            </w:div>
            <w:div w:id="1373967049">
              <w:marLeft w:val="0"/>
              <w:marRight w:val="0"/>
              <w:marTop w:val="0"/>
              <w:marBottom w:val="0"/>
              <w:divBdr>
                <w:top w:val="none" w:sz="0" w:space="0" w:color="auto"/>
                <w:left w:val="none" w:sz="0" w:space="0" w:color="auto"/>
                <w:bottom w:val="none" w:sz="0" w:space="0" w:color="auto"/>
                <w:right w:val="none" w:sz="0" w:space="0" w:color="auto"/>
              </w:divBdr>
              <w:divsChild>
                <w:div w:id="994837369">
                  <w:marLeft w:val="0"/>
                  <w:marRight w:val="0"/>
                  <w:marTop w:val="0"/>
                  <w:marBottom w:val="0"/>
                  <w:divBdr>
                    <w:top w:val="none" w:sz="0" w:space="0" w:color="auto"/>
                    <w:left w:val="none" w:sz="0" w:space="0" w:color="auto"/>
                    <w:bottom w:val="none" w:sz="0" w:space="0" w:color="auto"/>
                    <w:right w:val="none" w:sz="0" w:space="0" w:color="auto"/>
                  </w:divBdr>
                </w:div>
              </w:divsChild>
            </w:div>
            <w:div w:id="1412966757">
              <w:marLeft w:val="0"/>
              <w:marRight w:val="0"/>
              <w:marTop w:val="0"/>
              <w:marBottom w:val="0"/>
              <w:divBdr>
                <w:top w:val="none" w:sz="0" w:space="0" w:color="auto"/>
                <w:left w:val="none" w:sz="0" w:space="0" w:color="auto"/>
                <w:bottom w:val="none" w:sz="0" w:space="0" w:color="auto"/>
                <w:right w:val="none" w:sz="0" w:space="0" w:color="auto"/>
              </w:divBdr>
              <w:divsChild>
                <w:div w:id="603001586">
                  <w:marLeft w:val="0"/>
                  <w:marRight w:val="0"/>
                  <w:marTop w:val="0"/>
                  <w:marBottom w:val="0"/>
                  <w:divBdr>
                    <w:top w:val="none" w:sz="0" w:space="0" w:color="auto"/>
                    <w:left w:val="none" w:sz="0" w:space="0" w:color="auto"/>
                    <w:bottom w:val="none" w:sz="0" w:space="0" w:color="auto"/>
                    <w:right w:val="none" w:sz="0" w:space="0" w:color="auto"/>
                  </w:divBdr>
                </w:div>
              </w:divsChild>
            </w:div>
            <w:div w:id="1964115437">
              <w:marLeft w:val="0"/>
              <w:marRight w:val="0"/>
              <w:marTop w:val="0"/>
              <w:marBottom w:val="0"/>
              <w:divBdr>
                <w:top w:val="none" w:sz="0" w:space="0" w:color="auto"/>
                <w:left w:val="none" w:sz="0" w:space="0" w:color="auto"/>
                <w:bottom w:val="none" w:sz="0" w:space="0" w:color="auto"/>
                <w:right w:val="none" w:sz="0" w:space="0" w:color="auto"/>
              </w:divBdr>
              <w:divsChild>
                <w:div w:id="286400023">
                  <w:marLeft w:val="0"/>
                  <w:marRight w:val="0"/>
                  <w:marTop w:val="0"/>
                  <w:marBottom w:val="0"/>
                  <w:divBdr>
                    <w:top w:val="none" w:sz="0" w:space="0" w:color="auto"/>
                    <w:left w:val="none" w:sz="0" w:space="0" w:color="auto"/>
                    <w:bottom w:val="none" w:sz="0" w:space="0" w:color="auto"/>
                    <w:right w:val="none" w:sz="0" w:space="0" w:color="auto"/>
                  </w:divBdr>
                </w:div>
              </w:divsChild>
            </w:div>
            <w:div w:id="1484349260">
              <w:marLeft w:val="0"/>
              <w:marRight w:val="0"/>
              <w:marTop w:val="0"/>
              <w:marBottom w:val="0"/>
              <w:divBdr>
                <w:top w:val="none" w:sz="0" w:space="0" w:color="auto"/>
                <w:left w:val="none" w:sz="0" w:space="0" w:color="auto"/>
                <w:bottom w:val="none" w:sz="0" w:space="0" w:color="auto"/>
                <w:right w:val="none" w:sz="0" w:space="0" w:color="auto"/>
              </w:divBdr>
              <w:divsChild>
                <w:div w:id="1382287316">
                  <w:marLeft w:val="0"/>
                  <w:marRight w:val="0"/>
                  <w:marTop w:val="0"/>
                  <w:marBottom w:val="0"/>
                  <w:divBdr>
                    <w:top w:val="none" w:sz="0" w:space="0" w:color="auto"/>
                    <w:left w:val="none" w:sz="0" w:space="0" w:color="auto"/>
                    <w:bottom w:val="none" w:sz="0" w:space="0" w:color="auto"/>
                    <w:right w:val="none" w:sz="0" w:space="0" w:color="auto"/>
                  </w:divBdr>
                </w:div>
              </w:divsChild>
            </w:div>
            <w:div w:id="1843005875">
              <w:marLeft w:val="0"/>
              <w:marRight w:val="0"/>
              <w:marTop w:val="0"/>
              <w:marBottom w:val="0"/>
              <w:divBdr>
                <w:top w:val="none" w:sz="0" w:space="0" w:color="auto"/>
                <w:left w:val="none" w:sz="0" w:space="0" w:color="auto"/>
                <w:bottom w:val="none" w:sz="0" w:space="0" w:color="auto"/>
                <w:right w:val="none" w:sz="0" w:space="0" w:color="auto"/>
              </w:divBdr>
              <w:divsChild>
                <w:div w:id="1213611422">
                  <w:marLeft w:val="0"/>
                  <w:marRight w:val="0"/>
                  <w:marTop w:val="0"/>
                  <w:marBottom w:val="0"/>
                  <w:divBdr>
                    <w:top w:val="none" w:sz="0" w:space="0" w:color="auto"/>
                    <w:left w:val="none" w:sz="0" w:space="0" w:color="auto"/>
                    <w:bottom w:val="none" w:sz="0" w:space="0" w:color="auto"/>
                    <w:right w:val="none" w:sz="0" w:space="0" w:color="auto"/>
                  </w:divBdr>
                </w:div>
              </w:divsChild>
            </w:div>
            <w:div w:id="20862305">
              <w:marLeft w:val="0"/>
              <w:marRight w:val="0"/>
              <w:marTop w:val="0"/>
              <w:marBottom w:val="0"/>
              <w:divBdr>
                <w:top w:val="none" w:sz="0" w:space="0" w:color="auto"/>
                <w:left w:val="none" w:sz="0" w:space="0" w:color="auto"/>
                <w:bottom w:val="none" w:sz="0" w:space="0" w:color="auto"/>
                <w:right w:val="none" w:sz="0" w:space="0" w:color="auto"/>
              </w:divBdr>
              <w:divsChild>
                <w:div w:id="354697591">
                  <w:marLeft w:val="0"/>
                  <w:marRight w:val="0"/>
                  <w:marTop w:val="0"/>
                  <w:marBottom w:val="0"/>
                  <w:divBdr>
                    <w:top w:val="none" w:sz="0" w:space="0" w:color="auto"/>
                    <w:left w:val="none" w:sz="0" w:space="0" w:color="auto"/>
                    <w:bottom w:val="none" w:sz="0" w:space="0" w:color="auto"/>
                    <w:right w:val="none" w:sz="0" w:space="0" w:color="auto"/>
                  </w:divBdr>
                </w:div>
              </w:divsChild>
            </w:div>
            <w:div w:id="710544025">
              <w:marLeft w:val="0"/>
              <w:marRight w:val="0"/>
              <w:marTop w:val="0"/>
              <w:marBottom w:val="0"/>
              <w:divBdr>
                <w:top w:val="none" w:sz="0" w:space="0" w:color="auto"/>
                <w:left w:val="none" w:sz="0" w:space="0" w:color="auto"/>
                <w:bottom w:val="none" w:sz="0" w:space="0" w:color="auto"/>
                <w:right w:val="none" w:sz="0" w:space="0" w:color="auto"/>
              </w:divBdr>
              <w:divsChild>
                <w:div w:id="432629508">
                  <w:marLeft w:val="0"/>
                  <w:marRight w:val="0"/>
                  <w:marTop w:val="0"/>
                  <w:marBottom w:val="0"/>
                  <w:divBdr>
                    <w:top w:val="none" w:sz="0" w:space="0" w:color="auto"/>
                    <w:left w:val="none" w:sz="0" w:space="0" w:color="auto"/>
                    <w:bottom w:val="none" w:sz="0" w:space="0" w:color="auto"/>
                    <w:right w:val="none" w:sz="0" w:space="0" w:color="auto"/>
                  </w:divBdr>
                </w:div>
              </w:divsChild>
            </w:div>
            <w:div w:id="313532720">
              <w:marLeft w:val="0"/>
              <w:marRight w:val="0"/>
              <w:marTop w:val="0"/>
              <w:marBottom w:val="0"/>
              <w:divBdr>
                <w:top w:val="none" w:sz="0" w:space="0" w:color="auto"/>
                <w:left w:val="none" w:sz="0" w:space="0" w:color="auto"/>
                <w:bottom w:val="none" w:sz="0" w:space="0" w:color="auto"/>
                <w:right w:val="none" w:sz="0" w:space="0" w:color="auto"/>
              </w:divBdr>
              <w:divsChild>
                <w:div w:id="361977632">
                  <w:marLeft w:val="0"/>
                  <w:marRight w:val="0"/>
                  <w:marTop w:val="0"/>
                  <w:marBottom w:val="0"/>
                  <w:divBdr>
                    <w:top w:val="none" w:sz="0" w:space="0" w:color="auto"/>
                    <w:left w:val="none" w:sz="0" w:space="0" w:color="auto"/>
                    <w:bottom w:val="none" w:sz="0" w:space="0" w:color="auto"/>
                    <w:right w:val="none" w:sz="0" w:space="0" w:color="auto"/>
                  </w:divBdr>
                </w:div>
              </w:divsChild>
            </w:div>
            <w:div w:id="1822767973">
              <w:marLeft w:val="0"/>
              <w:marRight w:val="0"/>
              <w:marTop w:val="0"/>
              <w:marBottom w:val="0"/>
              <w:divBdr>
                <w:top w:val="none" w:sz="0" w:space="0" w:color="auto"/>
                <w:left w:val="none" w:sz="0" w:space="0" w:color="auto"/>
                <w:bottom w:val="none" w:sz="0" w:space="0" w:color="auto"/>
                <w:right w:val="none" w:sz="0" w:space="0" w:color="auto"/>
              </w:divBdr>
              <w:divsChild>
                <w:div w:id="756439589">
                  <w:marLeft w:val="0"/>
                  <w:marRight w:val="0"/>
                  <w:marTop w:val="0"/>
                  <w:marBottom w:val="0"/>
                  <w:divBdr>
                    <w:top w:val="none" w:sz="0" w:space="0" w:color="auto"/>
                    <w:left w:val="none" w:sz="0" w:space="0" w:color="auto"/>
                    <w:bottom w:val="none" w:sz="0" w:space="0" w:color="auto"/>
                    <w:right w:val="none" w:sz="0" w:space="0" w:color="auto"/>
                  </w:divBdr>
                </w:div>
              </w:divsChild>
            </w:div>
            <w:div w:id="1382710932">
              <w:marLeft w:val="0"/>
              <w:marRight w:val="0"/>
              <w:marTop w:val="0"/>
              <w:marBottom w:val="0"/>
              <w:divBdr>
                <w:top w:val="none" w:sz="0" w:space="0" w:color="auto"/>
                <w:left w:val="none" w:sz="0" w:space="0" w:color="auto"/>
                <w:bottom w:val="none" w:sz="0" w:space="0" w:color="auto"/>
                <w:right w:val="none" w:sz="0" w:space="0" w:color="auto"/>
              </w:divBdr>
              <w:divsChild>
                <w:div w:id="1021056751">
                  <w:marLeft w:val="0"/>
                  <w:marRight w:val="0"/>
                  <w:marTop w:val="0"/>
                  <w:marBottom w:val="0"/>
                  <w:divBdr>
                    <w:top w:val="none" w:sz="0" w:space="0" w:color="auto"/>
                    <w:left w:val="none" w:sz="0" w:space="0" w:color="auto"/>
                    <w:bottom w:val="none" w:sz="0" w:space="0" w:color="auto"/>
                    <w:right w:val="none" w:sz="0" w:space="0" w:color="auto"/>
                  </w:divBdr>
                </w:div>
              </w:divsChild>
            </w:div>
            <w:div w:id="1271622836">
              <w:marLeft w:val="0"/>
              <w:marRight w:val="0"/>
              <w:marTop w:val="0"/>
              <w:marBottom w:val="0"/>
              <w:divBdr>
                <w:top w:val="none" w:sz="0" w:space="0" w:color="auto"/>
                <w:left w:val="none" w:sz="0" w:space="0" w:color="auto"/>
                <w:bottom w:val="none" w:sz="0" w:space="0" w:color="auto"/>
                <w:right w:val="none" w:sz="0" w:space="0" w:color="auto"/>
              </w:divBdr>
              <w:divsChild>
                <w:div w:id="869798128">
                  <w:marLeft w:val="0"/>
                  <w:marRight w:val="0"/>
                  <w:marTop w:val="0"/>
                  <w:marBottom w:val="0"/>
                  <w:divBdr>
                    <w:top w:val="none" w:sz="0" w:space="0" w:color="auto"/>
                    <w:left w:val="none" w:sz="0" w:space="0" w:color="auto"/>
                    <w:bottom w:val="none" w:sz="0" w:space="0" w:color="auto"/>
                    <w:right w:val="none" w:sz="0" w:space="0" w:color="auto"/>
                  </w:divBdr>
                </w:div>
              </w:divsChild>
            </w:div>
            <w:div w:id="1608662314">
              <w:marLeft w:val="0"/>
              <w:marRight w:val="0"/>
              <w:marTop w:val="0"/>
              <w:marBottom w:val="0"/>
              <w:divBdr>
                <w:top w:val="none" w:sz="0" w:space="0" w:color="auto"/>
                <w:left w:val="none" w:sz="0" w:space="0" w:color="auto"/>
                <w:bottom w:val="none" w:sz="0" w:space="0" w:color="auto"/>
                <w:right w:val="none" w:sz="0" w:space="0" w:color="auto"/>
              </w:divBdr>
              <w:divsChild>
                <w:div w:id="1868525545">
                  <w:marLeft w:val="0"/>
                  <w:marRight w:val="0"/>
                  <w:marTop w:val="0"/>
                  <w:marBottom w:val="0"/>
                  <w:divBdr>
                    <w:top w:val="none" w:sz="0" w:space="0" w:color="auto"/>
                    <w:left w:val="none" w:sz="0" w:space="0" w:color="auto"/>
                    <w:bottom w:val="none" w:sz="0" w:space="0" w:color="auto"/>
                    <w:right w:val="none" w:sz="0" w:space="0" w:color="auto"/>
                  </w:divBdr>
                </w:div>
              </w:divsChild>
            </w:div>
            <w:div w:id="492070199">
              <w:marLeft w:val="0"/>
              <w:marRight w:val="0"/>
              <w:marTop w:val="0"/>
              <w:marBottom w:val="0"/>
              <w:divBdr>
                <w:top w:val="none" w:sz="0" w:space="0" w:color="auto"/>
                <w:left w:val="none" w:sz="0" w:space="0" w:color="auto"/>
                <w:bottom w:val="none" w:sz="0" w:space="0" w:color="auto"/>
                <w:right w:val="none" w:sz="0" w:space="0" w:color="auto"/>
              </w:divBdr>
              <w:divsChild>
                <w:div w:id="486475660">
                  <w:marLeft w:val="0"/>
                  <w:marRight w:val="0"/>
                  <w:marTop w:val="0"/>
                  <w:marBottom w:val="0"/>
                  <w:divBdr>
                    <w:top w:val="none" w:sz="0" w:space="0" w:color="auto"/>
                    <w:left w:val="none" w:sz="0" w:space="0" w:color="auto"/>
                    <w:bottom w:val="none" w:sz="0" w:space="0" w:color="auto"/>
                    <w:right w:val="none" w:sz="0" w:space="0" w:color="auto"/>
                  </w:divBdr>
                </w:div>
              </w:divsChild>
            </w:div>
            <w:div w:id="432432259">
              <w:marLeft w:val="0"/>
              <w:marRight w:val="0"/>
              <w:marTop w:val="0"/>
              <w:marBottom w:val="0"/>
              <w:divBdr>
                <w:top w:val="none" w:sz="0" w:space="0" w:color="auto"/>
                <w:left w:val="none" w:sz="0" w:space="0" w:color="auto"/>
                <w:bottom w:val="none" w:sz="0" w:space="0" w:color="auto"/>
                <w:right w:val="none" w:sz="0" w:space="0" w:color="auto"/>
              </w:divBdr>
              <w:divsChild>
                <w:div w:id="43985393">
                  <w:marLeft w:val="0"/>
                  <w:marRight w:val="0"/>
                  <w:marTop w:val="0"/>
                  <w:marBottom w:val="0"/>
                  <w:divBdr>
                    <w:top w:val="none" w:sz="0" w:space="0" w:color="auto"/>
                    <w:left w:val="none" w:sz="0" w:space="0" w:color="auto"/>
                    <w:bottom w:val="none" w:sz="0" w:space="0" w:color="auto"/>
                    <w:right w:val="none" w:sz="0" w:space="0" w:color="auto"/>
                  </w:divBdr>
                </w:div>
              </w:divsChild>
            </w:div>
            <w:div w:id="1358120930">
              <w:marLeft w:val="0"/>
              <w:marRight w:val="0"/>
              <w:marTop w:val="0"/>
              <w:marBottom w:val="0"/>
              <w:divBdr>
                <w:top w:val="none" w:sz="0" w:space="0" w:color="auto"/>
                <w:left w:val="none" w:sz="0" w:space="0" w:color="auto"/>
                <w:bottom w:val="none" w:sz="0" w:space="0" w:color="auto"/>
                <w:right w:val="none" w:sz="0" w:space="0" w:color="auto"/>
              </w:divBdr>
              <w:divsChild>
                <w:div w:id="709914020">
                  <w:marLeft w:val="0"/>
                  <w:marRight w:val="0"/>
                  <w:marTop w:val="0"/>
                  <w:marBottom w:val="0"/>
                  <w:divBdr>
                    <w:top w:val="none" w:sz="0" w:space="0" w:color="auto"/>
                    <w:left w:val="none" w:sz="0" w:space="0" w:color="auto"/>
                    <w:bottom w:val="none" w:sz="0" w:space="0" w:color="auto"/>
                    <w:right w:val="none" w:sz="0" w:space="0" w:color="auto"/>
                  </w:divBdr>
                </w:div>
              </w:divsChild>
            </w:div>
            <w:div w:id="463696194">
              <w:marLeft w:val="0"/>
              <w:marRight w:val="0"/>
              <w:marTop w:val="0"/>
              <w:marBottom w:val="0"/>
              <w:divBdr>
                <w:top w:val="none" w:sz="0" w:space="0" w:color="auto"/>
                <w:left w:val="none" w:sz="0" w:space="0" w:color="auto"/>
                <w:bottom w:val="none" w:sz="0" w:space="0" w:color="auto"/>
                <w:right w:val="none" w:sz="0" w:space="0" w:color="auto"/>
              </w:divBdr>
              <w:divsChild>
                <w:div w:id="894924502">
                  <w:marLeft w:val="0"/>
                  <w:marRight w:val="0"/>
                  <w:marTop w:val="0"/>
                  <w:marBottom w:val="0"/>
                  <w:divBdr>
                    <w:top w:val="none" w:sz="0" w:space="0" w:color="auto"/>
                    <w:left w:val="none" w:sz="0" w:space="0" w:color="auto"/>
                    <w:bottom w:val="none" w:sz="0" w:space="0" w:color="auto"/>
                    <w:right w:val="none" w:sz="0" w:space="0" w:color="auto"/>
                  </w:divBdr>
                </w:div>
              </w:divsChild>
            </w:div>
            <w:div w:id="16274532">
              <w:marLeft w:val="0"/>
              <w:marRight w:val="0"/>
              <w:marTop w:val="0"/>
              <w:marBottom w:val="0"/>
              <w:divBdr>
                <w:top w:val="none" w:sz="0" w:space="0" w:color="auto"/>
                <w:left w:val="none" w:sz="0" w:space="0" w:color="auto"/>
                <w:bottom w:val="none" w:sz="0" w:space="0" w:color="auto"/>
                <w:right w:val="none" w:sz="0" w:space="0" w:color="auto"/>
              </w:divBdr>
              <w:divsChild>
                <w:div w:id="411973739">
                  <w:marLeft w:val="0"/>
                  <w:marRight w:val="0"/>
                  <w:marTop w:val="0"/>
                  <w:marBottom w:val="0"/>
                  <w:divBdr>
                    <w:top w:val="none" w:sz="0" w:space="0" w:color="auto"/>
                    <w:left w:val="none" w:sz="0" w:space="0" w:color="auto"/>
                    <w:bottom w:val="none" w:sz="0" w:space="0" w:color="auto"/>
                    <w:right w:val="none" w:sz="0" w:space="0" w:color="auto"/>
                  </w:divBdr>
                </w:div>
              </w:divsChild>
            </w:div>
            <w:div w:id="1795754030">
              <w:marLeft w:val="0"/>
              <w:marRight w:val="0"/>
              <w:marTop w:val="0"/>
              <w:marBottom w:val="0"/>
              <w:divBdr>
                <w:top w:val="none" w:sz="0" w:space="0" w:color="auto"/>
                <w:left w:val="none" w:sz="0" w:space="0" w:color="auto"/>
                <w:bottom w:val="none" w:sz="0" w:space="0" w:color="auto"/>
                <w:right w:val="none" w:sz="0" w:space="0" w:color="auto"/>
              </w:divBdr>
              <w:divsChild>
                <w:div w:id="823546815">
                  <w:marLeft w:val="0"/>
                  <w:marRight w:val="0"/>
                  <w:marTop w:val="0"/>
                  <w:marBottom w:val="0"/>
                  <w:divBdr>
                    <w:top w:val="none" w:sz="0" w:space="0" w:color="auto"/>
                    <w:left w:val="none" w:sz="0" w:space="0" w:color="auto"/>
                    <w:bottom w:val="none" w:sz="0" w:space="0" w:color="auto"/>
                    <w:right w:val="none" w:sz="0" w:space="0" w:color="auto"/>
                  </w:divBdr>
                </w:div>
              </w:divsChild>
            </w:div>
            <w:div w:id="1773940730">
              <w:marLeft w:val="0"/>
              <w:marRight w:val="0"/>
              <w:marTop w:val="0"/>
              <w:marBottom w:val="0"/>
              <w:divBdr>
                <w:top w:val="none" w:sz="0" w:space="0" w:color="auto"/>
                <w:left w:val="none" w:sz="0" w:space="0" w:color="auto"/>
                <w:bottom w:val="none" w:sz="0" w:space="0" w:color="auto"/>
                <w:right w:val="none" w:sz="0" w:space="0" w:color="auto"/>
              </w:divBdr>
              <w:divsChild>
                <w:div w:id="1717704511">
                  <w:marLeft w:val="0"/>
                  <w:marRight w:val="0"/>
                  <w:marTop w:val="0"/>
                  <w:marBottom w:val="0"/>
                  <w:divBdr>
                    <w:top w:val="none" w:sz="0" w:space="0" w:color="auto"/>
                    <w:left w:val="none" w:sz="0" w:space="0" w:color="auto"/>
                    <w:bottom w:val="none" w:sz="0" w:space="0" w:color="auto"/>
                    <w:right w:val="none" w:sz="0" w:space="0" w:color="auto"/>
                  </w:divBdr>
                </w:div>
              </w:divsChild>
            </w:div>
            <w:div w:id="889805644">
              <w:marLeft w:val="0"/>
              <w:marRight w:val="0"/>
              <w:marTop w:val="0"/>
              <w:marBottom w:val="0"/>
              <w:divBdr>
                <w:top w:val="none" w:sz="0" w:space="0" w:color="auto"/>
                <w:left w:val="none" w:sz="0" w:space="0" w:color="auto"/>
                <w:bottom w:val="none" w:sz="0" w:space="0" w:color="auto"/>
                <w:right w:val="none" w:sz="0" w:space="0" w:color="auto"/>
              </w:divBdr>
              <w:divsChild>
                <w:div w:id="301694809">
                  <w:marLeft w:val="0"/>
                  <w:marRight w:val="0"/>
                  <w:marTop w:val="0"/>
                  <w:marBottom w:val="0"/>
                  <w:divBdr>
                    <w:top w:val="none" w:sz="0" w:space="0" w:color="auto"/>
                    <w:left w:val="none" w:sz="0" w:space="0" w:color="auto"/>
                    <w:bottom w:val="none" w:sz="0" w:space="0" w:color="auto"/>
                    <w:right w:val="none" w:sz="0" w:space="0" w:color="auto"/>
                  </w:divBdr>
                </w:div>
              </w:divsChild>
            </w:div>
            <w:div w:id="1691950528">
              <w:marLeft w:val="0"/>
              <w:marRight w:val="0"/>
              <w:marTop w:val="0"/>
              <w:marBottom w:val="0"/>
              <w:divBdr>
                <w:top w:val="none" w:sz="0" w:space="0" w:color="auto"/>
                <w:left w:val="none" w:sz="0" w:space="0" w:color="auto"/>
                <w:bottom w:val="none" w:sz="0" w:space="0" w:color="auto"/>
                <w:right w:val="none" w:sz="0" w:space="0" w:color="auto"/>
              </w:divBdr>
              <w:divsChild>
                <w:div w:id="589319786">
                  <w:marLeft w:val="0"/>
                  <w:marRight w:val="0"/>
                  <w:marTop w:val="0"/>
                  <w:marBottom w:val="0"/>
                  <w:divBdr>
                    <w:top w:val="none" w:sz="0" w:space="0" w:color="auto"/>
                    <w:left w:val="none" w:sz="0" w:space="0" w:color="auto"/>
                    <w:bottom w:val="none" w:sz="0" w:space="0" w:color="auto"/>
                    <w:right w:val="none" w:sz="0" w:space="0" w:color="auto"/>
                  </w:divBdr>
                </w:div>
              </w:divsChild>
            </w:div>
            <w:div w:id="30804989">
              <w:marLeft w:val="0"/>
              <w:marRight w:val="0"/>
              <w:marTop w:val="0"/>
              <w:marBottom w:val="0"/>
              <w:divBdr>
                <w:top w:val="none" w:sz="0" w:space="0" w:color="auto"/>
                <w:left w:val="none" w:sz="0" w:space="0" w:color="auto"/>
                <w:bottom w:val="none" w:sz="0" w:space="0" w:color="auto"/>
                <w:right w:val="none" w:sz="0" w:space="0" w:color="auto"/>
              </w:divBdr>
              <w:divsChild>
                <w:div w:id="1516921563">
                  <w:marLeft w:val="0"/>
                  <w:marRight w:val="0"/>
                  <w:marTop w:val="0"/>
                  <w:marBottom w:val="0"/>
                  <w:divBdr>
                    <w:top w:val="none" w:sz="0" w:space="0" w:color="auto"/>
                    <w:left w:val="none" w:sz="0" w:space="0" w:color="auto"/>
                    <w:bottom w:val="none" w:sz="0" w:space="0" w:color="auto"/>
                    <w:right w:val="none" w:sz="0" w:space="0" w:color="auto"/>
                  </w:divBdr>
                </w:div>
              </w:divsChild>
            </w:div>
            <w:div w:id="197360589">
              <w:marLeft w:val="0"/>
              <w:marRight w:val="0"/>
              <w:marTop w:val="0"/>
              <w:marBottom w:val="0"/>
              <w:divBdr>
                <w:top w:val="none" w:sz="0" w:space="0" w:color="auto"/>
                <w:left w:val="none" w:sz="0" w:space="0" w:color="auto"/>
                <w:bottom w:val="none" w:sz="0" w:space="0" w:color="auto"/>
                <w:right w:val="none" w:sz="0" w:space="0" w:color="auto"/>
              </w:divBdr>
              <w:divsChild>
                <w:div w:id="1766881449">
                  <w:marLeft w:val="0"/>
                  <w:marRight w:val="0"/>
                  <w:marTop w:val="0"/>
                  <w:marBottom w:val="0"/>
                  <w:divBdr>
                    <w:top w:val="none" w:sz="0" w:space="0" w:color="auto"/>
                    <w:left w:val="none" w:sz="0" w:space="0" w:color="auto"/>
                    <w:bottom w:val="none" w:sz="0" w:space="0" w:color="auto"/>
                    <w:right w:val="none" w:sz="0" w:space="0" w:color="auto"/>
                  </w:divBdr>
                </w:div>
              </w:divsChild>
            </w:div>
            <w:div w:id="2006937667">
              <w:marLeft w:val="0"/>
              <w:marRight w:val="0"/>
              <w:marTop w:val="0"/>
              <w:marBottom w:val="0"/>
              <w:divBdr>
                <w:top w:val="none" w:sz="0" w:space="0" w:color="auto"/>
                <w:left w:val="none" w:sz="0" w:space="0" w:color="auto"/>
                <w:bottom w:val="none" w:sz="0" w:space="0" w:color="auto"/>
                <w:right w:val="none" w:sz="0" w:space="0" w:color="auto"/>
              </w:divBdr>
              <w:divsChild>
                <w:div w:id="327368805">
                  <w:marLeft w:val="0"/>
                  <w:marRight w:val="0"/>
                  <w:marTop w:val="0"/>
                  <w:marBottom w:val="0"/>
                  <w:divBdr>
                    <w:top w:val="none" w:sz="0" w:space="0" w:color="auto"/>
                    <w:left w:val="none" w:sz="0" w:space="0" w:color="auto"/>
                    <w:bottom w:val="none" w:sz="0" w:space="0" w:color="auto"/>
                    <w:right w:val="none" w:sz="0" w:space="0" w:color="auto"/>
                  </w:divBdr>
                </w:div>
              </w:divsChild>
            </w:div>
            <w:div w:id="12154650">
              <w:marLeft w:val="0"/>
              <w:marRight w:val="0"/>
              <w:marTop w:val="0"/>
              <w:marBottom w:val="0"/>
              <w:divBdr>
                <w:top w:val="none" w:sz="0" w:space="0" w:color="auto"/>
                <w:left w:val="none" w:sz="0" w:space="0" w:color="auto"/>
                <w:bottom w:val="none" w:sz="0" w:space="0" w:color="auto"/>
                <w:right w:val="none" w:sz="0" w:space="0" w:color="auto"/>
              </w:divBdr>
              <w:divsChild>
                <w:div w:id="1884907360">
                  <w:marLeft w:val="0"/>
                  <w:marRight w:val="0"/>
                  <w:marTop w:val="0"/>
                  <w:marBottom w:val="0"/>
                  <w:divBdr>
                    <w:top w:val="none" w:sz="0" w:space="0" w:color="auto"/>
                    <w:left w:val="none" w:sz="0" w:space="0" w:color="auto"/>
                    <w:bottom w:val="none" w:sz="0" w:space="0" w:color="auto"/>
                    <w:right w:val="none" w:sz="0" w:space="0" w:color="auto"/>
                  </w:divBdr>
                </w:div>
              </w:divsChild>
            </w:div>
            <w:div w:id="1497721504">
              <w:marLeft w:val="0"/>
              <w:marRight w:val="0"/>
              <w:marTop w:val="0"/>
              <w:marBottom w:val="0"/>
              <w:divBdr>
                <w:top w:val="none" w:sz="0" w:space="0" w:color="auto"/>
                <w:left w:val="none" w:sz="0" w:space="0" w:color="auto"/>
                <w:bottom w:val="none" w:sz="0" w:space="0" w:color="auto"/>
                <w:right w:val="none" w:sz="0" w:space="0" w:color="auto"/>
              </w:divBdr>
              <w:divsChild>
                <w:div w:id="1340347245">
                  <w:marLeft w:val="0"/>
                  <w:marRight w:val="0"/>
                  <w:marTop w:val="0"/>
                  <w:marBottom w:val="0"/>
                  <w:divBdr>
                    <w:top w:val="none" w:sz="0" w:space="0" w:color="auto"/>
                    <w:left w:val="none" w:sz="0" w:space="0" w:color="auto"/>
                    <w:bottom w:val="none" w:sz="0" w:space="0" w:color="auto"/>
                    <w:right w:val="none" w:sz="0" w:space="0" w:color="auto"/>
                  </w:divBdr>
                </w:div>
              </w:divsChild>
            </w:div>
            <w:div w:id="1761684354">
              <w:marLeft w:val="0"/>
              <w:marRight w:val="0"/>
              <w:marTop w:val="0"/>
              <w:marBottom w:val="0"/>
              <w:divBdr>
                <w:top w:val="none" w:sz="0" w:space="0" w:color="auto"/>
                <w:left w:val="none" w:sz="0" w:space="0" w:color="auto"/>
                <w:bottom w:val="none" w:sz="0" w:space="0" w:color="auto"/>
                <w:right w:val="none" w:sz="0" w:space="0" w:color="auto"/>
              </w:divBdr>
              <w:divsChild>
                <w:div w:id="776372079">
                  <w:marLeft w:val="0"/>
                  <w:marRight w:val="0"/>
                  <w:marTop w:val="0"/>
                  <w:marBottom w:val="0"/>
                  <w:divBdr>
                    <w:top w:val="none" w:sz="0" w:space="0" w:color="auto"/>
                    <w:left w:val="none" w:sz="0" w:space="0" w:color="auto"/>
                    <w:bottom w:val="none" w:sz="0" w:space="0" w:color="auto"/>
                    <w:right w:val="none" w:sz="0" w:space="0" w:color="auto"/>
                  </w:divBdr>
                </w:div>
              </w:divsChild>
            </w:div>
            <w:div w:id="738022216">
              <w:marLeft w:val="0"/>
              <w:marRight w:val="0"/>
              <w:marTop w:val="0"/>
              <w:marBottom w:val="0"/>
              <w:divBdr>
                <w:top w:val="none" w:sz="0" w:space="0" w:color="auto"/>
                <w:left w:val="none" w:sz="0" w:space="0" w:color="auto"/>
                <w:bottom w:val="none" w:sz="0" w:space="0" w:color="auto"/>
                <w:right w:val="none" w:sz="0" w:space="0" w:color="auto"/>
              </w:divBdr>
              <w:divsChild>
                <w:div w:id="993921993">
                  <w:marLeft w:val="0"/>
                  <w:marRight w:val="0"/>
                  <w:marTop w:val="0"/>
                  <w:marBottom w:val="0"/>
                  <w:divBdr>
                    <w:top w:val="none" w:sz="0" w:space="0" w:color="auto"/>
                    <w:left w:val="none" w:sz="0" w:space="0" w:color="auto"/>
                    <w:bottom w:val="none" w:sz="0" w:space="0" w:color="auto"/>
                    <w:right w:val="none" w:sz="0" w:space="0" w:color="auto"/>
                  </w:divBdr>
                </w:div>
              </w:divsChild>
            </w:div>
            <w:div w:id="619537408">
              <w:marLeft w:val="0"/>
              <w:marRight w:val="0"/>
              <w:marTop w:val="0"/>
              <w:marBottom w:val="0"/>
              <w:divBdr>
                <w:top w:val="none" w:sz="0" w:space="0" w:color="auto"/>
                <w:left w:val="none" w:sz="0" w:space="0" w:color="auto"/>
                <w:bottom w:val="none" w:sz="0" w:space="0" w:color="auto"/>
                <w:right w:val="none" w:sz="0" w:space="0" w:color="auto"/>
              </w:divBdr>
              <w:divsChild>
                <w:div w:id="22827155">
                  <w:marLeft w:val="0"/>
                  <w:marRight w:val="0"/>
                  <w:marTop w:val="0"/>
                  <w:marBottom w:val="0"/>
                  <w:divBdr>
                    <w:top w:val="none" w:sz="0" w:space="0" w:color="auto"/>
                    <w:left w:val="none" w:sz="0" w:space="0" w:color="auto"/>
                    <w:bottom w:val="none" w:sz="0" w:space="0" w:color="auto"/>
                    <w:right w:val="none" w:sz="0" w:space="0" w:color="auto"/>
                  </w:divBdr>
                </w:div>
              </w:divsChild>
            </w:div>
            <w:div w:id="563950032">
              <w:marLeft w:val="0"/>
              <w:marRight w:val="0"/>
              <w:marTop w:val="0"/>
              <w:marBottom w:val="0"/>
              <w:divBdr>
                <w:top w:val="none" w:sz="0" w:space="0" w:color="auto"/>
                <w:left w:val="none" w:sz="0" w:space="0" w:color="auto"/>
                <w:bottom w:val="none" w:sz="0" w:space="0" w:color="auto"/>
                <w:right w:val="none" w:sz="0" w:space="0" w:color="auto"/>
              </w:divBdr>
              <w:divsChild>
                <w:div w:id="624000336">
                  <w:marLeft w:val="0"/>
                  <w:marRight w:val="0"/>
                  <w:marTop w:val="0"/>
                  <w:marBottom w:val="0"/>
                  <w:divBdr>
                    <w:top w:val="none" w:sz="0" w:space="0" w:color="auto"/>
                    <w:left w:val="none" w:sz="0" w:space="0" w:color="auto"/>
                    <w:bottom w:val="none" w:sz="0" w:space="0" w:color="auto"/>
                    <w:right w:val="none" w:sz="0" w:space="0" w:color="auto"/>
                  </w:divBdr>
                </w:div>
              </w:divsChild>
            </w:div>
            <w:div w:id="2143187753">
              <w:marLeft w:val="0"/>
              <w:marRight w:val="0"/>
              <w:marTop w:val="0"/>
              <w:marBottom w:val="0"/>
              <w:divBdr>
                <w:top w:val="none" w:sz="0" w:space="0" w:color="auto"/>
                <w:left w:val="none" w:sz="0" w:space="0" w:color="auto"/>
                <w:bottom w:val="none" w:sz="0" w:space="0" w:color="auto"/>
                <w:right w:val="none" w:sz="0" w:space="0" w:color="auto"/>
              </w:divBdr>
              <w:divsChild>
                <w:div w:id="322390031">
                  <w:marLeft w:val="0"/>
                  <w:marRight w:val="0"/>
                  <w:marTop w:val="0"/>
                  <w:marBottom w:val="0"/>
                  <w:divBdr>
                    <w:top w:val="none" w:sz="0" w:space="0" w:color="auto"/>
                    <w:left w:val="none" w:sz="0" w:space="0" w:color="auto"/>
                    <w:bottom w:val="none" w:sz="0" w:space="0" w:color="auto"/>
                    <w:right w:val="none" w:sz="0" w:space="0" w:color="auto"/>
                  </w:divBdr>
                </w:div>
              </w:divsChild>
            </w:div>
            <w:div w:id="444932610">
              <w:marLeft w:val="0"/>
              <w:marRight w:val="0"/>
              <w:marTop w:val="0"/>
              <w:marBottom w:val="0"/>
              <w:divBdr>
                <w:top w:val="none" w:sz="0" w:space="0" w:color="auto"/>
                <w:left w:val="none" w:sz="0" w:space="0" w:color="auto"/>
                <w:bottom w:val="none" w:sz="0" w:space="0" w:color="auto"/>
                <w:right w:val="none" w:sz="0" w:space="0" w:color="auto"/>
              </w:divBdr>
              <w:divsChild>
                <w:div w:id="655299883">
                  <w:marLeft w:val="0"/>
                  <w:marRight w:val="0"/>
                  <w:marTop w:val="0"/>
                  <w:marBottom w:val="0"/>
                  <w:divBdr>
                    <w:top w:val="none" w:sz="0" w:space="0" w:color="auto"/>
                    <w:left w:val="none" w:sz="0" w:space="0" w:color="auto"/>
                    <w:bottom w:val="none" w:sz="0" w:space="0" w:color="auto"/>
                    <w:right w:val="none" w:sz="0" w:space="0" w:color="auto"/>
                  </w:divBdr>
                </w:div>
              </w:divsChild>
            </w:div>
            <w:div w:id="1036007040">
              <w:marLeft w:val="0"/>
              <w:marRight w:val="0"/>
              <w:marTop w:val="0"/>
              <w:marBottom w:val="0"/>
              <w:divBdr>
                <w:top w:val="none" w:sz="0" w:space="0" w:color="auto"/>
                <w:left w:val="none" w:sz="0" w:space="0" w:color="auto"/>
                <w:bottom w:val="none" w:sz="0" w:space="0" w:color="auto"/>
                <w:right w:val="none" w:sz="0" w:space="0" w:color="auto"/>
              </w:divBdr>
              <w:divsChild>
                <w:div w:id="816803402">
                  <w:marLeft w:val="0"/>
                  <w:marRight w:val="0"/>
                  <w:marTop w:val="0"/>
                  <w:marBottom w:val="0"/>
                  <w:divBdr>
                    <w:top w:val="none" w:sz="0" w:space="0" w:color="auto"/>
                    <w:left w:val="none" w:sz="0" w:space="0" w:color="auto"/>
                    <w:bottom w:val="none" w:sz="0" w:space="0" w:color="auto"/>
                    <w:right w:val="none" w:sz="0" w:space="0" w:color="auto"/>
                  </w:divBdr>
                </w:div>
              </w:divsChild>
            </w:div>
            <w:div w:id="977033773">
              <w:marLeft w:val="0"/>
              <w:marRight w:val="0"/>
              <w:marTop w:val="0"/>
              <w:marBottom w:val="0"/>
              <w:divBdr>
                <w:top w:val="none" w:sz="0" w:space="0" w:color="auto"/>
                <w:left w:val="none" w:sz="0" w:space="0" w:color="auto"/>
                <w:bottom w:val="none" w:sz="0" w:space="0" w:color="auto"/>
                <w:right w:val="none" w:sz="0" w:space="0" w:color="auto"/>
              </w:divBdr>
              <w:divsChild>
                <w:div w:id="1443498993">
                  <w:marLeft w:val="0"/>
                  <w:marRight w:val="0"/>
                  <w:marTop w:val="0"/>
                  <w:marBottom w:val="0"/>
                  <w:divBdr>
                    <w:top w:val="none" w:sz="0" w:space="0" w:color="auto"/>
                    <w:left w:val="none" w:sz="0" w:space="0" w:color="auto"/>
                    <w:bottom w:val="none" w:sz="0" w:space="0" w:color="auto"/>
                    <w:right w:val="none" w:sz="0" w:space="0" w:color="auto"/>
                  </w:divBdr>
                </w:div>
              </w:divsChild>
            </w:div>
            <w:div w:id="1118838113">
              <w:marLeft w:val="0"/>
              <w:marRight w:val="0"/>
              <w:marTop w:val="0"/>
              <w:marBottom w:val="0"/>
              <w:divBdr>
                <w:top w:val="none" w:sz="0" w:space="0" w:color="auto"/>
                <w:left w:val="none" w:sz="0" w:space="0" w:color="auto"/>
                <w:bottom w:val="none" w:sz="0" w:space="0" w:color="auto"/>
                <w:right w:val="none" w:sz="0" w:space="0" w:color="auto"/>
              </w:divBdr>
              <w:divsChild>
                <w:div w:id="215508077">
                  <w:marLeft w:val="0"/>
                  <w:marRight w:val="0"/>
                  <w:marTop w:val="0"/>
                  <w:marBottom w:val="0"/>
                  <w:divBdr>
                    <w:top w:val="none" w:sz="0" w:space="0" w:color="auto"/>
                    <w:left w:val="none" w:sz="0" w:space="0" w:color="auto"/>
                    <w:bottom w:val="none" w:sz="0" w:space="0" w:color="auto"/>
                    <w:right w:val="none" w:sz="0" w:space="0" w:color="auto"/>
                  </w:divBdr>
                </w:div>
              </w:divsChild>
            </w:div>
            <w:div w:id="1006250466">
              <w:marLeft w:val="0"/>
              <w:marRight w:val="0"/>
              <w:marTop w:val="0"/>
              <w:marBottom w:val="0"/>
              <w:divBdr>
                <w:top w:val="none" w:sz="0" w:space="0" w:color="auto"/>
                <w:left w:val="none" w:sz="0" w:space="0" w:color="auto"/>
                <w:bottom w:val="none" w:sz="0" w:space="0" w:color="auto"/>
                <w:right w:val="none" w:sz="0" w:space="0" w:color="auto"/>
              </w:divBdr>
              <w:divsChild>
                <w:div w:id="515465144">
                  <w:marLeft w:val="0"/>
                  <w:marRight w:val="0"/>
                  <w:marTop w:val="0"/>
                  <w:marBottom w:val="0"/>
                  <w:divBdr>
                    <w:top w:val="none" w:sz="0" w:space="0" w:color="auto"/>
                    <w:left w:val="none" w:sz="0" w:space="0" w:color="auto"/>
                    <w:bottom w:val="none" w:sz="0" w:space="0" w:color="auto"/>
                    <w:right w:val="none" w:sz="0" w:space="0" w:color="auto"/>
                  </w:divBdr>
                </w:div>
              </w:divsChild>
            </w:div>
            <w:div w:id="586498897">
              <w:marLeft w:val="0"/>
              <w:marRight w:val="0"/>
              <w:marTop w:val="0"/>
              <w:marBottom w:val="0"/>
              <w:divBdr>
                <w:top w:val="none" w:sz="0" w:space="0" w:color="auto"/>
                <w:left w:val="none" w:sz="0" w:space="0" w:color="auto"/>
                <w:bottom w:val="none" w:sz="0" w:space="0" w:color="auto"/>
                <w:right w:val="none" w:sz="0" w:space="0" w:color="auto"/>
              </w:divBdr>
              <w:divsChild>
                <w:div w:id="1575702801">
                  <w:marLeft w:val="0"/>
                  <w:marRight w:val="0"/>
                  <w:marTop w:val="0"/>
                  <w:marBottom w:val="0"/>
                  <w:divBdr>
                    <w:top w:val="none" w:sz="0" w:space="0" w:color="auto"/>
                    <w:left w:val="none" w:sz="0" w:space="0" w:color="auto"/>
                    <w:bottom w:val="none" w:sz="0" w:space="0" w:color="auto"/>
                    <w:right w:val="none" w:sz="0" w:space="0" w:color="auto"/>
                  </w:divBdr>
                </w:div>
              </w:divsChild>
            </w:div>
            <w:div w:id="1149052723">
              <w:marLeft w:val="0"/>
              <w:marRight w:val="0"/>
              <w:marTop w:val="0"/>
              <w:marBottom w:val="0"/>
              <w:divBdr>
                <w:top w:val="none" w:sz="0" w:space="0" w:color="auto"/>
                <w:left w:val="none" w:sz="0" w:space="0" w:color="auto"/>
                <w:bottom w:val="none" w:sz="0" w:space="0" w:color="auto"/>
                <w:right w:val="none" w:sz="0" w:space="0" w:color="auto"/>
              </w:divBdr>
              <w:divsChild>
                <w:div w:id="497381119">
                  <w:marLeft w:val="0"/>
                  <w:marRight w:val="0"/>
                  <w:marTop w:val="0"/>
                  <w:marBottom w:val="0"/>
                  <w:divBdr>
                    <w:top w:val="none" w:sz="0" w:space="0" w:color="auto"/>
                    <w:left w:val="none" w:sz="0" w:space="0" w:color="auto"/>
                    <w:bottom w:val="none" w:sz="0" w:space="0" w:color="auto"/>
                    <w:right w:val="none" w:sz="0" w:space="0" w:color="auto"/>
                  </w:divBdr>
                </w:div>
              </w:divsChild>
            </w:div>
            <w:div w:id="2147358023">
              <w:marLeft w:val="0"/>
              <w:marRight w:val="0"/>
              <w:marTop w:val="0"/>
              <w:marBottom w:val="0"/>
              <w:divBdr>
                <w:top w:val="none" w:sz="0" w:space="0" w:color="auto"/>
                <w:left w:val="none" w:sz="0" w:space="0" w:color="auto"/>
                <w:bottom w:val="none" w:sz="0" w:space="0" w:color="auto"/>
                <w:right w:val="none" w:sz="0" w:space="0" w:color="auto"/>
              </w:divBdr>
              <w:divsChild>
                <w:div w:id="1649742339">
                  <w:marLeft w:val="0"/>
                  <w:marRight w:val="0"/>
                  <w:marTop w:val="0"/>
                  <w:marBottom w:val="0"/>
                  <w:divBdr>
                    <w:top w:val="none" w:sz="0" w:space="0" w:color="auto"/>
                    <w:left w:val="none" w:sz="0" w:space="0" w:color="auto"/>
                    <w:bottom w:val="none" w:sz="0" w:space="0" w:color="auto"/>
                    <w:right w:val="none" w:sz="0" w:space="0" w:color="auto"/>
                  </w:divBdr>
                </w:div>
              </w:divsChild>
            </w:div>
            <w:div w:id="1388411490">
              <w:marLeft w:val="0"/>
              <w:marRight w:val="0"/>
              <w:marTop w:val="0"/>
              <w:marBottom w:val="0"/>
              <w:divBdr>
                <w:top w:val="none" w:sz="0" w:space="0" w:color="auto"/>
                <w:left w:val="none" w:sz="0" w:space="0" w:color="auto"/>
                <w:bottom w:val="none" w:sz="0" w:space="0" w:color="auto"/>
                <w:right w:val="none" w:sz="0" w:space="0" w:color="auto"/>
              </w:divBdr>
              <w:divsChild>
                <w:div w:id="1542745321">
                  <w:marLeft w:val="0"/>
                  <w:marRight w:val="0"/>
                  <w:marTop w:val="0"/>
                  <w:marBottom w:val="0"/>
                  <w:divBdr>
                    <w:top w:val="none" w:sz="0" w:space="0" w:color="auto"/>
                    <w:left w:val="none" w:sz="0" w:space="0" w:color="auto"/>
                    <w:bottom w:val="none" w:sz="0" w:space="0" w:color="auto"/>
                    <w:right w:val="none" w:sz="0" w:space="0" w:color="auto"/>
                  </w:divBdr>
                </w:div>
              </w:divsChild>
            </w:div>
            <w:div w:id="1223832428">
              <w:marLeft w:val="0"/>
              <w:marRight w:val="0"/>
              <w:marTop w:val="0"/>
              <w:marBottom w:val="0"/>
              <w:divBdr>
                <w:top w:val="none" w:sz="0" w:space="0" w:color="auto"/>
                <w:left w:val="none" w:sz="0" w:space="0" w:color="auto"/>
                <w:bottom w:val="none" w:sz="0" w:space="0" w:color="auto"/>
                <w:right w:val="none" w:sz="0" w:space="0" w:color="auto"/>
              </w:divBdr>
              <w:divsChild>
                <w:div w:id="536745233">
                  <w:marLeft w:val="0"/>
                  <w:marRight w:val="0"/>
                  <w:marTop w:val="0"/>
                  <w:marBottom w:val="0"/>
                  <w:divBdr>
                    <w:top w:val="none" w:sz="0" w:space="0" w:color="auto"/>
                    <w:left w:val="none" w:sz="0" w:space="0" w:color="auto"/>
                    <w:bottom w:val="none" w:sz="0" w:space="0" w:color="auto"/>
                    <w:right w:val="none" w:sz="0" w:space="0" w:color="auto"/>
                  </w:divBdr>
                </w:div>
              </w:divsChild>
            </w:div>
            <w:div w:id="1427120214">
              <w:marLeft w:val="0"/>
              <w:marRight w:val="0"/>
              <w:marTop w:val="0"/>
              <w:marBottom w:val="0"/>
              <w:divBdr>
                <w:top w:val="none" w:sz="0" w:space="0" w:color="auto"/>
                <w:left w:val="none" w:sz="0" w:space="0" w:color="auto"/>
                <w:bottom w:val="none" w:sz="0" w:space="0" w:color="auto"/>
                <w:right w:val="none" w:sz="0" w:space="0" w:color="auto"/>
              </w:divBdr>
              <w:divsChild>
                <w:div w:id="1141389288">
                  <w:marLeft w:val="0"/>
                  <w:marRight w:val="0"/>
                  <w:marTop w:val="0"/>
                  <w:marBottom w:val="0"/>
                  <w:divBdr>
                    <w:top w:val="none" w:sz="0" w:space="0" w:color="auto"/>
                    <w:left w:val="none" w:sz="0" w:space="0" w:color="auto"/>
                    <w:bottom w:val="none" w:sz="0" w:space="0" w:color="auto"/>
                    <w:right w:val="none" w:sz="0" w:space="0" w:color="auto"/>
                  </w:divBdr>
                </w:div>
              </w:divsChild>
            </w:div>
            <w:div w:id="730732931">
              <w:marLeft w:val="0"/>
              <w:marRight w:val="0"/>
              <w:marTop w:val="0"/>
              <w:marBottom w:val="0"/>
              <w:divBdr>
                <w:top w:val="none" w:sz="0" w:space="0" w:color="auto"/>
                <w:left w:val="none" w:sz="0" w:space="0" w:color="auto"/>
                <w:bottom w:val="none" w:sz="0" w:space="0" w:color="auto"/>
                <w:right w:val="none" w:sz="0" w:space="0" w:color="auto"/>
              </w:divBdr>
              <w:divsChild>
                <w:div w:id="54471684">
                  <w:marLeft w:val="0"/>
                  <w:marRight w:val="0"/>
                  <w:marTop w:val="0"/>
                  <w:marBottom w:val="0"/>
                  <w:divBdr>
                    <w:top w:val="none" w:sz="0" w:space="0" w:color="auto"/>
                    <w:left w:val="none" w:sz="0" w:space="0" w:color="auto"/>
                    <w:bottom w:val="none" w:sz="0" w:space="0" w:color="auto"/>
                    <w:right w:val="none" w:sz="0" w:space="0" w:color="auto"/>
                  </w:divBdr>
                </w:div>
              </w:divsChild>
            </w:div>
            <w:div w:id="199364316">
              <w:marLeft w:val="0"/>
              <w:marRight w:val="0"/>
              <w:marTop w:val="0"/>
              <w:marBottom w:val="0"/>
              <w:divBdr>
                <w:top w:val="none" w:sz="0" w:space="0" w:color="auto"/>
                <w:left w:val="none" w:sz="0" w:space="0" w:color="auto"/>
                <w:bottom w:val="none" w:sz="0" w:space="0" w:color="auto"/>
                <w:right w:val="none" w:sz="0" w:space="0" w:color="auto"/>
              </w:divBdr>
              <w:divsChild>
                <w:div w:id="1427312745">
                  <w:marLeft w:val="0"/>
                  <w:marRight w:val="0"/>
                  <w:marTop w:val="0"/>
                  <w:marBottom w:val="0"/>
                  <w:divBdr>
                    <w:top w:val="none" w:sz="0" w:space="0" w:color="auto"/>
                    <w:left w:val="none" w:sz="0" w:space="0" w:color="auto"/>
                    <w:bottom w:val="none" w:sz="0" w:space="0" w:color="auto"/>
                    <w:right w:val="none" w:sz="0" w:space="0" w:color="auto"/>
                  </w:divBdr>
                </w:div>
              </w:divsChild>
            </w:div>
            <w:div w:id="249002749">
              <w:marLeft w:val="0"/>
              <w:marRight w:val="0"/>
              <w:marTop w:val="0"/>
              <w:marBottom w:val="0"/>
              <w:divBdr>
                <w:top w:val="none" w:sz="0" w:space="0" w:color="auto"/>
                <w:left w:val="none" w:sz="0" w:space="0" w:color="auto"/>
                <w:bottom w:val="none" w:sz="0" w:space="0" w:color="auto"/>
                <w:right w:val="none" w:sz="0" w:space="0" w:color="auto"/>
              </w:divBdr>
              <w:divsChild>
                <w:div w:id="687685100">
                  <w:marLeft w:val="0"/>
                  <w:marRight w:val="0"/>
                  <w:marTop w:val="0"/>
                  <w:marBottom w:val="0"/>
                  <w:divBdr>
                    <w:top w:val="none" w:sz="0" w:space="0" w:color="auto"/>
                    <w:left w:val="none" w:sz="0" w:space="0" w:color="auto"/>
                    <w:bottom w:val="none" w:sz="0" w:space="0" w:color="auto"/>
                    <w:right w:val="none" w:sz="0" w:space="0" w:color="auto"/>
                  </w:divBdr>
                </w:div>
              </w:divsChild>
            </w:div>
            <w:div w:id="877474142">
              <w:marLeft w:val="0"/>
              <w:marRight w:val="0"/>
              <w:marTop w:val="0"/>
              <w:marBottom w:val="0"/>
              <w:divBdr>
                <w:top w:val="none" w:sz="0" w:space="0" w:color="auto"/>
                <w:left w:val="none" w:sz="0" w:space="0" w:color="auto"/>
                <w:bottom w:val="none" w:sz="0" w:space="0" w:color="auto"/>
                <w:right w:val="none" w:sz="0" w:space="0" w:color="auto"/>
              </w:divBdr>
              <w:divsChild>
                <w:div w:id="1869373238">
                  <w:marLeft w:val="0"/>
                  <w:marRight w:val="0"/>
                  <w:marTop w:val="0"/>
                  <w:marBottom w:val="0"/>
                  <w:divBdr>
                    <w:top w:val="none" w:sz="0" w:space="0" w:color="auto"/>
                    <w:left w:val="none" w:sz="0" w:space="0" w:color="auto"/>
                    <w:bottom w:val="none" w:sz="0" w:space="0" w:color="auto"/>
                    <w:right w:val="none" w:sz="0" w:space="0" w:color="auto"/>
                  </w:divBdr>
                </w:div>
              </w:divsChild>
            </w:div>
            <w:div w:id="386876891">
              <w:marLeft w:val="0"/>
              <w:marRight w:val="0"/>
              <w:marTop w:val="0"/>
              <w:marBottom w:val="0"/>
              <w:divBdr>
                <w:top w:val="none" w:sz="0" w:space="0" w:color="auto"/>
                <w:left w:val="none" w:sz="0" w:space="0" w:color="auto"/>
                <w:bottom w:val="none" w:sz="0" w:space="0" w:color="auto"/>
                <w:right w:val="none" w:sz="0" w:space="0" w:color="auto"/>
              </w:divBdr>
              <w:divsChild>
                <w:div w:id="1728608815">
                  <w:marLeft w:val="0"/>
                  <w:marRight w:val="0"/>
                  <w:marTop w:val="0"/>
                  <w:marBottom w:val="0"/>
                  <w:divBdr>
                    <w:top w:val="none" w:sz="0" w:space="0" w:color="auto"/>
                    <w:left w:val="none" w:sz="0" w:space="0" w:color="auto"/>
                    <w:bottom w:val="none" w:sz="0" w:space="0" w:color="auto"/>
                    <w:right w:val="none" w:sz="0" w:space="0" w:color="auto"/>
                  </w:divBdr>
                </w:div>
              </w:divsChild>
            </w:div>
            <w:div w:id="1033850848">
              <w:marLeft w:val="0"/>
              <w:marRight w:val="0"/>
              <w:marTop w:val="0"/>
              <w:marBottom w:val="0"/>
              <w:divBdr>
                <w:top w:val="none" w:sz="0" w:space="0" w:color="auto"/>
                <w:left w:val="none" w:sz="0" w:space="0" w:color="auto"/>
                <w:bottom w:val="none" w:sz="0" w:space="0" w:color="auto"/>
                <w:right w:val="none" w:sz="0" w:space="0" w:color="auto"/>
              </w:divBdr>
              <w:divsChild>
                <w:div w:id="1927349216">
                  <w:marLeft w:val="0"/>
                  <w:marRight w:val="0"/>
                  <w:marTop w:val="0"/>
                  <w:marBottom w:val="0"/>
                  <w:divBdr>
                    <w:top w:val="none" w:sz="0" w:space="0" w:color="auto"/>
                    <w:left w:val="none" w:sz="0" w:space="0" w:color="auto"/>
                    <w:bottom w:val="none" w:sz="0" w:space="0" w:color="auto"/>
                    <w:right w:val="none" w:sz="0" w:space="0" w:color="auto"/>
                  </w:divBdr>
                </w:div>
              </w:divsChild>
            </w:div>
            <w:div w:id="384718987">
              <w:marLeft w:val="0"/>
              <w:marRight w:val="0"/>
              <w:marTop w:val="0"/>
              <w:marBottom w:val="0"/>
              <w:divBdr>
                <w:top w:val="none" w:sz="0" w:space="0" w:color="auto"/>
                <w:left w:val="none" w:sz="0" w:space="0" w:color="auto"/>
                <w:bottom w:val="none" w:sz="0" w:space="0" w:color="auto"/>
                <w:right w:val="none" w:sz="0" w:space="0" w:color="auto"/>
              </w:divBdr>
              <w:divsChild>
                <w:div w:id="1388336121">
                  <w:marLeft w:val="0"/>
                  <w:marRight w:val="0"/>
                  <w:marTop w:val="0"/>
                  <w:marBottom w:val="0"/>
                  <w:divBdr>
                    <w:top w:val="none" w:sz="0" w:space="0" w:color="auto"/>
                    <w:left w:val="none" w:sz="0" w:space="0" w:color="auto"/>
                    <w:bottom w:val="none" w:sz="0" w:space="0" w:color="auto"/>
                    <w:right w:val="none" w:sz="0" w:space="0" w:color="auto"/>
                  </w:divBdr>
                </w:div>
              </w:divsChild>
            </w:div>
            <w:div w:id="685987934">
              <w:marLeft w:val="0"/>
              <w:marRight w:val="0"/>
              <w:marTop w:val="0"/>
              <w:marBottom w:val="0"/>
              <w:divBdr>
                <w:top w:val="none" w:sz="0" w:space="0" w:color="auto"/>
                <w:left w:val="none" w:sz="0" w:space="0" w:color="auto"/>
                <w:bottom w:val="none" w:sz="0" w:space="0" w:color="auto"/>
                <w:right w:val="none" w:sz="0" w:space="0" w:color="auto"/>
              </w:divBdr>
              <w:divsChild>
                <w:div w:id="1795058099">
                  <w:marLeft w:val="0"/>
                  <w:marRight w:val="0"/>
                  <w:marTop w:val="0"/>
                  <w:marBottom w:val="0"/>
                  <w:divBdr>
                    <w:top w:val="none" w:sz="0" w:space="0" w:color="auto"/>
                    <w:left w:val="none" w:sz="0" w:space="0" w:color="auto"/>
                    <w:bottom w:val="none" w:sz="0" w:space="0" w:color="auto"/>
                    <w:right w:val="none" w:sz="0" w:space="0" w:color="auto"/>
                  </w:divBdr>
                </w:div>
              </w:divsChild>
            </w:div>
            <w:div w:id="960191609">
              <w:marLeft w:val="0"/>
              <w:marRight w:val="0"/>
              <w:marTop w:val="0"/>
              <w:marBottom w:val="0"/>
              <w:divBdr>
                <w:top w:val="none" w:sz="0" w:space="0" w:color="auto"/>
                <w:left w:val="none" w:sz="0" w:space="0" w:color="auto"/>
                <w:bottom w:val="none" w:sz="0" w:space="0" w:color="auto"/>
                <w:right w:val="none" w:sz="0" w:space="0" w:color="auto"/>
              </w:divBdr>
              <w:divsChild>
                <w:div w:id="1130785664">
                  <w:marLeft w:val="0"/>
                  <w:marRight w:val="0"/>
                  <w:marTop w:val="0"/>
                  <w:marBottom w:val="0"/>
                  <w:divBdr>
                    <w:top w:val="none" w:sz="0" w:space="0" w:color="auto"/>
                    <w:left w:val="none" w:sz="0" w:space="0" w:color="auto"/>
                    <w:bottom w:val="none" w:sz="0" w:space="0" w:color="auto"/>
                    <w:right w:val="none" w:sz="0" w:space="0" w:color="auto"/>
                  </w:divBdr>
                </w:div>
              </w:divsChild>
            </w:div>
            <w:div w:id="953512521">
              <w:marLeft w:val="0"/>
              <w:marRight w:val="0"/>
              <w:marTop w:val="0"/>
              <w:marBottom w:val="0"/>
              <w:divBdr>
                <w:top w:val="none" w:sz="0" w:space="0" w:color="auto"/>
                <w:left w:val="none" w:sz="0" w:space="0" w:color="auto"/>
                <w:bottom w:val="none" w:sz="0" w:space="0" w:color="auto"/>
                <w:right w:val="none" w:sz="0" w:space="0" w:color="auto"/>
              </w:divBdr>
              <w:divsChild>
                <w:div w:id="835457237">
                  <w:marLeft w:val="0"/>
                  <w:marRight w:val="0"/>
                  <w:marTop w:val="0"/>
                  <w:marBottom w:val="0"/>
                  <w:divBdr>
                    <w:top w:val="none" w:sz="0" w:space="0" w:color="auto"/>
                    <w:left w:val="none" w:sz="0" w:space="0" w:color="auto"/>
                    <w:bottom w:val="none" w:sz="0" w:space="0" w:color="auto"/>
                    <w:right w:val="none" w:sz="0" w:space="0" w:color="auto"/>
                  </w:divBdr>
                </w:div>
              </w:divsChild>
            </w:div>
            <w:div w:id="311759541">
              <w:marLeft w:val="0"/>
              <w:marRight w:val="0"/>
              <w:marTop w:val="0"/>
              <w:marBottom w:val="0"/>
              <w:divBdr>
                <w:top w:val="none" w:sz="0" w:space="0" w:color="auto"/>
                <w:left w:val="none" w:sz="0" w:space="0" w:color="auto"/>
                <w:bottom w:val="none" w:sz="0" w:space="0" w:color="auto"/>
                <w:right w:val="none" w:sz="0" w:space="0" w:color="auto"/>
              </w:divBdr>
              <w:divsChild>
                <w:div w:id="121731591">
                  <w:marLeft w:val="0"/>
                  <w:marRight w:val="0"/>
                  <w:marTop w:val="0"/>
                  <w:marBottom w:val="0"/>
                  <w:divBdr>
                    <w:top w:val="none" w:sz="0" w:space="0" w:color="auto"/>
                    <w:left w:val="none" w:sz="0" w:space="0" w:color="auto"/>
                    <w:bottom w:val="none" w:sz="0" w:space="0" w:color="auto"/>
                    <w:right w:val="none" w:sz="0" w:space="0" w:color="auto"/>
                  </w:divBdr>
                </w:div>
              </w:divsChild>
            </w:div>
            <w:div w:id="488715991">
              <w:marLeft w:val="0"/>
              <w:marRight w:val="0"/>
              <w:marTop w:val="0"/>
              <w:marBottom w:val="0"/>
              <w:divBdr>
                <w:top w:val="none" w:sz="0" w:space="0" w:color="auto"/>
                <w:left w:val="none" w:sz="0" w:space="0" w:color="auto"/>
                <w:bottom w:val="none" w:sz="0" w:space="0" w:color="auto"/>
                <w:right w:val="none" w:sz="0" w:space="0" w:color="auto"/>
              </w:divBdr>
              <w:divsChild>
                <w:div w:id="766854303">
                  <w:marLeft w:val="0"/>
                  <w:marRight w:val="0"/>
                  <w:marTop w:val="0"/>
                  <w:marBottom w:val="0"/>
                  <w:divBdr>
                    <w:top w:val="none" w:sz="0" w:space="0" w:color="auto"/>
                    <w:left w:val="none" w:sz="0" w:space="0" w:color="auto"/>
                    <w:bottom w:val="none" w:sz="0" w:space="0" w:color="auto"/>
                    <w:right w:val="none" w:sz="0" w:space="0" w:color="auto"/>
                  </w:divBdr>
                </w:div>
              </w:divsChild>
            </w:div>
            <w:div w:id="2028092459">
              <w:marLeft w:val="0"/>
              <w:marRight w:val="0"/>
              <w:marTop w:val="0"/>
              <w:marBottom w:val="0"/>
              <w:divBdr>
                <w:top w:val="none" w:sz="0" w:space="0" w:color="auto"/>
                <w:left w:val="none" w:sz="0" w:space="0" w:color="auto"/>
                <w:bottom w:val="none" w:sz="0" w:space="0" w:color="auto"/>
                <w:right w:val="none" w:sz="0" w:space="0" w:color="auto"/>
              </w:divBdr>
              <w:divsChild>
                <w:div w:id="1792433505">
                  <w:marLeft w:val="0"/>
                  <w:marRight w:val="0"/>
                  <w:marTop w:val="0"/>
                  <w:marBottom w:val="0"/>
                  <w:divBdr>
                    <w:top w:val="none" w:sz="0" w:space="0" w:color="auto"/>
                    <w:left w:val="none" w:sz="0" w:space="0" w:color="auto"/>
                    <w:bottom w:val="none" w:sz="0" w:space="0" w:color="auto"/>
                    <w:right w:val="none" w:sz="0" w:space="0" w:color="auto"/>
                  </w:divBdr>
                </w:div>
              </w:divsChild>
            </w:div>
            <w:div w:id="796527494">
              <w:marLeft w:val="0"/>
              <w:marRight w:val="0"/>
              <w:marTop w:val="0"/>
              <w:marBottom w:val="0"/>
              <w:divBdr>
                <w:top w:val="none" w:sz="0" w:space="0" w:color="auto"/>
                <w:left w:val="none" w:sz="0" w:space="0" w:color="auto"/>
                <w:bottom w:val="none" w:sz="0" w:space="0" w:color="auto"/>
                <w:right w:val="none" w:sz="0" w:space="0" w:color="auto"/>
              </w:divBdr>
              <w:divsChild>
                <w:div w:id="1277519020">
                  <w:marLeft w:val="0"/>
                  <w:marRight w:val="0"/>
                  <w:marTop w:val="0"/>
                  <w:marBottom w:val="0"/>
                  <w:divBdr>
                    <w:top w:val="none" w:sz="0" w:space="0" w:color="auto"/>
                    <w:left w:val="none" w:sz="0" w:space="0" w:color="auto"/>
                    <w:bottom w:val="none" w:sz="0" w:space="0" w:color="auto"/>
                    <w:right w:val="none" w:sz="0" w:space="0" w:color="auto"/>
                  </w:divBdr>
                </w:div>
              </w:divsChild>
            </w:div>
            <w:div w:id="21171002">
              <w:marLeft w:val="0"/>
              <w:marRight w:val="0"/>
              <w:marTop w:val="0"/>
              <w:marBottom w:val="0"/>
              <w:divBdr>
                <w:top w:val="none" w:sz="0" w:space="0" w:color="auto"/>
                <w:left w:val="none" w:sz="0" w:space="0" w:color="auto"/>
                <w:bottom w:val="none" w:sz="0" w:space="0" w:color="auto"/>
                <w:right w:val="none" w:sz="0" w:space="0" w:color="auto"/>
              </w:divBdr>
              <w:divsChild>
                <w:div w:id="738937407">
                  <w:marLeft w:val="0"/>
                  <w:marRight w:val="0"/>
                  <w:marTop w:val="0"/>
                  <w:marBottom w:val="0"/>
                  <w:divBdr>
                    <w:top w:val="none" w:sz="0" w:space="0" w:color="auto"/>
                    <w:left w:val="none" w:sz="0" w:space="0" w:color="auto"/>
                    <w:bottom w:val="none" w:sz="0" w:space="0" w:color="auto"/>
                    <w:right w:val="none" w:sz="0" w:space="0" w:color="auto"/>
                  </w:divBdr>
                </w:div>
              </w:divsChild>
            </w:div>
            <w:div w:id="1725330062">
              <w:marLeft w:val="0"/>
              <w:marRight w:val="0"/>
              <w:marTop w:val="0"/>
              <w:marBottom w:val="0"/>
              <w:divBdr>
                <w:top w:val="none" w:sz="0" w:space="0" w:color="auto"/>
                <w:left w:val="none" w:sz="0" w:space="0" w:color="auto"/>
                <w:bottom w:val="none" w:sz="0" w:space="0" w:color="auto"/>
                <w:right w:val="none" w:sz="0" w:space="0" w:color="auto"/>
              </w:divBdr>
              <w:divsChild>
                <w:div w:id="1713113218">
                  <w:marLeft w:val="0"/>
                  <w:marRight w:val="0"/>
                  <w:marTop w:val="0"/>
                  <w:marBottom w:val="0"/>
                  <w:divBdr>
                    <w:top w:val="none" w:sz="0" w:space="0" w:color="auto"/>
                    <w:left w:val="none" w:sz="0" w:space="0" w:color="auto"/>
                    <w:bottom w:val="none" w:sz="0" w:space="0" w:color="auto"/>
                    <w:right w:val="none" w:sz="0" w:space="0" w:color="auto"/>
                  </w:divBdr>
                </w:div>
              </w:divsChild>
            </w:div>
            <w:div w:id="1767918758">
              <w:marLeft w:val="0"/>
              <w:marRight w:val="0"/>
              <w:marTop w:val="0"/>
              <w:marBottom w:val="0"/>
              <w:divBdr>
                <w:top w:val="none" w:sz="0" w:space="0" w:color="auto"/>
                <w:left w:val="none" w:sz="0" w:space="0" w:color="auto"/>
                <w:bottom w:val="none" w:sz="0" w:space="0" w:color="auto"/>
                <w:right w:val="none" w:sz="0" w:space="0" w:color="auto"/>
              </w:divBdr>
              <w:divsChild>
                <w:div w:id="1721392651">
                  <w:marLeft w:val="0"/>
                  <w:marRight w:val="0"/>
                  <w:marTop w:val="0"/>
                  <w:marBottom w:val="0"/>
                  <w:divBdr>
                    <w:top w:val="none" w:sz="0" w:space="0" w:color="auto"/>
                    <w:left w:val="none" w:sz="0" w:space="0" w:color="auto"/>
                    <w:bottom w:val="none" w:sz="0" w:space="0" w:color="auto"/>
                    <w:right w:val="none" w:sz="0" w:space="0" w:color="auto"/>
                  </w:divBdr>
                </w:div>
              </w:divsChild>
            </w:div>
            <w:div w:id="1813517547">
              <w:marLeft w:val="0"/>
              <w:marRight w:val="0"/>
              <w:marTop w:val="0"/>
              <w:marBottom w:val="0"/>
              <w:divBdr>
                <w:top w:val="none" w:sz="0" w:space="0" w:color="auto"/>
                <w:left w:val="none" w:sz="0" w:space="0" w:color="auto"/>
                <w:bottom w:val="none" w:sz="0" w:space="0" w:color="auto"/>
                <w:right w:val="none" w:sz="0" w:space="0" w:color="auto"/>
              </w:divBdr>
              <w:divsChild>
                <w:div w:id="499590416">
                  <w:marLeft w:val="0"/>
                  <w:marRight w:val="0"/>
                  <w:marTop w:val="0"/>
                  <w:marBottom w:val="0"/>
                  <w:divBdr>
                    <w:top w:val="none" w:sz="0" w:space="0" w:color="auto"/>
                    <w:left w:val="none" w:sz="0" w:space="0" w:color="auto"/>
                    <w:bottom w:val="none" w:sz="0" w:space="0" w:color="auto"/>
                    <w:right w:val="none" w:sz="0" w:space="0" w:color="auto"/>
                  </w:divBdr>
                </w:div>
              </w:divsChild>
            </w:div>
            <w:div w:id="164133833">
              <w:marLeft w:val="0"/>
              <w:marRight w:val="0"/>
              <w:marTop w:val="0"/>
              <w:marBottom w:val="0"/>
              <w:divBdr>
                <w:top w:val="none" w:sz="0" w:space="0" w:color="auto"/>
                <w:left w:val="none" w:sz="0" w:space="0" w:color="auto"/>
                <w:bottom w:val="none" w:sz="0" w:space="0" w:color="auto"/>
                <w:right w:val="none" w:sz="0" w:space="0" w:color="auto"/>
              </w:divBdr>
              <w:divsChild>
                <w:div w:id="287125354">
                  <w:marLeft w:val="0"/>
                  <w:marRight w:val="0"/>
                  <w:marTop w:val="0"/>
                  <w:marBottom w:val="0"/>
                  <w:divBdr>
                    <w:top w:val="none" w:sz="0" w:space="0" w:color="auto"/>
                    <w:left w:val="none" w:sz="0" w:space="0" w:color="auto"/>
                    <w:bottom w:val="none" w:sz="0" w:space="0" w:color="auto"/>
                    <w:right w:val="none" w:sz="0" w:space="0" w:color="auto"/>
                  </w:divBdr>
                </w:div>
              </w:divsChild>
            </w:div>
            <w:div w:id="1670476865">
              <w:marLeft w:val="0"/>
              <w:marRight w:val="0"/>
              <w:marTop w:val="0"/>
              <w:marBottom w:val="0"/>
              <w:divBdr>
                <w:top w:val="none" w:sz="0" w:space="0" w:color="auto"/>
                <w:left w:val="none" w:sz="0" w:space="0" w:color="auto"/>
                <w:bottom w:val="none" w:sz="0" w:space="0" w:color="auto"/>
                <w:right w:val="none" w:sz="0" w:space="0" w:color="auto"/>
              </w:divBdr>
              <w:divsChild>
                <w:div w:id="24913922">
                  <w:marLeft w:val="0"/>
                  <w:marRight w:val="0"/>
                  <w:marTop w:val="0"/>
                  <w:marBottom w:val="0"/>
                  <w:divBdr>
                    <w:top w:val="none" w:sz="0" w:space="0" w:color="auto"/>
                    <w:left w:val="none" w:sz="0" w:space="0" w:color="auto"/>
                    <w:bottom w:val="none" w:sz="0" w:space="0" w:color="auto"/>
                    <w:right w:val="none" w:sz="0" w:space="0" w:color="auto"/>
                  </w:divBdr>
                </w:div>
              </w:divsChild>
            </w:div>
            <w:div w:id="329716774">
              <w:marLeft w:val="0"/>
              <w:marRight w:val="0"/>
              <w:marTop w:val="0"/>
              <w:marBottom w:val="0"/>
              <w:divBdr>
                <w:top w:val="none" w:sz="0" w:space="0" w:color="auto"/>
                <w:left w:val="none" w:sz="0" w:space="0" w:color="auto"/>
                <w:bottom w:val="none" w:sz="0" w:space="0" w:color="auto"/>
                <w:right w:val="none" w:sz="0" w:space="0" w:color="auto"/>
              </w:divBdr>
              <w:divsChild>
                <w:div w:id="82916486">
                  <w:marLeft w:val="0"/>
                  <w:marRight w:val="0"/>
                  <w:marTop w:val="0"/>
                  <w:marBottom w:val="0"/>
                  <w:divBdr>
                    <w:top w:val="none" w:sz="0" w:space="0" w:color="auto"/>
                    <w:left w:val="none" w:sz="0" w:space="0" w:color="auto"/>
                    <w:bottom w:val="none" w:sz="0" w:space="0" w:color="auto"/>
                    <w:right w:val="none" w:sz="0" w:space="0" w:color="auto"/>
                  </w:divBdr>
                </w:div>
              </w:divsChild>
            </w:div>
            <w:div w:id="87775908">
              <w:marLeft w:val="0"/>
              <w:marRight w:val="0"/>
              <w:marTop w:val="0"/>
              <w:marBottom w:val="0"/>
              <w:divBdr>
                <w:top w:val="none" w:sz="0" w:space="0" w:color="auto"/>
                <w:left w:val="none" w:sz="0" w:space="0" w:color="auto"/>
                <w:bottom w:val="none" w:sz="0" w:space="0" w:color="auto"/>
                <w:right w:val="none" w:sz="0" w:space="0" w:color="auto"/>
              </w:divBdr>
              <w:divsChild>
                <w:div w:id="1943415227">
                  <w:marLeft w:val="0"/>
                  <w:marRight w:val="0"/>
                  <w:marTop w:val="0"/>
                  <w:marBottom w:val="0"/>
                  <w:divBdr>
                    <w:top w:val="none" w:sz="0" w:space="0" w:color="auto"/>
                    <w:left w:val="none" w:sz="0" w:space="0" w:color="auto"/>
                    <w:bottom w:val="none" w:sz="0" w:space="0" w:color="auto"/>
                    <w:right w:val="none" w:sz="0" w:space="0" w:color="auto"/>
                  </w:divBdr>
                </w:div>
              </w:divsChild>
            </w:div>
            <w:div w:id="527374736">
              <w:marLeft w:val="0"/>
              <w:marRight w:val="0"/>
              <w:marTop w:val="0"/>
              <w:marBottom w:val="0"/>
              <w:divBdr>
                <w:top w:val="none" w:sz="0" w:space="0" w:color="auto"/>
                <w:left w:val="none" w:sz="0" w:space="0" w:color="auto"/>
                <w:bottom w:val="none" w:sz="0" w:space="0" w:color="auto"/>
                <w:right w:val="none" w:sz="0" w:space="0" w:color="auto"/>
              </w:divBdr>
              <w:divsChild>
                <w:div w:id="2063941033">
                  <w:marLeft w:val="0"/>
                  <w:marRight w:val="0"/>
                  <w:marTop w:val="0"/>
                  <w:marBottom w:val="0"/>
                  <w:divBdr>
                    <w:top w:val="none" w:sz="0" w:space="0" w:color="auto"/>
                    <w:left w:val="none" w:sz="0" w:space="0" w:color="auto"/>
                    <w:bottom w:val="none" w:sz="0" w:space="0" w:color="auto"/>
                    <w:right w:val="none" w:sz="0" w:space="0" w:color="auto"/>
                  </w:divBdr>
                </w:div>
              </w:divsChild>
            </w:div>
            <w:div w:id="1708528468">
              <w:marLeft w:val="0"/>
              <w:marRight w:val="0"/>
              <w:marTop w:val="0"/>
              <w:marBottom w:val="0"/>
              <w:divBdr>
                <w:top w:val="none" w:sz="0" w:space="0" w:color="auto"/>
                <w:left w:val="none" w:sz="0" w:space="0" w:color="auto"/>
                <w:bottom w:val="none" w:sz="0" w:space="0" w:color="auto"/>
                <w:right w:val="none" w:sz="0" w:space="0" w:color="auto"/>
              </w:divBdr>
              <w:divsChild>
                <w:div w:id="708841205">
                  <w:marLeft w:val="0"/>
                  <w:marRight w:val="0"/>
                  <w:marTop w:val="0"/>
                  <w:marBottom w:val="0"/>
                  <w:divBdr>
                    <w:top w:val="none" w:sz="0" w:space="0" w:color="auto"/>
                    <w:left w:val="none" w:sz="0" w:space="0" w:color="auto"/>
                    <w:bottom w:val="none" w:sz="0" w:space="0" w:color="auto"/>
                    <w:right w:val="none" w:sz="0" w:space="0" w:color="auto"/>
                  </w:divBdr>
                </w:div>
              </w:divsChild>
            </w:div>
            <w:div w:id="1368481960">
              <w:marLeft w:val="0"/>
              <w:marRight w:val="0"/>
              <w:marTop w:val="0"/>
              <w:marBottom w:val="0"/>
              <w:divBdr>
                <w:top w:val="none" w:sz="0" w:space="0" w:color="auto"/>
                <w:left w:val="none" w:sz="0" w:space="0" w:color="auto"/>
                <w:bottom w:val="none" w:sz="0" w:space="0" w:color="auto"/>
                <w:right w:val="none" w:sz="0" w:space="0" w:color="auto"/>
              </w:divBdr>
              <w:divsChild>
                <w:div w:id="135219901">
                  <w:marLeft w:val="0"/>
                  <w:marRight w:val="0"/>
                  <w:marTop w:val="0"/>
                  <w:marBottom w:val="0"/>
                  <w:divBdr>
                    <w:top w:val="none" w:sz="0" w:space="0" w:color="auto"/>
                    <w:left w:val="none" w:sz="0" w:space="0" w:color="auto"/>
                    <w:bottom w:val="none" w:sz="0" w:space="0" w:color="auto"/>
                    <w:right w:val="none" w:sz="0" w:space="0" w:color="auto"/>
                  </w:divBdr>
                </w:div>
              </w:divsChild>
            </w:div>
            <w:div w:id="872153899">
              <w:marLeft w:val="0"/>
              <w:marRight w:val="0"/>
              <w:marTop w:val="0"/>
              <w:marBottom w:val="0"/>
              <w:divBdr>
                <w:top w:val="none" w:sz="0" w:space="0" w:color="auto"/>
                <w:left w:val="none" w:sz="0" w:space="0" w:color="auto"/>
                <w:bottom w:val="none" w:sz="0" w:space="0" w:color="auto"/>
                <w:right w:val="none" w:sz="0" w:space="0" w:color="auto"/>
              </w:divBdr>
              <w:divsChild>
                <w:div w:id="620065191">
                  <w:marLeft w:val="0"/>
                  <w:marRight w:val="0"/>
                  <w:marTop w:val="0"/>
                  <w:marBottom w:val="0"/>
                  <w:divBdr>
                    <w:top w:val="none" w:sz="0" w:space="0" w:color="auto"/>
                    <w:left w:val="none" w:sz="0" w:space="0" w:color="auto"/>
                    <w:bottom w:val="none" w:sz="0" w:space="0" w:color="auto"/>
                    <w:right w:val="none" w:sz="0" w:space="0" w:color="auto"/>
                  </w:divBdr>
                </w:div>
              </w:divsChild>
            </w:div>
            <w:div w:id="1514025656">
              <w:marLeft w:val="0"/>
              <w:marRight w:val="0"/>
              <w:marTop w:val="0"/>
              <w:marBottom w:val="0"/>
              <w:divBdr>
                <w:top w:val="none" w:sz="0" w:space="0" w:color="auto"/>
                <w:left w:val="none" w:sz="0" w:space="0" w:color="auto"/>
                <w:bottom w:val="none" w:sz="0" w:space="0" w:color="auto"/>
                <w:right w:val="none" w:sz="0" w:space="0" w:color="auto"/>
              </w:divBdr>
              <w:divsChild>
                <w:div w:id="367492691">
                  <w:marLeft w:val="0"/>
                  <w:marRight w:val="0"/>
                  <w:marTop w:val="0"/>
                  <w:marBottom w:val="0"/>
                  <w:divBdr>
                    <w:top w:val="none" w:sz="0" w:space="0" w:color="auto"/>
                    <w:left w:val="none" w:sz="0" w:space="0" w:color="auto"/>
                    <w:bottom w:val="none" w:sz="0" w:space="0" w:color="auto"/>
                    <w:right w:val="none" w:sz="0" w:space="0" w:color="auto"/>
                  </w:divBdr>
                </w:div>
              </w:divsChild>
            </w:div>
            <w:div w:id="1482893493">
              <w:marLeft w:val="0"/>
              <w:marRight w:val="0"/>
              <w:marTop w:val="0"/>
              <w:marBottom w:val="0"/>
              <w:divBdr>
                <w:top w:val="none" w:sz="0" w:space="0" w:color="auto"/>
                <w:left w:val="none" w:sz="0" w:space="0" w:color="auto"/>
                <w:bottom w:val="none" w:sz="0" w:space="0" w:color="auto"/>
                <w:right w:val="none" w:sz="0" w:space="0" w:color="auto"/>
              </w:divBdr>
              <w:divsChild>
                <w:div w:id="1435201116">
                  <w:marLeft w:val="0"/>
                  <w:marRight w:val="0"/>
                  <w:marTop w:val="0"/>
                  <w:marBottom w:val="0"/>
                  <w:divBdr>
                    <w:top w:val="none" w:sz="0" w:space="0" w:color="auto"/>
                    <w:left w:val="none" w:sz="0" w:space="0" w:color="auto"/>
                    <w:bottom w:val="none" w:sz="0" w:space="0" w:color="auto"/>
                    <w:right w:val="none" w:sz="0" w:space="0" w:color="auto"/>
                  </w:divBdr>
                </w:div>
              </w:divsChild>
            </w:div>
            <w:div w:id="1724134889">
              <w:marLeft w:val="0"/>
              <w:marRight w:val="0"/>
              <w:marTop w:val="0"/>
              <w:marBottom w:val="0"/>
              <w:divBdr>
                <w:top w:val="none" w:sz="0" w:space="0" w:color="auto"/>
                <w:left w:val="none" w:sz="0" w:space="0" w:color="auto"/>
                <w:bottom w:val="none" w:sz="0" w:space="0" w:color="auto"/>
                <w:right w:val="none" w:sz="0" w:space="0" w:color="auto"/>
              </w:divBdr>
              <w:divsChild>
                <w:div w:id="994531317">
                  <w:marLeft w:val="0"/>
                  <w:marRight w:val="0"/>
                  <w:marTop w:val="0"/>
                  <w:marBottom w:val="0"/>
                  <w:divBdr>
                    <w:top w:val="none" w:sz="0" w:space="0" w:color="auto"/>
                    <w:left w:val="none" w:sz="0" w:space="0" w:color="auto"/>
                    <w:bottom w:val="none" w:sz="0" w:space="0" w:color="auto"/>
                    <w:right w:val="none" w:sz="0" w:space="0" w:color="auto"/>
                  </w:divBdr>
                </w:div>
              </w:divsChild>
            </w:div>
            <w:div w:id="460460684">
              <w:marLeft w:val="0"/>
              <w:marRight w:val="0"/>
              <w:marTop w:val="0"/>
              <w:marBottom w:val="0"/>
              <w:divBdr>
                <w:top w:val="none" w:sz="0" w:space="0" w:color="auto"/>
                <w:left w:val="none" w:sz="0" w:space="0" w:color="auto"/>
                <w:bottom w:val="none" w:sz="0" w:space="0" w:color="auto"/>
                <w:right w:val="none" w:sz="0" w:space="0" w:color="auto"/>
              </w:divBdr>
              <w:divsChild>
                <w:div w:id="1370253527">
                  <w:marLeft w:val="0"/>
                  <w:marRight w:val="0"/>
                  <w:marTop w:val="0"/>
                  <w:marBottom w:val="0"/>
                  <w:divBdr>
                    <w:top w:val="none" w:sz="0" w:space="0" w:color="auto"/>
                    <w:left w:val="none" w:sz="0" w:space="0" w:color="auto"/>
                    <w:bottom w:val="none" w:sz="0" w:space="0" w:color="auto"/>
                    <w:right w:val="none" w:sz="0" w:space="0" w:color="auto"/>
                  </w:divBdr>
                </w:div>
              </w:divsChild>
            </w:div>
            <w:div w:id="2099251466">
              <w:marLeft w:val="0"/>
              <w:marRight w:val="0"/>
              <w:marTop w:val="0"/>
              <w:marBottom w:val="0"/>
              <w:divBdr>
                <w:top w:val="none" w:sz="0" w:space="0" w:color="auto"/>
                <w:left w:val="none" w:sz="0" w:space="0" w:color="auto"/>
                <w:bottom w:val="none" w:sz="0" w:space="0" w:color="auto"/>
                <w:right w:val="none" w:sz="0" w:space="0" w:color="auto"/>
              </w:divBdr>
              <w:divsChild>
                <w:div w:id="152916370">
                  <w:marLeft w:val="0"/>
                  <w:marRight w:val="0"/>
                  <w:marTop w:val="0"/>
                  <w:marBottom w:val="0"/>
                  <w:divBdr>
                    <w:top w:val="none" w:sz="0" w:space="0" w:color="auto"/>
                    <w:left w:val="none" w:sz="0" w:space="0" w:color="auto"/>
                    <w:bottom w:val="none" w:sz="0" w:space="0" w:color="auto"/>
                    <w:right w:val="none" w:sz="0" w:space="0" w:color="auto"/>
                  </w:divBdr>
                </w:div>
              </w:divsChild>
            </w:div>
            <w:div w:id="1231697229">
              <w:marLeft w:val="0"/>
              <w:marRight w:val="0"/>
              <w:marTop w:val="0"/>
              <w:marBottom w:val="0"/>
              <w:divBdr>
                <w:top w:val="none" w:sz="0" w:space="0" w:color="auto"/>
                <w:left w:val="none" w:sz="0" w:space="0" w:color="auto"/>
                <w:bottom w:val="none" w:sz="0" w:space="0" w:color="auto"/>
                <w:right w:val="none" w:sz="0" w:space="0" w:color="auto"/>
              </w:divBdr>
              <w:divsChild>
                <w:div w:id="2010717378">
                  <w:marLeft w:val="0"/>
                  <w:marRight w:val="0"/>
                  <w:marTop w:val="0"/>
                  <w:marBottom w:val="0"/>
                  <w:divBdr>
                    <w:top w:val="none" w:sz="0" w:space="0" w:color="auto"/>
                    <w:left w:val="none" w:sz="0" w:space="0" w:color="auto"/>
                    <w:bottom w:val="none" w:sz="0" w:space="0" w:color="auto"/>
                    <w:right w:val="none" w:sz="0" w:space="0" w:color="auto"/>
                  </w:divBdr>
                </w:div>
              </w:divsChild>
            </w:div>
            <w:div w:id="1291782466">
              <w:marLeft w:val="0"/>
              <w:marRight w:val="0"/>
              <w:marTop w:val="0"/>
              <w:marBottom w:val="0"/>
              <w:divBdr>
                <w:top w:val="none" w:sz="0" w:space="0" w:color="auto"/>
                <w:left w:val="none" w:sz="0" w:space="0" w:color="auto"/>
                <w:bottom w:val="none" w:sz="0" w:space="0" w:color="auto"/>
                <w:right w:val="none" w:sz="0" w:space="0" w:color="auto"/>
              </w:divBdr>
              <w:divsChild>
                <w:div w:id="175061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8635">
          <w:marLeft w:val="0"/>
          <w:marRight w:val="0"/>
          <w:marTop w:val="0"/>
          <w:marBottom w:val="0"/>
          <w:divBdr>
            <w:top w:val="none" w:sz="0" w:space="0" w:color="auto"/>
            <w:left w:val="none" w:sz="0" w:space="0" w:color="auto"/>
            <w:bottom w:val="none" w:sz="0" w:space="0" w:color="auto"/>
            <w:right w:val="none" w:sz="0" w:space="0" w:color="auto"/>
          </w:divBdr>
          <w:divsChild>
            <w:div w:id="1165896135">
              <w:marLeft w:val="0"/>
              <w:marRight w:val="0"/>
              <w:marTop w:val="0"/>
              <w:marBottom w:val="0"/>
              <w:divBdr>
                <w:top w:val="none" w:sz="0" w:space="0" w:color="auto"/>
                <w:left w:val="none" w:sz="0" w:space="0" w:color="auto"/>
                <w:bottom w:val="none" w:sz="0" w:space="0" w:color="auto"/>
                <w:right w:val="none" w:sz="0" w:space="0" w:color="auto"/>
              </w:divBdr>
              <w:divsChild>
                <w:div w:id="1411734316">
                  <w:marLeft w:val="0"/>
                  <w:marRight w:val="0"/>
                  <w:marTop w:val="0"/>
                  <w:marBottom w:val="0"/>
                  <w:divBdr>
                    <w:top w:val="none" w:sz="0" w:space="0" w:color="auto"/>
                    <w:left w:val="none" w:sz="0" w:space="0" w:color="auto"/>
                    <w:bottom w:val="none" w:sz="0" w:space="0" w:color="auto"/>
                    <w:right w:val="none" w:sz="0" w:space="0" w:color="auto"/>
                  </w:divBdr>
                </w:div>
              </w:divsChild>
            </w:div>
            <w:div w:id="794297201">
              <w:marLeft w:val="0"/>
              <w:marRight w:val="0"/>
              <w:marTop w:val="0"/>
              <w:marBottom w:val="0"/>
              <w:divBdr>
                <w:top w:val="none" w:sz="0" w:space="0" w:color="auto"/>
                <w:left w:val="none" w:sz="0" w:space="0" w:color="auto"/>
                <w:bottom w:val="none" w:sz="0" w:space="0" w:color="auto"/>
                <w:right w:val="none" w:sz="0" w:space="0" w:color="auto"/>
              </w:divBdr>
              <w:divsChild>
                <w:div w:id="1123622245">
                  <w:marLeft w:val="0"/>
                  <w:marRight w:val="0"/>
                  <w:marTop w:val="0"/>
                  <w:marBottom w:val="0"/>
                  <w:divBdr>
                    <w:top w:val="none" w:sz="0" w:space="0" w:color="auto"/>
                    <w:left w:val="none" w:sz="0" w:space="0" w:color="auto"/>
                    <w:bottom w:val="none" w:sz="0" w:space="0" w:color="auto"/>
                    <w:right w:val="none" w:sz="0" w:space="0" w:color="auto"/>
                  </w:divBdr>
                </w:div>
              </w:divsChild>
            </w:div>
            <w:div w:id="465128143">
              <w:marLeft w:val="0"/>
              <w:marRight w:val="0"/>
              <w:marTop w:val="0"/>
              <w:marBottom w:val="0"/>
              <w:divBdr>
                <w:top w:val="none" w:sz="0" w:space="0" w:color="auto"/>
                <w:left w:val="none" w:sz="0" w:space="0" w:color="auto"/>
                <w:bottom w:val="none" w:sz="0" w:space="0" w:color="auto"/>
                <w:right w:val="none" w:sz="0" w:space="0" w:color="auto"/>
              </w:divBdr>
              <w:divsChild>
                <w:div w:id="485319608">
                  <w:marLeft w:val="0"/>
                  <w:marRight w:val="0"/>
                  <w:marTop w:val="0"/>
                  <w:marBottom w:val="0"/>
                  <w:divBdr>
                    <w:top w:val="none" w:sz="0" w:space="0" w:color="auto"/>
                    <w:left w:val="none" w:sz="0" w:space="0" w:color="auto"/>
                    <w:bottom w:val="none" w:sz="0" w:space="0" w:color="auto"/>
                    <w:right w:val="none" w:sz="0" w:space="0" w:color="auto"/>
                  </w:divBdr>
                </w:div>
                <w:div w:id="1002777190">
                  <w:marLeft w:val="0"/>
                  <w:marRight w:val="0"/>
                  <w:marTop w:val="0"/>
                  <w:marBottom w:val="0"/>
                  <w:divBdr>
                    <w:top w:val="none" w:sz="0" w:space="0" w:color="auto"/>
                    <w:left w:val="none" w:sz="0" w:space="0" w:color="auto"/>
                    <w:bottom w:val="none" w:sz="0" w:space="0" w:color="auto"/>
                    <w:right w:val="none" w:sz="0" w:space="0" w:color="auto"/>
                  </w:divBdr>
                </w:div>
              </w:divsChild>
            </w:div>
            <w:div w:id="1851069104">
              <w:marLeft w:val="0"/>
              <w:marRight w:val="0"/>
              <w:marTop w:val="0"/>
              <w:marBottom w:val="0"/>
              <w:divBdr>
                <w:top w:val="none" w:sz="0" w:space="0" w:color="auto"/>
                <w:left w:val="none" w:sz="0" w:space="0" w:color="auto"/>
                <w:bottom w:val="none" w:sz="0" w:space="0" w:color="auto"/>
                <w:right w:val="none" w:sz="0" w:space="0" w:color="auto"/>
              </w:divBdr>
              <w:divsChild>
                <w:div w:id="56369477">
                  <w:marLeft w:val="0"/>
                  <w:marRight w:val="0"/>
                  <w:marTop w:val="0"/>
                  <w:marBottom w:val="0"/>
                  <w:divBdr>
                    <w:top w:val="none" w:sz="0" w:space="0" w:color="auto"/>
                    <w:left w:val="none" w:sz="0" w:space="0" w:color="auto"/>
                    <w:bottom w:val="none" w:sz="0" w:space="0" w:color="auto"/>
                    <w:right w:val="none" w:sz="0" w:space="0" w:color="auto"/>
                  </w:divBdr>
                </w:div>
              </w:divsChild>
            </w:div>
            <w:div w:id="570702634">
              <w:marLeft w:val="0"/>
              <w:marRight w:val="0"/>
              <w:marTop w:val="0"/>
              <w:marBottom w:val="0"/>
              <w:divBdr>
                <w:top w:val="none" w:sz="0" w:space="0" w:color="auto"/>
                <w:left w:val="none" w:sz="0" w:space="0" w:color="auto"/>
                <w:bottom w:val="none" w:sz="0" w:space="0" w:color="auto"/>
                <w:right w:val="none" w:sz="0" w:space="0" w:color="auto"/>
              </w:divBdr>
              <w:divsChild>
                <w:div w:id="1873611262">
                  <w:marLeft w:val="0"/>
                  <w:marRight w:val="0"/>
                  <w:marTop w:val="0"/>
                  <w:marBottom w:val="0"/>
                  <w:divBdr>
                    <w:top w:val="none" w:sz="0" w:space="0" w:color="auto"/>
                    <w:left w:val="none" w:sz="0" w:space="0" w:color="auto"/>
                    <w:bottom w:val="none" w:sz="0" w:space="0" w:color="auto"/>
                    <w:right w:val="none" w:sz="0" w:space="0" w:color="auto"/>
                  </w:divBdr>
                </w:div>
                <w:div w:id="1900239989">
                  <w:marLeft w:val="0"/>
                  <w:marRight w:val="0"/>
                  <w:marTop w:val="0"/>
                  <w:marBottom w:val="0"/>
                  <w:divBdr>
                    <w:top w:val="none" w:sz="0" w:space="0" w:color="auto"/>
                    <w:left w:val="none" w:sz="0" w:space="0" w:color="auto"/>
                    <w:bottom w:val="none" w:sz="0" w:space="0" w:color="auto"/>
                    <w:right w:val="none" w:sz="0" w:space="0" w:color="auto"/>
                  </w:divBdr>
                </w:div>
              </w:divsChild>
            </w:div>
            <w:div w:id="223495016">
              <w:marLeft w:val="0"/>
              <w:marRight w:val="0"/>
              <w:marTop w:val="0"/>
              <w:marBottom w:val="0"/>
              <w:divBdr>
                <w:top w:val="none" w:sz="0" w:space="0" w:color="auto"/>
                <w:left w:val="none" w:sz="0" w:space="0" w:color="auto"/>
                <w:bottom w:val="none" w:sz="0" w:space="0" w:color="auto"/>
                <w:right w:val="none" w:sz="0" w:space="0" w:color="auto"/>
              </w:divBdr>
              <w:divsChild>
                <w:div w:id="14631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2653">
          <w:marLeft w:val="0"/>
          <w:marRight w:val="0"/>
          <w:marTop w:val="0"/>
          <w:marBottom w:val="0"/>
          <w:divBdr>
            <w:top w:val="none" w:sz="0" w:space="0" w:color="auto"/>
            <w:left w:val="none" w:sz="0" w:space="0" w:color="auto"/>
            <w:bottom w:val="none" w:sz="0" w:space="0" w:color="auto"/>
            <w:right w:val="none" w:sz="0" w:space="0" w:color="auto"/>
          </w:divBdr>
          <w:divsChild>
            <w:div w:id="2091391249">
              <w:marLeft w:val="0"/>
              <w:marRight w:val="0"/>
              <w:marTop w:val="0"/>
              <w:marBottom w:val="0"/>
              <w:divBdr>
                <w:top w:val="none" w:sz="0" w:space="0" w:color="auto"/>
                <w:left w:val="none" w:sz="0" w:space="0" w:color="auto"/>
                <w:bottom w:val="none" w:sz="0" w:space="0" w:color="auto"/>
                <w:right w:val="none" w:sz="0" w:space="0" w:color="auto"/>
              </w:divBdr>
              <w:divsChild>
                <w:div w:id="125661489">
                  <w:marLeft w:val="0"/>
                  <w:marRight w:val="0"/>
                  <w:marTop w:val="0"/>
                  <w:marBottom w:val="0"/>
                  <w:divBdr>
                    <w:top w:val="none" w:sz="0" w:space="0" w:color="auto"/>
                    <w:left w:val="none" w:sz="0" w:space="0" w:color="auto"/>
                    <w:bottom w:val="none" w:sz="0" w:space="0" w:color="auto"/>
                    <w:right w:val="none" w:sz="0" w:space="0" w:color="auto"/>
                  </w:divBdr>
                </w:div>
              </w:divsChild>
            </w:div>
            <w:div w:id="1987930801">
              <w:marLeft w:val="0"/>
              <w:marRight w:val="0"/>
              <w:marTop w:val="0"/>
              <w:marBottom w:val="0"/>
              <w:divBdr>
                <w:top w:val="none" w:sz="0" w:space="0" w:color="auto"/>
                <w:left w:val="none" w:sz="0" w:space="0" w:color="auto"/>
                <w:bottom w:val="none" w:sz="0" w:space="0" w:color="auto"/>
                <w:right w:val="none" w:sz="0" w:space="0" w:color="auto"/>
              </w:divBdr>
              <w:divsChild>
                <w:div w:id="1090001691">
                  <w:marLeft w:val="0"/>
                  <w:marRight w:val="0"/>
                  <w:marTop w:val="0"/>
                  <w:marBottom w:val="0"/>
                  <w:divBdr>
                    <w:top w:val="none" w:sz="0" w:space="0" w:color="auto"/>
                    <w:left w:val="none" w:sz="0" w:space="0" w:color="auto"/>
                    <w:bottom w:val="none" w:sz="0" w:space="0" w:color="auto"/>
                    <w:right w:val="none" w:sz="0" w:space="0" w:color="auto"/>
                  </w:divBdr>
                </w:div>
              </w:divsChild>
            </w:div>
            <w:div w:id="236938136">
              <w:marLeft w:val="0"/>
              <w:marRight w:val="0"/>
              <w:marTop w:val="0"/>
              <w:marBottom w:val="0"/>
              <w:divBdr>
                <w:top w:val="none" w:sz="0" w:space="0" w:color="auto"/>
                <w:left w:val="none" w:sz="0" w:space="0" w:color="auto"/>
                <w:bottom w:val="none" w:sz="0" w:space="0" w:color="auto"/>
                <w:right w:val="none" w:sz="0" w:space="0" w:color="auto"/>
              </w:divBdr>
              <w:divsChild>
                <w:div w:id="1099956618">
                  <w:marLeft w:val="0"/>
                  <w:marRight w:val="0"/>
                  <w:marTop w:val="0"/>
                  <w:marBottom w:val="0"/>
                  <w:divBdr>
                    <w:top w:val="none" w:sz="0" w:space="0" w:color="auto"/>
                    <w:left w:val="none" w:sz="0" w:space="0" w:color="auto"/>
                    <w:bottom w:val="none" w:sz="0" w:space="0" w:color="auto"/>
                    <w:right w:val="none" w:sz="0" w:space="0" w:color="auto"/>
                  </w:divBdr>
                </w:div>
              </w:divsChild>
            </w:div>
            <w:div w:id="334654038">
              <w:marLeft w:val="0"/>
              <w:marRight w:val="0"/>
              <w:marTop w:val="0"/>
              <w:marBottom w:val="0"/>
              <w:divBdr>
                <w:top w:val="none" w:sz="0" w:space="0" w:color="auto"/>
                <w:left w:val="none" w:sz="0" w:space="0" w:color="auto"/>
                <w:bottom w:val="none" w:sz="0" w:space="0" w:color="auto"/>
                <w:right w:val="none" w:sz="0" w:space="0" w:color="auto"/>
              </w:divBdr>
              <w:divsChild>
                <w:div w:id="14310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3303">
          <w:marLeft w:val="0"/>
          <w:marRight w:val="0"/>
          <w:marTop w:val="0"/>
          <w:marBottom w:val="0"/>
          <w:divBdr>
            <w:top w:val="none" w:sz="0" w:space="0" w:color="auto"/>
            <w:left w:val="none" w:sz="0" w:space="0" w:color="auto"/>
            <w:bottom w:val="none" w:sz="0" w:space="0" w:color="auto"/>
            <w:right w:val="none" w:sz="0" w:space="0" w:color="auto"/>
          </w:divBdr>
          <w:divsChild>
            <w:div w:id="966620957">
              <w:marLeft w:val="0"/>
              <w:marRight w:val="0"/>
              <w:marTop w:val="0"/>
              <w:marBottom w:val="0"/>
              <w:divBdr>
                <w:top w:val="none" w:sz="0" w:space="0" w:color="auto"/>
                <w:left w:val="none" w:sz="0" w:space="0" w:color="auto"/>
                <w:bottom w:val="none" w:sz="0" w:space="0" w:color="auto"/>
                <w:right w:val="none" w:sz="0" w:space="0" w:color="auto"/>
              </w:divBdr>
              <w:divsChild>
                <w:div w:id="1478914121">
                  <w:marLeft w:val="0"/>
                  <w:marRight w:val="0"/>
                  <w:marTop w:val="0"/>
                  <w:marBottom w:val="0"/>
                  <w:divBdr>
                    <w:top w:val="none" w:sz="0" w:space="0" w:color="auto"/>
                    <w:left w:val="none" w:sz="0" w:space="0" w:color="auto"/>
                    <w:bottom w:val="none" w:sz="0" w:space="0" w:color="auto"/>
                    <w:right w:val="none" w:sz="0" w:space="0" w:color="auto"/>
                  </w:divBdr>
                </w:div>
              </w:divsChild>
            </w:div>
            <w:div w:id="1039014658">
              <w:marLeft w:val="0"/>
              <w:marRight w:val="0"/>
              <w:marTop w:val="0"/>
              <w:marBottom w:val="0"/>
              <w:divBdr>
                <w:top w:val="none" w:sz="0" w:space="0" w:color="auto"/>
                <w:left w:val="none" w:sz="0" w:space="0" w:color="auto"/>
                <w:bottom w:val="none" w:sz="0" w:space="0" w:color="auto"/>
                <w:right w:val="none" w:sz="0" w:space="0" w:color="auto"/>
              </w:divBdr>
              <w:divsChild>
                <w:div w:id="1781220316">
                  <w:marLeft w:val="0"/>
                  <w:marRight w:val="0"/>
                  <w:marTop w:val="0"/>
                  <w:marBottom w:val="0"/>
                  <w:divBdr>
                    <w:top w:val="none" w:sz="0" w:space="0" w:color="auto"/>
                    <w:left w:val="none" w:sz="0" w:space="0" w:color="auto"/>
                    <w:bottom w:val="none" w:sz="0" w:space="0" w:color="auto"/>
                    <w:right w:val="none" w:sz="0" w:space="0" w:color="auto"/>
                  </w:divBdr>
                </w:div>
                <w:div w:id="1554661739">
                  <w:marLeft w:val="0"/>
                  <w:marRight w:val="0"/>
                  <w:marTop w:val="0"/>
                  <w:marBottom w:val="0"/>
                  <w:divBdr>
                    <w:top w:val="none" w:sz="0" w:space="0" w:color="auto"/>
                    <w:left w:val="none" w:sz="0" w:space="0" w:color="auto"/>
                    <w:bottom w:val="none" w:sz="0" w:space="0" w:color="auto"/>
                    <w:right w:val="none" w:sz="0" w:space="0" w:color="auto"/>
                  </w:divBdr>
                </w:div>
              </w:divsChild>
            </w:div>
            <w:div w:id="1804302385">
              <w:marLeft w:val="0"/>
              <w:marRight w:val="0"/>
              <w:marTop w:val="0"/>
              <w:marBottom w:val="0"/>
              <w:divBdr>
                <w:top w:val="none" w:sz="0" w:space="0" w:color="auto"/>
                <w:left w:val="none" w:sz="0" w:space="0" w:color="auto"/>
                <w:bottom w:val="none" w:sz="0" w:space="0" w:color="auto"/>
                <w:right w:val="none" w:sz="0" w:space="0" w:color="auto"/>
              </w:divBdr>
              <w:divsChild>
                <w:div w:id="419252005">
                  <w:marLeft w:val="0"/>
                  <w:marRight w:val="0"/>
                  <w:marTop w:val="0"/>
                  <w:marBottom w:val="0"/>
                  <w:divBdr>
                    <w:top w:val="none" w:sz="0" w:space="0" w:color="auto"/>
                    <w:left w:val="none" w:sz="0" w:space="0" w:color="auto"/>
                    <w:bottom w:val="none" w:sz="0" w:space="0" w:color="auto"/>
                    <w:right w:val="none" w:sz="0" w:space="0" w:color="auto"/>
                  </w:divBdr>
                </w:div>
              </w:divsChild>
            </w:div>
            <w:div w:id="326638877">
              <w:marLeft w:val="0"/>
              <w:marRight w:val="0"/>
              <w:marTop w:val="0"/>
              <w:marBottom w:val="0"/>
              <w:divBdr>
                <w:top w:val="none" w:sz="0" w:space="0" w:color="auto"/>
                <w:left w:val="none" w:sz="0" w:space="0" w:color="auto"/>
                <w:bottom w:val="none" w:sz="0" w:space="0" w:color="auto"/>
                <w:right w:val="none" w:sz="0" w:space="0" w:color="auto"/>
              </w:divBdr>
              <w:divsChild>
                <w:div w:id="458840501">
                  <w:marLeft w:val="0"/>
                  <w:marRight w:val="0"/>
                  <w:marTop w:val="0"/>
                  <w:marBottom w:val="0"/>
                  <w:divBdr>
                    <w:top w:val="none" w:sz="0" w:space="0" w:color="auto"/>
                    <w:left w:val="none" w:sz="0" w:space="0" w:color="auto"/>
                    <w:bottom w:val="none" w:sz="0" w:space="0" w:color="auto"/>
                    <w:right w:val="none" w:sz="0" w:space="0" w:color="auto"/>
                  </w:divBdr>
                </w:div>
              </w:divsChild>
            </w:div>
            <w:div w:id="82379211">
              <w:marLeft w:val="0"/>
              <w:marRight w:val="0"/>
              <w:marTop w:val="0"/>
              <w:marBottom w:val="0"/>
              <w:divBdr>
                <w:top w:val="none" w:sz="0" w:space="0" w:color="auto"/>
                <w:left w:val="none" w:sz="0" w:space="0" w:color="auto"/>
                <w:bottom w:val="none" w:sz="0" w:space="0" w:color="auto"/>
                <w:right w:val="none" w:sz="0" w:space="0" w:color="auto"/>
              </w:divBdr>
              <w:divsChild>
                <w:div w:id="1986229830">
                  <w:marLeft w:val="0"/>
                  <w:marRight w:val="0"/>
                  <w:marTop w:val="0"/>
                  <w:marBottom w:val="0"/>
                  <w:divBdr>
                    <w:top w:val="none" w:sz="0" w:space="0" w:color="auto"/>
                    <w:left w:val="none" w:sz="0" w:space="0" w:color="auto"/>
                    <w:bottom w:val="none" w:sz="0" w:space="0" w:color="auto"/>
                    <w:right w:val="none" w:sz="0" w:space="0" w:color="auto"/>
                  </w:divBdr>
                </w:div>
              </w:divsChild>
            </w:div>
            <w:div w:id="515776272">
              <w:marLeft w:val="0"/>
              <w:marRight w:val="0"/>
              <w:marTop w:val="0"/>
              <w:marBottom w:val="0"/>
              <w:divBdr>
                <w:top w:val="none" w:sz="0" w:space="0" w:color="auto"/>
                <w:left w:val="none" w:sz="0" w:space="0" w:color="auto"/>
                <w:bottom w:val="none" w:sz="0" w:space="0" w:color="auto"/>
                <w:right w:val="none" w:sz="0" w:space="0" w:color="auto"/>
              </w:divBdr>
              <w:divsChild>
                <w:div w:id="1302421395">
                  <w:marLeft w:val="0"/>
                  <w:marRight w:val="0"/>
                  <w:marTop w:val="0"/>
                  <w:marBottom w:val="0"/>
                  <w:divBdr>
                    <w:top w:val="none" w:sz="0" w:space="0" w:color="auto"/>
                    <w:left w:val="none" w:sz="0" w:space="0" w:color="auto"/>
                    <w:bottom w:val="none" w:sz="0" w:space="0" w:color="auto"/>
                    <w:right w:val="none" w:sz="0" w:space="0" w:color="auto"/>
                  </w:divBdr>
                </w:div>
              </w:divsChild>
            </w:div>
            <w:div w:id="1416777532">
              <w:marLeft w:val="0"/>
              <w:marRight w:val="0"/>
              <w:marTop w:val="0"/>
              <w:marBottom w:val="0"/>
              <w:divBdr>
                <w:top w:val="none" w:sz="0" w:space="0" w:color="auto"/>
                <w:left w:val="none" w:sz="0" w:space="0" w:color="auto"/>
                <w:bottom w:val="none" w:sz="0" w:space="0" w:color="auto"/>
                <w:right w:val="none" w:sz="0" w:space="0" w:color="auto"/>
              </w:divBdr>
              <w:divsChild>
                <w:div w:id="951087444">
                  <w:marLeft w:val="0"/>
                  <w:marRight w:val="0"/>
                  <w:marTop w:val="0"/>
                  <w:marBottom w:val="0"/>
                  <w:divBdr>
                    <w:top w:val="none" w:sz="0" w:space="0" w:color="auto"/>
                    <w:left w:val="none" w:sz="0" w:space="0" w:color="auto"/>
                    <w:bottom w:val="none" w:sz="0" w:space="0" w:color="auto"/>
                    <w:right w:val="none" w:sz="0" w:space="0" w:color="auto"/>
                  </w:divBdr>
                </w:div>
              </w:divsChild>
            </w:div>
            <w:div w:id="1807234658">
              <w:marLeft w:val="0"/>
              <w:marRight w:val="0"/>
              <w:marTop w:val="0"/>
              <w:marBottom w:val="0"/>
              <w:divBdr>
                <w:top w:val="none" w:sz="0" w:space="0" w:color="auto"/>
                <w:left w:val="none" w:sz="0" w:space="0" w:color="auto"/>
                <w:bottom w:val="none" w:sz="0" w:space="0" w:color="auto"/>
                <w:right w:val="none" w:sz="0" w:space="0" w:color="auto"/>
              </w:divBdr>
              <w:divsChild>
                <w:div w:id="1342656931">
                  <w:marLeft w:val="0"/>
                  <w:marRight w:val="0"/>
                  <w:marTop w:val="0"/>
                  <w:marBottom w:val="0"/>
                  <w:divBdr>
                    <w:top w:val="none" w:sz="0" w:space="0" w:color="auto"/>
                    <w:left w:val="none" w:sz="0" w:space="0" w:color="auto"/>
                    <w:bottom w:val="none" w:sz="0" w:space="0" w:color="auto"/>
                    <w:right w:val="none" w:sz="0" w:space="0" w:color="auto"/>
                  </w:divBdr>
                </w:div>
              </w:divsChild>
            </w:div>
            <w:div w:id="1133136093">
              <w:marLeft w:val="0"/>
              <w:marRight w:val="0"/>
              <w:marTop w:val="0"/>
              <w:marBottom w:val="0"/>
              <w:divBdr>
                <w:top w:val="none" w:sz="0" w:space="0" w:color="auto"/>
                <w:left w:val="none" w:sz="0" w:space="0" w:color="auto"/>
                <w:bottom w:val="none" w:sz="0" w:space="0" w:color="auto"/>
                <w:right w:val="none" w:sz="0" w:space="0" w:color="auto"/>
              </w:divBdr>
              <w:divsChild>
                <w:div w:id="1726022448">
                  <w:marLeft w:val="0"/>
                  <w:marRight w:val="0"/>
                  <w:marTop w:val="0"/>
                  <w:marBottom w:val="0"/>
                  <w:divBdr>
                    <w:top w:val="none" w:sz="0" w:space="0" w:color="auto"/>
                    <w:left w:val="none" w:sz="0" w:space="0" w:color="auto"/>
                    <w:bottom w:val="none" w:sz="0" w:space="0" w:color="auto"/>
                    <w:right w:val="none" w:sz="0" w:space="0" w:color="auto"/>
                  </w:divBdr>
                </w:div>
              </w:divsChild>
            </w:div>
            <w:div w:id="256519908">
              <w:marLeft w:val="0"/>
              <w:marRight w:val="0"/>
              <w:marTop w:val="0"/>
              <w:marBottom w:val="0"/>
              <w:divBdr>
                <w:top w:val="none" w:sz="0" w:space="0" w:color="auto"/>
                <w:left w:val="none" w:sz="0" w:space="0" w:color="auto"/>
                <w:bottom w:val="none" w:sz="0" w:space="0" w:color="auto"/>
                <w:right w:val="none" w:sz="0" w:space="0" w:color="auto"/>
              </w:divBdr>
              <w:divsChild>
                <w:div w:id="1599751917">
                  <w:marLeft w:val="0"/>
                  <w:marRight w:val="0"/>
                  <w:marTop w:val="0"/>
                  <w:marBottom w:val="0"/>
                  <w:divBdr>
                    <w:top w:val="none" w:sz="0" w:space="0" w:color="auto"/>
                    <w:left w:val="none" w:sz="0" w:space="0" w:color="auto"/>
                    <w:bottom w:val="none" w:sz="0" w:space="0" w:color="auto"/>
                    <w:right w:val="none" w:sz="0" w:space="0" w:color="auto"/>
                  </w:divBdr>
                </w:div>
              </w:divsChild>
            </w:div>
            <w:div w:id="316035827">
              <w:marLeft w:val="0"/>
              <w:marRight w:val="0"/>
              <w:marTop w:val="0"/>
              <w:marBottom w:val="0"/>
              <w:divBdr>
                <w:top w:val="none" w:sz="0" w:space="0" w:color="auto"/>
                <w:left w:val="none" w:sz="0" w:space="0" w:color="auto"/>
                <w:bottom w:val="none" w:sz="0" w:space="0" w:color="auto"/>
                <w:right w:val="none" w:sz="0" w:space="0" w:color="auto"/>
              </w:divBdr>
              <w:divsChild>
                <w:div w:id="1881699056">
                  <w:marLeft w:val="0"/>
                  <w:marRight w:val="0"/>
                  <w:marTop w:val="0"/>
                  <w:marBottom w:val="0"/>
                  <w:divBdr>
                    <w:top w:val="none" w:sz="0" w:space="0" w:color="auto"/>
                    <w:left w:val="none" w:sz="0" w:space="0" w:color="auto"/>
                    <w:bottom w:val="none" w:sz="0" w:space="0" w:color="auto"/>
                    <w:right w:val="none" w:sz="0" w:space="0" w:color="auto"/>
                  </w:divBdr>
                </w:div>
              </w:divsChild>
            </w:div>
            <w:div w:id="565842248">
              <w:marLeft w:val="0"/>
              <w:marRight w:val="0"/>
              <w:marTop w:val="0"/>
              <w:marBottom w:val="0"/>
              <w:divBdr>
                <w:top w:val="none" w:sz="0" w:space="0" w:color="auto"/>
                <w:left w:val="none" w:sz="0" w:space="0" w:color="auto"/>
                <w:bottom w:val="none" w:sz="0" w:space="0" w:color="auto"/>
                <w:right w:val="none" w:sz="0" w:space="0" w:color="auto"/>
              </w:divBdr>
              <w:divsChild>
                <w:div w:id="1468207606">
                  <w:marLeft w:val="0"/>
                  <w:marRight w:val="0"/>
                  <w:marTop w:val="0"/>
                  <w:marBottom w:val="0"/>
                  <w:divBdr>
                    <w:top w:val="none" w:sz="0" w:space="0" w:color="auto"/>
                    <w:left w:val="none" w:sz="0" w:space="0" w:color="auto"/>
                    <w:bottom w:val="none" w:sz="0" w:space="0" w:color="auto"/>
                    <w:right w:val="none" w:sz="0" w:space="0" w:color="auto"/>
                  </w:divBdr>
                </w:div>
              </w:divsChild>
            </w:div>
            <w:div w:id="2051806799">
              <w:marLeft w:val="0"/>
              <w:marRight w:val="0"/>
              <w:marTop w:val="0"/>
              <w:marBottom w:val="0"/>
              <w:divBdr>
                <w:top w:val="none" w:sz="0" w:space="0" w:color="auto"/>
                <w:left w:val="none" w:sz="0" w:space="0" w:color="auto"/>
                <w:bottom w:val="none" w:sz="0" w:space="0" w:color="auto"/>
                <w:right w:val="none" w:sz="0" w:space="0" w:color="auto"/>
              </w:divBdr>
              <w:divsChild>
                <w:div w:id="1905220054">
                  <w:marLeft w:val="0"/>
                  <w:marRight w:val="0"/>
                  <w:marTop w:val="0"/>
                  <w:marBottom w:val="0"/>
                  <w:divBdr>
                    <w:top w:val="none" w:sz="0" w:space="0" w:color="auto"/>
                    <w:left w:val="none" w:sz="0" w:space="0" w:color="auto"/>
                    <w:bottom w:val="none" w:sz="0" w:space="0" w:color="auto"/>
                    <w:right w:val="none" w:sz="0" w:space="0" w:color="auto"/>
                  </w:divBdr>
                </w:div>
              </w:divsChild>
            </w:div>
            <w:div w:id="357043591">
              <w:marLeft w:val="0"/>
              <w:marRight w:val="0"/>
              <w:marTop w:val="0"/>
              <w:marBottom w:val="0"/>
              <w:divBdr>
                <w:top w:val="none" w:sz="0" w:space="0" w:color="auto"/>
                <w:left w:val="none" w:sz="0" w:space="0" w:color="auto"/>
                <w:bottom w:val="none" w:sz="0" w:space="0" w:color="auto"/>
                <w:right w:val="none" w:sz="0" w:space="0" w:color="auto"/>
              </w:divBdr>
              <w:divsChild>
                <w:div w:id="1658802879">
                  <w:marLeft w:val="0"/>
                  <w:marRight w:val="0"/>
                  <w:marTop w:val="0"/>
                  <w:marBottom w:val="0"/>
                  <w:divBdr>
                    <w:top w:val="none" w:sz="0" w:space="0" w:color="auto"/>
                    <w:left w:val="none" w:sz="0" w:space="0" w:color="auto"/>
                    <w:bottom w:val="none" w:sz="0" w:space="0" w:color="auto"/>
                    <w:right w:val="none" w:sz="0" w:space="0" w:color="auto"/>
                  </w:divBdr>
                </w:div>
              </w:divsChild>
            </w:div>
            <w:div w:id="617640268">
              <w:marLeft w:val="0"/>
              <w:marRight w:val="0"/>
              <w:marTop w:val="0"/>
              <w:marBottom w:val="0"/>
              <w:divBdr>
                <w:top w:val="none" w:sz="0" w:space="0" w:color="auto"/>
                <w:left w:val="none" w:sz="0" w:space="0" w:color="auto"/>
                <w:bottom w:val="none" w:sz="0" w:space="0" w:color="auto"/>
                <w:right w:val="none" w:sz="0" w:space="0" w:color="auto"/>
              </w:divBdr>
              <w:divsChild>
                <w:div w:id="280040423">
                  <w:marLeft w:val="0"/>
                  <w:marRight w:val="0"/>
                  <w:marTop w:val="0"/>
                  <w:marBottom w:val="0"/>
                  <w:divBdr>
                    <w:top w:val="none" w:sz="0" w:space="0" w:color="auto"/>
                    <w:left w:val="none" w:sz="0" w:space="0" w:color="auto"/>
                    <w:bottom w:val="none" w:sz="0" w:space="0" w:color="auto"/>
                    <w:right w:val="none" w:sz="0" w:space="0" w:color="auto"/>
                  </w:divBdr>
                </w:div>
              </w:divsChild>
            </w:div>
            <w:div w:id="1305740530">
              <w:marLeft w:val="0"/>
              <w:marRight w:val="0"/>
              <w:marTop w:val="0"/>
              <w:marBottom w:val="0"/>
              <w:divBdr>
                <w:top w:val="none" w:sz="0" w:space="0" w:color="auto"/>
                <w:left w:val="none" w:sz="0" w:space="0" w:color="auto"/>
                <w:bottom w:val="none" w:sz="0" w:space="0" w:color="auto"/>
                <w:right w:val="none" w:sz="0" w:space="0" w:color="auto"/>
              </w:divBdr>
              <w:divsChild>
                <w:div w:id="265163059">
                  <w:marLeft w:val="0"/>
                  <w:marRight w:val="0"/>
                  <w:marTop w:val="0"/>
                  <w:marBottom w:val="0"/>
                  <w:divBdr>
                    <w:top w:val="none" w:sz="0" w:space="0" w:color="auto"/>
                    <w:left w:val="none" w:sz="0" w:space="0" w:color="auto"/>
                    <w:bottom w:val="none" w:sz="0" w:space="0" w:color="auto"/>
                    <w:right w:val="none" w:sz="0" w:space="0" w:color="auto"/>
                  </w:divBdr>
                </w:div>
              </w:divsChild>
            </w:div>
            <w:div w:id="1930849896">
              <w:marLeft w:val="0"/>
              <w:marRight w:val="0"/>
              <w:marTop w:val="0"/>
              <w:marBottom w:val="0"/>
              <w:divBdr>
                <w:top w:val="none" w:sz="0" w:space="0" w:color="auto"/>
                <w:left w:val="none" w:sz="0" w:space="0" w:color="auto"/>
                <w:bottom w:val="none" w:sz="0" w:space="0" w:color="auto"/>
                <w:right w:val="none" w:sz="0" w:space="0" w:color="auto"/>
              </w:divBdr>
              <w:divsChild>
                <w:div w:id="1835951099">
                  <w:marLeft w:val="0"/>
                  <w:marRight w:val="0"/>
                  <w:marTop w:val="0"/>
                  <w:marBottom w:val="0"/>
                  <w:divBdr>
                    <w:top w:val="none" w:sz="0" w:space="0" w:color="auto"/>
                    <w:left w:val="none" w:sz="0" w:space="0" w:color="auto"/>
                    <w:bottom w:val="none" w:sz="0" w:space="0" w:color="auto"/>
                    <w:right w:val="none" w:sz="0" w:space="0" w:color="auto"/>
                  </w:divBdr>
                </w:div>
                <w:div w:id="1159659713">
                  <w:marLeft w:val="0"/>
                  <w:marRight w:val="0"/>
                  <w:marTop w:val="0"/>
                  <w:marBottom w:val="0"/>
                  <w:divBdr>
                    <w:top w:val="none" w:sz="0" w:space="0" w:color="auto"/>
                    <w:left w:val="none" w:sz="0" w:space="0" w:color="auto"/>
                    <w:bottom w:val="none" w:sz="0" w:space="0" w:color="auto"/>
                    <w:right w:val="none" w:sz="0" w:space="0" w:color="auto"/>
                  </w:divBdr>
                </w:div>
              </w:divsChild>
            </w:div>
            <w:div w:id="983776878">
              <w:marLeft w:val="0"/>
              <w:marRight w:val="0"/>
              <w:marTop w:val="0"/>
              <w:marBottom w:val="0"/>
              <w:divBdr>
                <w:top w:val="none" w:sz="0" w:space="0" w:color="auto"/>
                <w:left w:val="none" w:sz="0" w:space="0" w:color="auto"/>
                <w:bottom w:val="none" w:sz="0" w:space="0" w:color="auto"/>
                <w:right w:val="none" w:sz="0" w:space="0" w:color="auto"/>
              </w:divBdr>
              <w:divsChild>
                <w:div w:id="1187523762">
                  <w:marLeft w:val="0"/>
                  <w:marRight w:val="0"/>
                  <w:marTop w:val="0"/>
                  <w:marBottom w:val="0"/>
                  <w:divBdr>
                    <w:top w:val="none" w:sz="0" w:space="0" w:color="auto"/>
                    <w:left w:val="none" w:sz="0" w:space="0" w:color="auto"/>
                    <w:bottom w:val="none" w:sz="0" w:space="0" w:color="auto"/>
                    <w:right w:val="none" w:sz="0" w:space="0" w:color="auto"/>
                  </w:divBdr>
                </w:div>
              </w:divsChild>
            </w:div>
            <w:div w:id="1219513200">
              <w:marLeft w:val="0"/>
              <w:marRight w:val="0"/>
              <w:marTop w:val="0"/>
              <w:marBottom w:val="0"/>
              <w:divBdr>
                <w:top w:val="none" w:sz="0" w:space="0" w:color="auto"/>
                <w:left w:val="none" w:sz="0" w:space="0" w:color="auto"/>
                <w:bottom w:val="none" w:sz="0" w:space="0" w:color="auto"/>
                <w:right w:val="none" w:sz="0" w:space="0" w:color="auto"/>
              </w:divBdr>
              <w:divsChild>
                <w:div w:id="695159358">
                  <w:marLeft w:val="0"/>
                  <w:marRight w:val="0"/>
                  <w:marTop w:val="0"/>
                  <w:marBottom w:val="0"/>
                  <w:divBdr>
                    <w:top w:val="none" w:sz="0" w:space="0" w:color="auto"/>
                    <w:left w:val="none" w:sz="0" w:space="0" w:color="auto"/>
                    <w:bottom w:val="none" w:sz="0" w:space="0" w:color="auto"/>
                    <w:right w:val="none" w:sz="0" w:space="0" w:color="auto"/>
                  </w:divBdr>
                </w:div>
              </w:divsChild>
            </w:div>
            <w:div w:id="43140872">
              <w:marLeft w:val="0"/>
              <w:marRight w:val="0"/>
              <w:marTop w:val="0"/>
              <w:marBottom w:val="0"/>
              <w:divBdr>
                <w:top w:val="none" w:sz="0" w:space="0" w:color="auto"/>
                <w:left w:val="none" w:sz="0" w:space="0" w:color="auto"/>
                <w:bottom w:val="none" w:sz="0" w:space="0" w:color="auto"/>
                <w:right w:val="none" w:sz="0" w:space="0" w:color="auto"/>
              </w:divBdr>
              <w:divsChild>
                <w:div w:id="910579011">
                  <w:marLeft w:val="0"/>
                  <w:marRight w:val="0"/>
                  <w:marTop w:val="0"/>
                  <w:marBottom w:val="0"/>
                  <w:divBdr>
                    <w:top w:val="none" w:sz="0" w:space="0" w:color="auto"/>
                    <w:left w:val="none" w:sz="0" w:space="0" w:color="auto"/>
                    <w:bottom w:val="none" w:sz="0" w:space="0" w:color="auto"/>
                    <w:right w:val="none" w:sz="0" w:space="0" w:color="auto"/>
                  </w:divBdr>
                </w:div>
              </w:divsChild>
            </w:div>
            <w:div w:id="41366308">
              <w:marLeft w:val="0"/>
              <w:marRight w:val="0"/>
              <w:marTop w:val="0"/>
              <w:marBottom w:val="0"/>
              <w:divBdr>
                <w:top w:val="none" w:sz="0" w:space="0" w:color="auto"/>
                <w:left w:val="none" w:sz="0" w:space="0" w:color="auto"/>
                <w:bottom w:val="none" w:sz="0" w:space="0" w:color="auto"/>
                <w:right w:val="none" w:sz="0" w:space="0" w:color="auto"/>
              </w:divBdr>
              <w:divsChild>
                <w:div w:id="418134357">
                  <w:marLeft w:val="0"/>
                  <w:marRight w:val="0"/>
                  <w:marTop w:val="0"/>
                  <w:marBottom w:val="0"/>
                  <w:divBdr>
                    <w:top w:val="none" w:sz="0" w:space="0" w:color="auto"/>
                    <w:left w:val="none" w:sz="0" w:space="0" w:color="auto"/>
                    <w:bottom w:val="none" w:sz="0" w:space="0" w:color="auto"/>
                    <w:right w:val="none" w:sz="0" w:space="0" w:color="auto"/>
                  </w:divBdr>
                </w:div>
              </w:divsChild>
            </w:div>
            <w:div w:id="1359425025">
              <w:marLeft w:val="0"/>
              <w:marRight w:val="0"/>
              <w:marTop w:val="0"/>
              <w:marBottom w:val="0"/>
              <w:divBdr>
                <w:top w:val="none" w:sz="0" w:space="0" w:color="auto"/>
                <w:left w:val="none" w:sz="0" w:space="0" w:color="auto"/>
                <w:bottom w:val="none" w:sz="0" w:space="0" w:color="auto"/>
                <w:right w:val="none" w:sz="0" w:space="0" w:color="auto"/>
              </w:divBdr>
              <w:divsChild>
                <w:div w:id="58944101">
                  <w:marLeft w:val="0"/>
                  <w:marRight w:val="0"/>
                  <w:marTop w:val="0"/>
                  <w:marBottom w:val="0"/>
                  <w:divBdr>
                    <w:top w:val="none" w:sz="0" w:space="0" w:color="auto"/>
                    <w:left w:val="none" w:sz="0" w:space="0" w:color="auto"/>
                    <w:bottom w:val="none" w:sz="0" w:space="0" w:color="auto"/>
                    <w:right w:val="none" w:sz="0" w:space="0" w:color="auto"/>
                  </w:divBdr>
                </w:div>
              </w:divsChild>
            </w:div>
            <w:div w:id="1441335640">
              <w:marLeft w:val="0"/>
              <w:marRight w:val="0"/>
              <w:marTop w:val="0"/>
              <w:marBottom w:val="0"/>
              <w:divBdr>
                <w:top w:val="none" w:sz="0" w:space="0" w:color="auto"/>
                <w:left w:val="none" w:sz="0" w:space="0" w:color="auto"/>
                <w:bottom w:val="none" w:sz="0" w:space="0" w:color="auto"/>
                <w:right w:val="none" w:sz="0" w:space="0" w:color="auto"/>
              </w:divBdr>
              <w:divsChild>
                <w:div w:id="58872436">
                  <w:marLeft w:val="0"/>
                  <w:marRight w:val="0"/>
                  <w:marTop w:val="0"/>
                  <w:marBottom w:val="0"/>
                  <w:divBdr>
                    <w:top w:val="none" w:sz="0" w:space="0" w:color="auto"/>
                    <w:left w:val="none" w:sz="0" w:space="0" w:color="auto"/>
                    <w:bottom w:val="none" w:sz="0" w:space="0" w:color="auto"/>
                    <w:right w:val="none" w:sz="0" w:space="0" w:color="auto"/>
                  </w:divBdr>
                </w:div>
              </w:divsChild>
            </w:div>
            <w:div w:id="508178555">
              <w:marLeft w:val="0"/>
              <w:marRight w:val="0"/>
              <w:marTop w:val="0"/>
              <w:marBottom w:val="0"/>
              <w:divBdr>
                <w:top w:val="none" w:sz="0" w:space="0" w:color="auto"/>
                <w:left w:val="none" w:sz="0" w:space="0" w:color="auto"/>
                <w:bottom w:val="none" w:sz="0" w:space="0" w:color="auto"/>
                <w:right w:val="none" w:sz="0" w:space="0" w:color="auto"/>
              </w:divBdr>
              <w:divsChild>
                <w:div w:id="2016372884">
                  <w:marLeft w:val="0"/>
                  <w:marRight w:val="0"/>
                  <w:marTop w:val="0"/>
                  <w:marBottom w:val="0"/>
                  <w:divBdr>
                    <w:top w:val="none" w:sz="0" w:space="0" w:color="auto"/>
                    <w:left w:val="none" w:sz="0" w:space="0" w:color="auto"/>
                    <w:bottom w:val="none" w:sz="0" w:space="0" w:color="auto"/>
                    <w:right w:val="none" w:sz="0" w:space="0" w:color="auto"/>
                  </w:divBdr>
                </w:div>
              </w:divsChild>
            </w:div>
            <w:div w:id="73675361">
              <w:marLeft w:val="0"/>
              <w:marRight w:val="0"/>
              <w:marTop w:val="0"/>
              <w:marBottom w:val="0"/>
              <w:divBdr>
                <w:top w:val="none" w:sz="0" w:space="0" w:color="auto"/>
                <w:left w:val="none" w:sz="0" w:space="0" w:color="auto"/>
                <w:bottom w:val="none" w:sz="0" w:space="0" w:color="auto"/>
                <w:right w:val="none" w:sz="0" w:space="0" w:color="auto"/>
              </w:divBdr>
              <w:divsChild>
                <w:div w:id="1914006279">
                  <w:marLeft w:val="0"/>
                  <w:marRight w:val="0"/>
                  <w:marTop w:val="0"/>
                  <w:marBottom w:val="0"/>
                  <w:divBdr>
                    <w:top w:val="none" w:sz="0" w:space="0" w:color="auto"/>
                    <w:left w:val="none" w:sz="0" w:space="0" w:color="auto"/>
                    <w:bottom w:val="none" w:sz="0" w:space="0" w:color="auto"/>
                    <w:right w:val="none" w:sz="0" w:space="0" w:color="auto"/>
                  </w:divBdr>
                </w:div>
              </w:divsChild>
            </w:div>
            <w:div w:id="514880292">
              <w:marLeft w:val="0"/>
              <w:marRight w:val="0"/>
              <w:marTop w:val="0"/>
              <w:marBottom w:val="0"/>
              <w:divBdr>
                <w:top w:val="none" w:sz="0" w:space="0" w:color="auto"/>
                <w:left w:val="none" w:sz="0" w:space="0" w:color="auto"/>
                <w:bottom w:val="none" w:sz="0" w:space="0" w:color="auto"/>
                <w:right w:val="none" w:sz="0" w:space="0" w:color="auto"/>
              </w:divBdr>
              <w:divsChild>
                <w:div w:id="119754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1258">
          <w:marLeft w:val="0"/>
          <w:marRight w:val="0"/>
          <w:marTop w:val="0"/>
          <w:marBottom w:val="0"/>
          <w:divBdr>
            <w:top w:val="none" w:sz="0" w:space="0" w:color="auto"/>
            <w:left w:val="none" w:sz="0" w:space="0" w:color="auto"/>
            <w:bottom w:val="none" w:sz="0" w:space="0" w:color="auto"/>
            <w:right w:val="none" w:sz="0" w:space="0" w:color="auto"/>
          </w:divBdr>
          <w:divsChild>
            <w:div w:id="1044988595">
              <w:marLeft w:val="0"/>
              <w:marRight w:val="0"/>
              <w:marTop w:val="0"/>
              <w:marBottom w:val="0"/>
              <w:divBdr>
                <w:top w:val="none" w:sz="0" w:space="0" w:color="auto"/>
                <w:left w:val="none" w:sz="0" w:space="0" w:color="auto"/>
                <w:bottom w:val="none" w:sz="0" w:space="0" w:color="auto"/>
                <w:right w:val="none" w:sz="0" w:space="0" w:color="auto"/>
              </w:divBdr>
              <w:divsChild>
                <w:div w:id="291787815">
                  <w:marLeft w:val="0"/>
                  <w:marRight w:val="0"/>
                  <w:marTop w:val="0"/>
                  <w:marBottom w:val="0"/>
                  <w:divBdr>
                    <w:top w:val="none" w:sz="0" w:space="0" w:color="auto"/>
                    <w:left w:val="none" w:sz="0" w:space="0" w:color="auto"/>
                    <w:bottom w:val="none" w:sz="0" w:space="0" w:color="auto"/>
                    <w:right w:val="none" w:sz="0" w:space="0" w:color="auto"/>
                  </w:divBdr>
                </w:div>
                <w:div w:id="7954090">
                  <w:marLeft w:val="0"/>
                  <w:marRight w:val="0"/>
                  <w:marTop w:val="0"/>
                  <w:marBottom w:val="0"/>
                  <w:divBdr>
                    <w:top w:val="none" w:sz="0" w:space="0" w:color="auto"/>
                    <w:left w:val="none" w:sz="0" w:space="0" w:color="auto"/>
                    <w:bottom w:val="none" w:sz="0" w:space="0" w:color="auto"/>
                    <w:right w:val="none" w:sz="0" w:space="0" w:color="auto"/>
                  </w:divBdr>
                </w:div>
              </w:divsChild>
            </w:div>
            <w:div w:id="301350952">
              <w:marLeft w:val="0"/>
              <w:marRight w:val="0"/>
              <w:marTop w:val="0"/>
              <w:marBottom w:val="0"/>
              <w:divBdr>
                <w:top w:val="none" w:sz="0" w:space="0" w:color="auto"/>
                <w:left w:val="none" w:sz="0" w:space="0" w:color="auto"/>
                <w:bottom w:val="none" w:sz="0" w:space="0" w:color="auto"/>
                <w:right w:val="none" w:sz="0" w:space="0" w:color="auto"/>
              </w:divBdr>
              <w:divsChild>
                <w:div w:id="1705210618">
                  <w:marLeft w:val="0"/>
                  <w:marRight w:val="0"/>
                  <w:marTop w:val="0"/>
                  <w:marBottom w:val="0"/>
                  <w:divBdr>
                    <w:top w:val="none" w:sz="0" w:space="0" w:color="auto"/>
                    <w:left w:val="none" w:sz="0" w:space="0" w:color="auto"/>
                    <w:bottom w:val="none" w:sz="0" w:space="0" w:color="auto"/>
                    <w:right w:val="none" w:sz="0" w:space="0" w:color="auto"/>
                  </w:divBdr>
                </w:div>
                <w:div w:id="261182003">
                  <w:marLeft w:val="0"/>
                  <w:marRight w:val="0"/>
                  <w:marTop w:val="0"/>
                  <w:marBottom w:val="0"/>
                  <w:divBdr>
                    <w:top w:val="none" w:sz="0" w:space="0" w:color="auto"/>
                    <w:left w:val="none" w:sz="0" w:space="0" w:color="auto"/>
                    <w:bottom w:val="none" w:sz="0" w:space="0" w:color="auto"/>
                    <w:right w:val="none" w:sz="0" w:space="0" w:color="auto"/>
                  </w:divBdr>
                </w:div>
              </w:divsChild>
            </w:div>
            <w:div w:id="545025245">
              <w:marLeft w:val="0"/>
              <w:marRight w:val="0"/>
              <w:marTop w:val="0"/>
              <w:marBottom w:val="0"/>
              <w:divBdr>
                <w:top w:val="none" w:sz="0" w:space="0" w:color="auto"/>
                <w:left w:val="none" w:sz="0" w:space="0" w:color="auto"/>
                <w:bottom w:val="none" w:sz="0" w:space="0" w:color="auto"/>
                <w:right w:val="none" w:sz="0" w:space="0" w:color="auto"/>
              </w:divBdr>
              <w:divsChild>
                <w:div w:id="1534415564">
                  <w:marLeft w:val="0"/>
                  <w:marRight w:val="0"/>
                  <w:marTop w:val="0"/>
                  <w:marBottom w:val="0"/>
                  <w:divBdr>
                    <w:top w:val="none" w:sz="0" w:space="0" w:color="auto"/>
                    <w:left w:val="none" w:sz="0" w:space="0" w:color="auto"/>
                    <w:bottom w:val="none" w:sz="0" w:space="0" w:color="auto"/>
                    <w:right w:val="none" w:sz="0" w:space="0" w:color="auto"/>
                  </w:divBdr>
                </w:div>
                <w:div w:id="2037389271">
                  <w:marLeft w:val="0"/>
                  <w:marRight w:val="0"/>
                  <w:marTop w:val="0"/>
                  <w:marBottom w:val="0"/>
                  <w:divBdr>
                    <w:top w:val="none" w:sz="0" w:space="0" w:color="auto"/>
                    <w:left w:val="none" w:sz="0" w:space="0" w:color="auto"/>
                    <w:bottom w:val="none" w:sz="0" w:space="0" w:color="auto"/>
                    <w:right w:val="none" w:sz="0" w:space="0" w:color="auto"/>
                  </w:divBdr>
                </w:div>
              </w:divsChild>
            </w:div>
            <w:div w:id="1603800470">
              <w:marLeft w:val="0"/>
              <w:marRight w:val="0"/>
              <w:marTop w:val="0"/>
              <w:marBottom w:val="0"/>
              <w:divBdr>
                <w:top w:val="none" w:sz="0" w:space="0" w:color="auto"/>
                <w:left w:val="none" w:sz="0" w:space="0" w:color="auto"/>
                <w:bottom w:val="none" w:sz="0" w:space="0" w:color="auto"/>
                <w:right w:val="none" w:sz="0" w:space="0" w:color="auto"/>
              </w:divBdr>
              <w:divsChild>
                <w:div w:id="2002155849">
                  <w:marLeft w:val="0"/>
                  <w:marRight w:val="0"/>
                  <w:marTop w:val="0"/>
                  <w:marBottom w:val="0"/>
                  <w:divBdr>
                    <w:top w:val="none" w:sz="0" w:space="0" w:color="auto"/>
                    <w:left w:val="none" w:sz="0" w:space="0" w:color="auto"/>
                    <w:bottom w:val="none" w:sz="0" w:space="0" w:color="auto"/>
                    <w:right w:val="none" w:sz="0" w:space="0" w:color="auto"/>
                  </w:divBdr>
                </w:div>
                <w:div w:id="347099227">
                  <w:marLeft w:val="0"/>
                  <w:marRight w:val="0"/>
                  <w:marTop w:val="0"/>
                  <w:marBottom w:val="0"/>
                  <w:divBdr>
                    <w:top w:val="none" w:sz="0" w:space="0" w:color="auto"/>
                    <w:left w:val="none" w:sz="0" w:space="0" w:color="auto"/>
                    <w:bottom w:val="none" w:sz="0" w:space="0" w:color="auto"/>
                    <w:right w:val="none" w:sz="0" w:space="0" w:color="auto"/>
                  </w:divBdr>
                </w:div>
              </w:divsChild>
            </w:div>
            <w:div w:id="1298334945">
              <w:marLeft w:val="0"/>
              <w:marRight w:val="0"/>
              <w:marTop w:val="0"/>
              <w:marBottom w:val="0"/>
              <w:divBdr>
                <w:top w:val="none" w:sz="0" w:space="0" w:color="auto"/>
                <w:left w:val="none" w:sz="0" w:space="0" w:color="auto"/>
                <w:bottom w:val="none" w:sz="0" w:space="0" w:color="auto"/>
                <w:right w:val="none" w:sz="0" w:space="0" w:color="auto"/>
              </w:divBdr>
              <w:divsChild>
                <w:div w:id="1233419952">
                  <w:marLeft w:val="0"/>
                  <w:marRight w:val="0"/>
                  <w:marTop w:val="0"/>
                  <w:marBottom w:val="0"/>
                  <w:divBdr>
                    <w:top w:val="none" w:sz="0" w:space="0" w:color="auto"/>
                    <w:left w:val="none" w:sz="0" w:space="0" w:color="auto"/>
                    <w:bottom w:val="none" w:sz="0" w:space="0" w:color="auto"/>
                    <w:right w:val="none" w:sz="0" w:space="0" w:color="auto"/>
                  </w:divBdr>
                </w:div>
              </w:divsChild>
            </w:div>
            <w:div w:id="1854680446">
              <w:marLeft w:val="0"/>
              <w:marRight w:val="0"/>
              <w:marTop w:val="0"/>
              <w:marBottom w:val="0"/>
              <w:divBdr>
                <w:top w:val="none" w:sz="0" w:space="0" w:color="auto"/>
                <w:left w:val="none" w:sz="0" w:space="0" w:color="auto"/>
                <w:bottom w:val="none" w:sz="0" w:space="0" w:color="auto"/>
                <w:right w:val="none" w:sz="0" w:space="0" w:color="auto"/>
              </w:divBdr>
              <w:divsChild>
                <w:div w:id="686106022">
                  <w:marLeft w:val="0"/>
                  <w:marRight w:val="0"/>
                  <w:marTop w:val="0"/>
                  <w:marBottom w:val="0"/>
                  <w:divBdr>
                    <w:top w:val="none" w:sz="0" w:space="0" w:color="auto"/>
                    <w:left w:val="none" w:sz="0" w:space="0" w:color="auto"/>
                    <w:bottom w:val="none" w:sz="0" w:space="0" w:color="auto"/>
                    <w:right w:val="none" w:sz="0" w:space="0" w:color="auto"/>
                  </w:divBdr>
                </w:div>
              </w:divsChild>
            </w:div>
            <w:div w:id="172113180">
              <w:marLeft w:val="0"/>
              <w:marRight w:val="0"/>
              <w:marTop w:val="0"/>
              <w:marBottom w:val="0"/>
              <w:divBdr>
                <w:top w:val="none" w:sz="0" w:space="0" w:color="auto"/>
                <w:left w:val="none" w:sz="0" w:space="0" w:color="auto"/>
                <w:bottom w:val="none" w:sz="0" w:space="0" w:color="auto"/>
                <w:right w:val="none" w:sz="0" w:space="0" w:color="auto"/>
              </w:divBdr>
              <w:divsChild>
                <w:div w:id="1564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5201">
          <w:marLeft w:val="0"/>
          <w:marRight w:val="0"/>
          <w:marTop w:val="0"/>
          <w:marBottom w:val="0"/>
          <w:divBdr>
            <w:top w:val="none" w:sz="0" w:space="0" w:color="auto"/>
            <w:left w:val="none" w:sz="0" w:space="0" w:color="auto"/>
            <w:bottom w:val="none" w:sz="0" w:space="0" w:color="auto"/>
            <w:right w:val="none" w:sz="0" w:space="0" w:color="auto"/>
          </w:divBdr>
          <w:divsChild>
            <w:div w:id="2039547598">
              <w:marLeft w:val="0"/>
              <w:marRight w:val="0"/>
              <w:marTop w:val="0"/>
              <w:marBottom w:val="0"/>
              <w:divBdr>
                <w:top w:val="none" w:sz="0" w:space="0" w:color="auto"/>
                <w:left w:val="none" w:sz="0" w:space="0" w:color="auto"/>
                <w:bottom w:val="none" w:sz="0" w:space="0" w:color="auto"/>
                <w:right w:val="none" w:sz="0" w:space="0" w:color="auto"/>
              </w:divBdr>
              <w:divsChild>
                <w:div w:id="1551183812">
                  <w:marLeft w:val="0"/>
                  <w:marRight w:val="0"/>
                  <w:marTop w:val="0"/>
                  <w:marBottom w:val="0"/>
                  <w:divBdr>
                    <w:top w:val="none" w:sz="0" w:space="0" w:color="auto"/>
                    <w:left w:val="none" w:sz="0" w:space="0" w:color="auto"/>
                    <w:bottom w:val="none" w:sz="0" w:space="0" w:color="auto"/>
                    <w:right w:val="none" w:sz="0" w:space="0" w:color="auto"/>
                  </w:divBdr>
                </w:div>
              </w:divsChild>
            </w:div>
            <w:div w:id="18824005">
              <w:marLeft w:val="0"/>
              <w:marRight w:val="0"/>
              <w:marTop w:val="0"/>
              <w:marBottom w:val="0"/>
              <w:divBdr>
                <w:top w:val="none" w:sz="0" w:space="0" w:color="auto"/>
                <w:left w:val="none" w:sz="0" w:space="0" w:color="auto"/>
                <w:bottom w:val="none" w:sz="0" w:space="0" w:color="auto"/>
                <w:right w:val="none" w:sz="0" w:space="0" w:color="auto"/>
              </w:divBdr>
              <w:divsChild>
                <w:div w:id="460849658">
                  <w:marLeft w:val="0"/>
                  <w:marRight w:val="0"/>
                  <w:marTop w:val="0"/>
                  <w:marBottom w:val="0"/>
                  <w:divBdr>
                    <w:top w:val="none" w:sz="0" w:space="0" w:color="auto"/>
                    <w:left w:val="none" w:sz="0" w:space="0" w:color="auto"/>
                    <w:bottom w:val="none" w:sz="0" w:space="0" w:color="auto"/>
                    <w:right w:val="none" w:sz="0" w:space="0" w:color="auto"/>
                  </w:divBdr>
                </w:div>
                <w:div w:id="69890596">
                  <w:marLeft w:val="0"/>
                  <w:marRight w:val="0"/>
                  <w:marTop w:val="0"/>
                  <w:marBottom w:val="0"/>
                  <w:divBdr>
                    <w:top w:val="none" w:sz="0" w:space="0" w:color="auto"/>
                    <w:left w:val="none" w:sz="0" w:space="0" w:color="auto"/>
                    <w:bottom w:val="none" w:sz="0" w:space="0" w:color="auto"/>
                    <w:right w:val="none" w:sz="0" w:space="0" w:color="auto"/>
                  </w:divBdr>
                </w:div>
              </w:divsChild>
            </w:div>
            <w:div w:id="1670137828">
              <w:marLeft w:val="0"/>
              <w:marRight w:val="0"/>
              <w:marTop w:val="0"/>
              <w:marBottom w:val="0"/>
              <w:divBdr>
                <w:top w:val="none" w:sz="0" w:space="0" w:color="auto"/>
                <w:left w:val="none" w:sz="0" w:space="0" w:color="auto"/>
                <w:bottom w:val="none" w:sz="0" w:space="0" w:color="auto"/>
                <w:right w:val="none" w:sz="0" w:space="0" w:color="auto"/>
              </w:divBdr>
              <w:divsChild>
                <w:div w:id="1746536301">
                  <w:marLeft w:val="0"/>
                  <w:marRight w:val="0"/>
                  <w:marTop w:val="0"/>
                  <w:marBottom w:val="0"/>
                  <w:divBdr>
                    <w:top w:val="none" w:sz="0" w:space="0" w:color="auto"/>
                    <w:left w:val="none" w:sz="0" w:space="0" w:color="auto"/>
                    <w:bottom w:val="none" w:sz="0" w:space="0" w:color="auto"/>
                    <w:right w:val="none" w:sz="0" w:space="0" w:color="auto"/>
                  </w:divBdr>
                </w:div>
              </w:divsChild>
            </w:div>
            <w:div w:id="1593247235">
              <w:marLeft w:val="0"/>
              <w:marRight w:val="0"/>
              <w:marTop w:val="0"/>
              <w:marBottom w:val="0"/>
              <w:divBdr>
                <w:top w:val="none" w:sz="0" w:space="0" w:color="auto"/>
                <w:left w:val="none" w:sz="0" w:space="0" w:color="auto"/>
                <w:bottom w:val="none" w:sz="0" w:space="0" w:color="auto"/>
                <w:right w:val="none" w:sz="0" w:space="0" w:color="auto"/>
              </w:divBdr>
              <w:divsChild>
                <w:div w:id="347759979">
                  <w:marLeft w:val="0"/>
                  <w:marRight w:val="0"/>
                  <w:marTop w:val="0"/>
                  <w:marBottom w:val="0"/>
                  <w:divBdr>
                    <w:top w:val="none" w:sz="0" w:space="0" w:color="auto"/>
                    <w:left w:val="none" w:sz="0" w:space="0" w:color="auto"/>
                    <w:bottom w:val="none" w:sz="0" w:space="0" w:color="auto"/>
                    <w:right w:val="none" w:sz="0" w:space="0" w:color="auto"/>
                  </w:divBdr>
                </w:div>
              </w:divsChild>
            </w:div>
            <w:div w:id="1648700732">
              <w:marLeft w:val="0"/>
              <w:marRight w:val="0"/>
              <w:marTop w:val="0"/>
              <w:marBottom w:val="0"/>
              <w:divBdr>
                <w:top w:val="none" w:sz="0" w:space="0" w:color="auto"/>
                <w:left w:val="none" w:sz="0" w:space="0" w:color="auto"/>
                <w:bottom w:val="none" w:sz="0" w:space="0" w:color="auto"/>
                <w:right w:val="none" w:sz="0" w:space="0" w:color="auto"/>
              </w:divBdr>
              <w:divsChild>
                <w:div w:id="619074111">
                  <w:marLeft w:val="0"/>
                  <w:marRight w:val="0"/>
                  <w:marTop w:val="0"/>
                  <w:marBottom w:val="0"/>
                  <w:divBdr>
                    <w:top w:val="none" w:sz="0" w:space="0" w:color="auto"/>
                    <w:left w:val="none" w:sz="0" w:space="0" w:color="auto"/>
                    <w:bottom w:val="none" w:sz="0" w:space="0" w:color="auto"/>
                    <w:right w:val="none" w:sz="0" w:space="0" w:color="auto"/>
                  </w:divBdr>
                </w:div>
              </w:divsChild>
            </w:div>
            <w:div w:id="1529564769">
              <w:marLeft w:val="0"/>
              <w:marRight w:val="0"/>
              <w:marTop w:val="0"/>
              <w:marBottom w:val="0"/>
              <w:divBdr>
                <w:top w:val="none" w:sz="0" w:space="0" w:color="auto"/>
                <w:left w:val="none" w:sz="0" w:space="0" w:color="auto"/>
                <w:bottom w:val="none" w:sz="0" w:space="0" w:color="auto"/>
                <w:right w:val="none" w:sz="0" w:space="0" w:color="auto"/>
              </w:divBdr>
              <w:divsChild>
                <w:div w:id="1849323190">
                  <w:marLeft w:val="0"/>
                  <w:marRight w:val="0"/>
                  <w:marTop w:val="0"/>
                  <w:marBottom w:val="0"/>
                  <w:divBdr>
                    <w:top w:val="none" w:sz="0" w:space="0" w:color="auto"/>
                    <w:left w:val="none" w:sz="0" w:space="0" w:color="auto"/>
                    <w:bottom w:val="none" w:sz="0" w:space="0" w:color="auto"/>
                    <w:right w:val="none" w:sz="0" w:space="0" w:color="auto"/>
                  </w:divBdr>
                </w:div>
              </w:divsChild>
            </w:div>
            <w:div w:id="1216116186">
              <w:marLeft w:val="0"/>
              <w:marRight w:val="0"/>
              <w:marTop w:val="0"/>
              <w:marBottom w:val="0"/>
              <w:divBdr>
                <w:top w:val="none" w:sz="0" w:space="0" w:color="auto"/>
                <w:left w:val="none" w:sz="0" w:space="0" w:color="auto"/>
                <w:bottom w:val="none" w:sz="0" w:space="0" w:color="auto"/>
                <w:right w:val="none" w:sz="0" w:space="0" w:color="auto"/>
              </w:divBdr>
              <w:divsChild>
                <w:div w:id="1995404488">
                  <w:marLeft w:val="0"/>
                  <w:marRight w:val="0"/>
                  <w:marTop w:val="0"/>
                  <w:marBottom w:val="0"/>
                  <w:divBdr>
                    <w:top w:val="none" w:sz="0" w:space="0" w:color="auto"/>
                    <w:left w:val="none" w:sz="0" w:space="0" w:color="auto"/>
                    <w:bottom w:val="none" w:sz="0" w:space="0" w:color="auto"/>
                    <w:right w:val="none" w:sz="0" w:space="0" w:color="auto"/>
                  </w:divBdr>
                </w:div>
              </w:divsChild>
            </w:div>
            <w:div w:id="698513300">
              <w:marLeft w:val="0"/>
              <w:marRight w:val="0"/>
              <w:marTop w:val="0"/>
              <w:marBottom w:val="0"/>
              <w:divBdr>
                <w:top w:val="none" w:sz="0" w:space="0" w:color="auto"/>
                <w:left w:val="none" w:sz="0" w:space="0" w:color="auto"/>
                <w:bottom w:val="none" w:sz="0" w:space="0" w:color="auto"/>
                <w:right w:val="none" w:sz="0" w:space="0" w:color="auto"/>
              </w:divBdr>
              <w:divsChild>
                <w:div w:id="1758093300">
                  <w:marLeft w:val="0"/>
                  <w:marRight w:val="0"/>
                  <w:marTop w:val="0"/>
                  <w:marBottom w:val="0"/>
                  <w:divBdr>
                    <w:top w:val="none" w:sz="0" w:space="0" w:color="auto"/>
                    <w:left w:val="none" w:sz="0" w:space="0" w:color="auto"/>
                    <w:bottom w:val="none" w:sz="0" w:space="0" w:color="auto"/>
                    <w:right w:val="none" w:sz="0" w:space="0" w:color="auto"/>
                  </w:divBdr>
                </w:div>
              </w:divsChild>
            </w:div>
            <w:div w:id="795761312">
              <w:marLeft w:val="0"/>
              <w:marRight w:val="0"/>
              <w:marTop w:val="0"/>
              <w:marBottom w:val="0"/>
              <w:divBdr>
                <w:top w:val="none" w:sz="0" w:space="0" w:color="auto"/>
                <w:left w:val="none" w:sz="0" w:space="0" w:color="auto"/>
                <w:bottom w:val="none" w:sz="0" w:space="0" w:color="auto"/>
                <w:right w:val="none" w:sz="0" w:space="0" w:color="auto"/>
              </w:divBdr>
              <w:divsChild>
                <w:div w:id="200361416">
                  <w:marLeft w:val="0"/>
                  <w:marRight w:val="0"/>
                  <w:marTop w:val="0"/>
                  <w:marBottom w:val="0"/>
                  <w:divBdr>
                    <w:top w:val="none" w:sz="0" w:space="0" w:color="auto"/>
                    <w:left w:val="none" w:sz="0" w:space="0" w:color="auto"/>
                    <w:bottom w:val="none" w:sz="0" w:space="0" w:color="auto"/>
                    <w:right w:val="none" w:sz="0" w:space="0" w:color="auto"/>
                  </w:divBdr>
                </w:div>
              </w:divsChild>
            </w:div>
            <w:div w:id="1841774784">
              <w:marLeft w:val="0"/>
              <w:marRight w:val="0"/>
              <w:marTop w:val="0"/>
              <w:marBottom w:val="0"/>
              <w:divBdr>
                <w:top w:val="none" w:sz="0" w:space="0" w:color="auto"/>
                <w:left w:val="none" w:sz="0" w:space="0" w:color="auto"/>
                <w:bottom w:val="none" w:sz="0" w:space="0" w:color="auto"/>
                <w:right w:val="none" w:sz="0" w:space="0" w:color="auto"/>
              </w:divBdr>
              <w:divsChild>
                <w:div w:id="1640383345">
                  <w:marLeft w:val="0"/>
                  <w:marRight w:val="0"/>
                  <w:marTop w:val="0"/>
                  <w:marBottom w:val="0"/>
                  <w:divBdr>
                    <w:top w:val="none" w:sz="0" w:space="0" w:color="auto"/>
                    <w:left w:val="none" w:sz="0" w:space="0" w:color="auto"/>
                    <w:bottom w:val="none" w:sz="0" w:space="0" w:color="auto"/>
                    <w:right w:val="none" w:sz="0" w:space="0" w:color="auto"/>
                  </w:divBdr>
                </w:div>
              </w:divsChild>
            </w:div>
            <w:div w:id="1053847726">
              <w:marLeft w:val="0"/>
              <w:marRight w:val="0"/>
              <w:marTop w:val="0"/>
              <w:marBottom w:val="0"/>
              <w:divBdr>
                <w:top w:val="none" w:sz="0" w:space="0" w:color="auto"/>
                <w:left w:val="none" w:sz="0" w:space="0" w:color="auto"/>
                <w:bottom w:val="none" w:sz="0" w:space="0" w:color="auto"/>
                <w:right w:val="none" w:sz="0" w:space="0" w:color="auto"/>
              </w:divBdr>
              <w:divsChild>
                <w:div w:id="392852363">
                  <w:marLeft w:val="0"/>
                  <w:marRight w:val="0"/>
                  <w:marTop w:val="0"/>
                  <w:marBottom w:val="0"/>
                  <w:divBdr>
                    <w:top w:val="none" w:sz="0" w:space="0" w:color="auto"/>
                    <w:left w:val="none" w:sz="0" w:space="0" w:color="auto"/>
                    <w:bottom w:val="none" w:sz="0" w:space="0" w:color="auto"/>
                    <w:right w:val="none" w:sz="0" w:space="0" w:color="auto"/>
                  </w:divBdr>
                </w:div>
              </w:divsChild>
            </w:div>
            <w:div w:id="624967906">
              <w:marLeft w:val="0"/>
              <w:marRight w:val="0"/>
              <w:marTop w:val="0"/>
              <w:marBottom w:val="0"/>
              <w:divBdr>
                <w:top w:val="none" w:sz="0" w:space="0" w:color="auto"/>
                <w:left w:val="none" w:sz="0" w:space="0" w:color="auto"/>
                <w:bottom w:val="none" w:sz="0" w:space="0" w:color="auto"/>
                <w:right w:val="none" w:sz="0" w:space="0" w:color="auto"/>
              </w:divBdr>
              <w:divsChild>
                <w:div w:id="2086147611">
                  <w:marLeft w:val="0"/>
                  <w:marRight w:val="0"/>
                  <w:marTop w:val="0"/>
                  <w:marBottom w:val="0"/>
                  <w:divBdr>
                    <w:top w:val="none" w:sz="0" w:space="0" w:color="auto"/>
                    <w:left w:val="none" w:sz="0" w:space="0" w:color="auto"/>
                    <w:bottom w:val="none" w:sz="0" w:space="0" w:color="auto"/>
                    <w:right w:val="none" w:sz="0" w:space="0" w:color="auto"/>
                  </w:divBdr>
                </w:div>
              </w:divsChild>
            </w:div>
            <w:div w:id="242564828">
              <w:marLeft w:val="0"/>
              <w:marRight w:val="0"/>
              <w:marTop w:val="0"/>
              <w:marBottom w:val="0"/>
              <w:divBdr>
                <w:top w:val="none" w:sz="0" w:space="0" w:color="auto"/>
                <w:left w:val="none" w:sz="0" w:space="0" w:color="auto"/>
                <w:bottom w:val="none" w:sz="0" w:space="0" w:color="auto"/>
                <w:right w:val="none" w:sz="0" w:space="0" w:color="auto"/>
              </w:divBdr>
              <w:divsChild>
                <w:div w:id="1076174470">
                  <w:marLeft w:val="0"/>
                  <w:marRight w:val="0"/>
                  <w:marTop w:val="0"/>
                  <w:marBottom w:val="0"/>
                  <w:divBdr>
                    <w:top w:val="none" w:sz="0" w:space="0" w:color="auto"/>
                    <w:left w:val="none" w:sz="0" w:space="0" w:color="auto"/>
                    <w:bottom w:val="none" w:sz="0" w:space="0" w:color="auto"/>
                    <w:right w:val="none" w:sz="0" w:space="0" w:color="auto"/>
                  </w:divBdr>
                </w:div>
              </w:divsChild>
            </w:div>
            <w:div w:id="64187430">
              <w:marLeft w:val="0"/>
              <w:marRight w:val="0"/>
              <w:marTop w:val="0"/>
              <w:marBottom w:val="0"/>
              <w:divBdr>
                <w:top w:val="none" w:sz="0" w:space="0" w:color="auto"/>
                <w:left w:val="none" w:sz="0" w:space="0" w:color="auto"/>
                <w:bottom w:val="none" w:sz="0" w:space="0" w:color="auto"/>
                <w:right w:val="none" w:sz="0" w:space="0" w:color="auto"/>
              </w:divBdr>
              <w:divsChild>
                <w:div w:id="533157851">
                  <w:marLeft w:val="0"/>
                  <w:marRight w:val="0"/>
                  <w:marTop w:val="0"/>
                  <w:marBottom w:val="0"/>
                  <w:divBdr>
                    <w:top w:val="none" w:sz="0" w:space="0" w:color="auto"/>
                    <w:left w:val="none" w:sz="0" w:space="0" w:color="auto"/>
                    <w:bottom w:val="none" w:sz="0" w:space="0" w:color="auto"/>
                    <w:right w:val="none" w:sz="0" w:space="0" w:color="auto"/>
                  </w:divBdr>
                </w:div>
              </w:divsChild>
            </w:div>
            <w:div w:id="1727954088">
              <w:marLeft w:val="0"/>
              <w:marRight w:val="0"/>
              <w:marTop w:val="0"/>
              <w:marBottom w:val="0"/>
              <w:divBdr>
                <w:top w:val="none" w:sz="0" w:space="0" w:color="auto"/>
                <w:left w:val="none" w:sz="0" w:space="0" w:color="auto"/>
                <w:bottom w:val="none" w:sz="0" w:space="0" w:color="auto"/>
                <w:right w:val="none" w:sz="0" w:space="0" w:color="auto"/>
              </w:divBdr>
              <w:divsChild>
                <w:div w:id="385102767">
                  <w:marLeft w:val="0"/>
                  <w:marRight w:val="0"/>
                  <w:marTop w:val="0"/>
                  <w:marBottom w:val="0"/>
                  <w:divBdr>
                    <w:top w:val="none" w:sz="0" w:space="0" w:color="auto"/>
                    <w:left w:val="none" w:sz="0" w:space="0" w:color="auto"/>
                    <w:bottom w:val="none" w:sz="0" w:space="0" w:color="auto"/>
                    <w:right w:val="none" w:sz="0" w:space="0" w:color="auto"/>
                  </w:divBdr>
                </w:div>
              </w:divsChild>
            </w:div>
            <w:div w:id="696006922">
              <w:marLeft w:val="0"/>
              <w:marRight w:val="0"/>
              <w:marTop w:val="0"/>
              <w:marBottom w:val="0"/>
              <w:divBdr>
                <w:top w:val="none" w:sz="0" w:space="0" w:color="auto"/>
                <w:left w:val="none" w:sz="0" w:space="0" w:color="auto"/>
                <w:bottom w:val="none" w:sz="0" w:space="0" w:color="auto"/>
                <w:right w:val="none" w:sz="0" w:space="0" w:color="auto"/>
              </w:divBdr>
              <w:divsChild>
                <w:div w:id="1611475682">
                  <w:marLeft w:val="0"/>
                  <w:marRight w:val="0"/>
                  <w:marTop w:val="0"/>
                  <w:marBottom w:val="0"/>
                  <w:divBdr>
                    <w:top w:val="none" w:sz="0" w:space="0" w:color="auto"/>
                    <w:left w:val="none" w:sz="0" w:space="0" w:color="auto"/>
                    <w:bottom w:val="none" w:sz="0" w:space="0" w:color="auto"/>
                    <w:right w:val="none" w:sz="0" w:space="0" w:color="auto"/>
                  </w:divBdr>
                </w:div>
              </w:divsChild>
            </w:div>
            <w:div w:id="2054693261">
              <w:marLeft w:val="0"/>
              <w:marRight w:val="0"/>
              <w:marTop w:val="0"/>
              <w:marBottom w:val="0"/>
              <w:divBdr>
                <w:top w:val="none" w:sz="0" w:space="0" w:color="auto"/>
                <w:left w:val="none" w:sz="0" w:space="0" w:color="auto"/>
                <w:bottom w:val="none" w:sz="0" w:space="0" w:color="auto"/>
                <w:right w:val="none" w:sz="0" w:space="0" w:color="auto"/>
              </w:divBdr>
              <w:divsChild>
                <w:div w:id="1528368692">
                  <w:marLeft w:val="0"/>
                  <w:marRight w:val="0"/>
                  <w:marTop w:val="0"/>
                  <w:marBottom w:val="0"/>
                  <w:divBdr>
                    <w:top w:val="none" w:sz="0" w:space="0" w:color="auto"/>
                    <w:left w:val="none" w:sz="0" w:space="0" w:color="auto"/>
                    <w:bottom w:val="none" w:sz="0" w:space="0" w:color="auto"/>
                    <w:right w:val="none" w:sz="0" w:space="0" w:color="auto"/>
                  </w:divBdr>
                </w:div>
              </w:divsChild>
            </w:div>
            <w:div w:id="1225602027">
              <w:marLeft w:val="0"/>
              <w:marRight w:val="0"/>
              <w:marTop w:val="0"/>
              <w:marBottom w:val="0"/>
              <w:divBdr>
                <w:top w:val="none" w:sz="0" w:space="0" w:color="auto"/>
                <w:left w:val="none" w:sz="0" w:space="0" w:color="auto"/>
                <w:bottom w:val="none" w:sz="0" w:space="0" w:color="auto"/>
                <w:right w:val="none" w:sz="0" w:space="0" w:color="auto"/>
              </w:divBdr>
              <w:divsChild>
                <w:div w:id="882251583">
                  <w:marLeft w:val="0"/>
                  <w:marRight w:val="0"/>
                  <w:marTop w:val="0"/>
                  <w:marBottom w:val="0"/>
                  <w:divBdr>
                    <w:top w:val="none" w:sz="0" w:space="0" w:color="auto"/>
                    <w:left w:val="none" w:sz="0" w:space="0" w:color="auto"/>
                    <w:bottom w:val="none" w:sz="0" w:space="0" w:color="auto"/>
                    <w:right w:val="none" w:sz="0" w:space="0" w:color="auto"/>
                  </w:divBdr>
                </w:div>
              </w:divsChild>
            </w:div>
            <w:div w:id="1402479820">
              <w:marLeft w:val="0"/>
              <w:marRight w:val="0"/>
              <w:marTop w:val="0"/>
              <w:marBottom w:val="0"/>
              <w:divBdr>
                <w:top w:val="none" w:sz="0" w:space="0" w:color="auto"/>
                <w:left w:val="none" w:sz="0" w:space="0" w:color="auto"/>
                <w:bottom w:val="none" w:sz="0" w:space="0" w:color="auto"/>
                <w:right w:val="none" w:sz="0" w:space="0" w:color="auto"/>
              </w:divBdr>
              <w:divsChild>
                <w:div w:id="1636523647">
                  <w:marLeft w:val="0"/>
                  <w:marRight w:val="0"/>
                  <w:marTop w:val="0"/>
                  <w:marBottom w:val="0"/>
                  <w:divBdr>
                    <w:top w:val="none" w:sz="0" w:space="0" w:color="auto"/>
                    <w:left w:val="none" w:sz="0" w:space="0" w:color="auto"/>
                    <w:bottom w:val="none" w:sz="0" w:space="0" w:color="auto"/>
                    <w:right w:val="none" w:sz="0" w:space="0" w:color="auto"/>
                  </w:divBdr>
                </w:div>
              </w:divsChild>
            </w:div>
            <w:div w:id="707878993">
              <w:marLeft w:val="0"/>
              <w:marRight w:val="0"/>
              <w:marTop w:val="0"/>
              <w:marBottom w:val="0"/>
              <w:divBdr>
                <w:top w:val="none" w:sz="0" w:space="0" w:color="auto"/>
                <w:left w:val="none" w:sz="0" w:space="0" w:color="auto"/>
                <w:bottom w:val="none" w:sz="0" w:space="0" w:color="auto"/>
                <w:right w:val="none" w:sz="0" w:space="0" w:color="auto"/>
              </w:divBdr>
              <w:divsChild>
                <w:div w:id="657458090">
                  <w:marLeft w:val="0"/>
                  <w:marRight w:val="0"/>
                  <w:marTop w:val="0"/>
                  <w:marBottom w:val="0"/>
                  <w:divBdr>
                    <w:top w:val="none" w:sz="0" w:space="0" w:color="auto"/>
                    <w:left w:val="none" w:sz="0" w:space="0" w:color="auto"/>
                    <w:bottom w:val="none" w:sz="0" w:space="0" w:color="auto"/>
                    <w:right w:val="none" w:sz="0" w:space="0" w:color="auto"/>
                  </w:divBdr>
                </w:div>
              </w:divsChild>
            </w:div>
            <w:div w:id="784814555">
              <w:marLeft w:val="0"/>
              <w:marRight w:val="0"/>
              <w:marTop w:val="0"/>
              <w:marBottom w:val="0"/>
              <w:divBdr>
                <w:top w:val="none" w:sz="0" w:space="0" w:color="auto"/>
                <w:left w:val="none" w:sz="0" w:space="0" w:color="auto"/>
                <w:bottom w:val="none" w:sz="0" w:space="0" w:color="auto"/>
                <w:right w:val="none" w:sz="0" w:space="0" w:color="auto"/>
              </w:divBdr>
              <w:divsChild>
                <w:div w:id="974220513">
                  <w:marLeft w:val="0"/>
                  <w:marRight w:val="0"/>
                  <w:marTop w:val="0"/>
                  <w:marBottom w:val="0"/>
                  <w:divBdr>
                    <w:top w:val="none" w:sz="0" w:space="0" w:color="auto"/>
                    <w:left w:val="none" w:sz="0" w:space="0" w:color="auto"/>
                    <w:bottom w:val="none" w:sz="0" w:space="0" w:color="auto"/>
                    <w:right w:val="none" w:sz="0" w:space="0" w:color="auto"/>
                  </w:divBdr>
                </w:div>
              </w:divsChild>
            </w:div>
            <w:div w:id="1522745698">
              <w:marLeft w:val="0"/>
              <w:marRight w:val="0"/>
              <w:marTop w:val="0"/>
              <w:marBottom w:val="0"/>
              <w:divBdr>
                <w:top w:val="none" w:sz="0" w:space="0" w:color="auto"/>
                <w:left w:val="none" w:sz="0" w:space="0" w:color="auto"/>
                <w:bottom w:val="none" w:sz="0" w:space="0" w:color="auto"/>
                <w:right w:val="none" w:sz="0" w:space="0" w:color="auto"/>
              </w:divBdr>
              <w:divsChild>
                <w:div w:id="1725326505">
                  <w:marLeft w:val="0"/>
                  <w:marRight w:val="0"/>
                  <w:marTop w:val="0"/>
                  <w:marBottom w:val="0"/>
                  <w:divBdr>
                    <w:top w:val="none" w:sz="0" w:space="0" w:color="auto"/>
                    <w:left w:val="none" w:sz="0" w:space="0" w:color="auto"/>
                    <w:bottom w:val="none" w:sz="0" w:space="0" w:color="auto"/>
                    <w:right w:val="none" w:sz="0" w:space="0" w:color="auto"/>
                  </w:divBdr>
                </w:div>
              </w:divsChild>
            </w:div>
            <w:div w:id="797066251">
              <w:marLeft w:val="0"/>
              <w:marRight w:val="0"/>
              <w:marTop w:val="0"/>
              <w:marBottom w:val="0"/>
              <w:divBdr>
                <w:top w:val="none" w:sz="0" w:space="0" w:color="auto"/>
                <w:left w:val="none" w:sz="0" w:space="0" w:color="auto"/>
                <w:bottom w:val="none" w:sz="0" w:space="0" w:color="auto"/>
                <w:right w:val="none" w:sz="0" w:space="0" w:color="auto"/>
              </w:divBdr>
              <w:divsChild>
                <w:div w:id="2054503636">
                  <w:marLeft w:val="0"/>
                  <w:marRight w:val="0"/>
                  <w:marTop w:val="0"/>
                  <w:marBottom w:val="0"/>
                  <w:divBdr>
                    <w:top w:val="none" w:sz="0" w:space="0" w:color="auto"/>
                    <w:left w:val="none" w:sz="0" w:space="0" w:color="auto"/>
                    <w:bottom w:val="none" w:sz="0" w:space="0" w:color="auto"/>
                    <w:right w:val="none" w:sz="0" w:space="0" w:color="auto"/>
                  </w:divBdr>
                </w:div>
              </w:divsChild>
            </w:div>
            <w:div w:id="1662922631">
              <w:marLeft w:val="0"/>
              <w:marRight w:val="0"/>
              <w:marTop w:val="0"/>
              <w:marBottom w:val="0"/>
              <w:divBdr>
                <w:top w:val="none" w:sz="0" w:space="0" w:color="auto"/>
                <w:left w:val="none" w:sz="0" w:space="0" w:color="auto"/>
                <w:bottom w:val="none" w:sz="0" w:space="0" w:color="auto"/>
                <w:right w:val="none" w:sz="0" w:space="0" w:color="auto"/>
              </w:divBdr>
              <w:divsChild>
                <w:div w:id="2000159266">
                  <w:marLeft w:val="0"/>
                  <w:marRight w:val="0"/>
                  <w:marTop w:val="0"/>
                  <w:marBottom w:val="0"/>
                  <w:divBdr>
                    <w:top w:val="none" w:sz="0" w:space="0" w:color="auto"/>
                    <w:left w:val="none" w:sz="0" w:space="0" w:color="auto"/>
                    <w:bottom w:val="none" w:sz="0" w:space="0" w:color="auto"/>
                    <w:right w:val="none" w:sz="0" w:space="0" w:color="auto"/>
                  </w:divBdr>
                </w:div>
              </w:divsChild>
            </w:div>
            <w:div w:id="1357193509">
              <w:marLeft w:val="0"/>
              <w:marRight w:val="0"/>
              <w:marTop w:val="0"/>
              <w:marBottom w:val="0"/>
              <w:divBdr>
                <w:top w:val="none" w:sz="0" w:space="0" w:color="auto"/>
                <w:left w:val="none" w:sz="0" w:space="0" w:color="auto"/>
                <w:bottom w:val="none" w:sz="0" w:space="0" w:color="auto"/>
                <w:right w:val="none" w:sz="0" w:space="0" w:color="auto"/>
              </w:divBdr>
              <w:divsChild>
                <w:div w:id="1945110817">
                  <w:marLeft w:val="0"/>
                  <w:marRight w:val="0"/>
                  <w:marTop w:val="0"/>
                  <w:marBottom w:val="0"/>
                  <w:divBdr>
                    <w:top w:val="none" w:sz="0" w:space="0" w:color="auto"/>
                    <w:left w:val="none" w:sz="0" w:space="0" w:color="auto"/>
                    <w:bottom w:val="none" w:sz="0" w:space="0" w:color="auto"/>
                    <w:right w:val="none" w:sz="0" w:space="0" w:color="auto"/>
                  </w:divBdr>
                </w:div>
              </w:divsChild>
            </w:div>
            <w:div w:id="1570337919">
              <w:marLeft w:val="0"/>
              <w:marRight w:val="0"/>
              <w:marTop w:val="0"/>
              <w:marBottom w:val="0"/>
              <w:divBdr>
                <w:top w:val="none" w:sz="0" w:space="0" w:color="auto"/>
                <w:left w:val="none" w:sz="0" w:space="0" w:color="auto"/>
                <w:bottom w:val="none" w:sz="0" w:space="0" w:color="auto"/>
                <w:right w:val="none" w:sz="0" w:space="0" w:color="auto"/>
              </w:divBdr>
              <w:divsChild>
                <w:div w:id="704332383">
                  <w:marLeft w:val="0"/>
                  <w:marRight w:val="0"/>
                  <w:marTop w:val="0"/>
                  <w:marBottom w:val="0"/>
                  <w:divBdr>
                    <w:top w:val="none" w:sz="0" w:space="0" w:color="auto"/>
                    <w:left w:val="none" w:sz="0" w:space="0" w:color="auto"/>
                    <w:bottom w:val="none" w:sz="0" w:space="0" w:color="auto"/>
                    <w:right w:val="none" w:sz="0" w:space="0" w:color="auto"/>
                  </w:divBdr>
                </w:div>
              </w:divsChild>
            </w:div>
            <w:div w:id="415248871">
              <w:marLeft w:val="0"/>
              <w:marRight w:val="0"/>
              <w:marTop w:val="0"/>
              <w:marBottom w:val="0"/>
              <w:divBdr>
                <w:top w:val="none" w:sz="0" w:space="0" w:color="auto"/>
                <w:left w:val="none" w:sz="0" w:space="0" w:color="auto"/>
                <w:bottom w:val="none" w:sz="0" w:space="0" w:color="auto"/>
                <w:right w:val="none" w:sz="0" w:space="0" w:color="auto"/>
              </w:divBdr>
              <w:divsChild>
                <w:div w:id="1356928105">
                  <w:marLeft w:val="0"/>
                  <w:marRight w:val="0"/>
                  <w:marTop w:val="0"/>
                  <w:marBottom w:val="0"/>
                  <w:divBdr>
                    <w:top w:val="none" w:sz="0" w:space="0" w:color="auto"/>
                    <w:left w:val="none" w:sz="0" w:space="0" w:color="auto"/>
                    <w:bottom w:val="none" w:sz="0" w:space="0" w:color="auto"/>
                    <w:right w:val="none" w:sz="0" w:space="0" w:color="auto"/>
                  </w:divBdr>
                </w:div>
              </w:divsChild>
            </w:div>
            <w:div w:id="906692529">
              <w:marLeft w:val="0"/>
              <w:marRight w:val="0"/>
              <w:marTop w:val="0"/>
              <w:marBottom w:val="0"/>
              <w:divBdr>
                <w:top w:val="none" w:sz="0" w:space="0" w:color="auto"/>
                <w:left w:val="none" w:sz="0" w:space="0" w:color="auto"/>
                <w:bottom w:val="none" w:sz="0" w:space="0" w:color="auto"/>
                <w:right w:val="none" w:sz="0" w:space="0" w:color="auto"/>
              </w:divBdr>
              <w:divsChild>
                <w:div w:id="2139181697">
                  <w:marLeft w:val="0"/>
                  <w:marRight w:val="0"/>
                  <w:marTop w:val="0"/>
                  <w:marBottom w:val="0"/>
                  <w:divBdr>
                    <w:top w:val="none" w:sz="0" w:space="0" w:color="auto"/>
                    <w:left w:val="none" w:sz="0" w:space="0" w:color="auto"/>
                    <w:bottom w:val="none" w:sz="0" w:space="0" w:color="auto"/>
                    <w:right w:val="none" w:sz="0" w:space="0" w:color="auto"/>
                  </w:divBdr>
                </w:div>
              </w:divsChild>
            </w:div>
            <w:div w:id="532890794">
              <w:marLeft w:val="0"/>
              <w:marRight w:val="0"/>
              <w:marTop w:val="0"/>
              <w:marBottom w:val="0"/>
              <w:divBdr>
                <w:top w:val="none" w:sz="0" w:space="0" w:color="auto"/>
                <w:left w:val="none" w:sz="0" w:space="0" w:color="auto"/>
                <w:bottom w:val="none" w:sz="0" w:space="0" w:color="auto"/>
                <w:right w:val="none" w:sz="0" w:space="0" w:color="auto"/>
              </w:divBdr>
              <w:divsChild>
                <w:div w:id="419521761">
                  <w:marLeft w:val="0"/>
                  <w:marRight w:val="0"/>
                  <w:marTop w:val="0"/>
                  <w:marBottom w:val="0"/>
                  <w:divBdr>
                    <w:top w:val="none" w:sz="0" w:space="0" w:color="auto"/>
                    <w:left w:val="none" w:sz="0" w:space="0" w:color="auto"/>
                    <w:bottom w:val="none" w:sz="0" w:space="0" w:color="auto"/>
                    <w:right w:val="none" w:sz="0" w:space="0" w:color="auto"/>
                  </w:divBdr>
                </w:div>
              </w:divsChild>
            </w:div>
            <w:div w:id="1652902018">
              <w:marLeft w:val="0"/>
              <w:marRight w:val="0"/>
              <w:marTop w:val="0"/>
              <w:marBottom w:val="0"/>
              <w:divBdr>
                <w:top w:val="none" w:sz="0" w:space="0" w:color="auto"/>
                <w:left w:val="none" w:sz="0" w:space="0" w:color="auto"/>
                <w:bottom w:val="none" w:sz="0" w:space="0" w:color="auto"/>
                <w:right w:val="none" w:sz="0" w:space="0" w:color="auto"/>
              </w:divBdr>
              <w:divsChild>
                <w:div w:id="1458987538">
                  <w:marLeft w:val="0"/>
                  <w:marRight w:val="0"/>
                  <w:marTop w:val="0"/>
                  <w:marBottom w:val="0"/>
                  <w:divBdr>
                    <w:top w:val="none" w:sz="0" w:space="0" w:color="auto"/>
                    <w:left w:val="none" w:sz="0" w:space="0" w:color="auto"/>
                    <w:bottom w:val="none" w:sz="0" w:space="0" w:color="auto"/>
                    <w:right w:val="none" w:sz="0" w:space="0" w:color="auto"/>
                  </w:divBdr>
                </w:div>
              </w:divsChild>
            </w:div>
            <w:div w:id="839200478">
              <w:marLeft w:val="0"/>
              <w:marRight w:val="0"/>
              <w:marTop w:val="0"/>
              <w:marBottom w:val="0"/>
              <w:divBdr>
                <w:top w:val="none" w:sz="0" w:space="0" w:color="auto"/>
                <w:left w:val="none" w:sz="0" w:space="0" w:color="auto"/>
                <w:bottom w:val="none" w:sz="0" w:space="0" w:color="auto"/>
                <w:right w:val="none" w:sz="0" w:space="0" w:color="auto"/>
              </w:divBdr>
              <w:divsChild>
                <w:div w:id="1388333469">
                  <w:marLeft w:val="0"/>
                  <w:marRight w:val="0"/>
                  <w:marTop w:val="0"/>
                  <w:marBottom w:val="0"/>
                  <w:divBdr>
                    <w:top w:val="none" w:sz="0" w:space="0" w:color="auto"/>
                    <w:left w:val="none" w:sz="0" w:space="0" w:color="auto"/>
                    <w:bottom w:val="none" w:sz="0" w:space="0" w:color="auto"/>
                    <w:right w:val="none" w:sz="0" w:space="0" w:color="auto"/>
                  </w:divBdr>
                </w:div>
              </w:divsChild>
            </w:div>
            <w:div w:id="305627077">
              <w:marLeft w:val="0"/>
              <w:marRight w:val="0"/>
              <w:marTop w:val="0"/>
              <w:marBottom w:val="0"/>
              <w:divBdr>
                <w:top w:val="none" w:sz="0" w:space="0" w:color="auto"/>
                <w:left w:val="none" w:sz="0" w:space="0" w:color="auto"/>
                <w:bottom w:val="none" w:sz="0" w:space="0" w:color="auto"/>
                <w:right w:val="none" w:sz="0" w:space="0" w:color="auto"/>
              </w:divBdr>
              <w:divsChild>
                <w:div w:id="2133354187">
                  <w:marLeft w:val="0"/>
                  <w:marRight w:val="0"/>
                  <w:marTop w:val="0"/>
                  <w:marBottom w:val="0"/>
                  <w:divBdr>
                    <w:top w:val="none" w:sz="0" w:space="0" w:color="auto"/>
                    <w:left w:val="none" w:sz="0" w:space="0" w:color="auto"/>
                    <w:bottom w:val="none" w:sz="0" w:space="0" w:color="auto"/>
                    <w:right w:val="none" w:sz="0" w:space="0" w:color="auto"/>
                  </w:divBdr>
                </w:div>
              </w:divsChild>
            </w:div>
            <w:div w:id="1714576462">
              <w:marLeft w:val="0"/>
              <w:marRight w:val="0"/>
              <w:marTop w:val="0"/>
              <w:marBottom w:val="0"/>
              <w:divBdr>
                <w:top w:val="none" w:sz="0" w:space="0" w:color="auto"/>
                <w:left w:val="none" w:sz="0" w:space="0" w:color="auto"/>
                <w:bottom w:val="none" w:sz="0" w:space="0" w:color="auto"/>
                <w:right w:val="none" w:sz="0" w:space="0" w:color="auto"/>
              </w:divBdr>
              <w:divsChild>
                <w:div w:id="511916245">
                  <w:marLeft w:val="0"/>
                  <w:marRight w:val="0"/>
                  <w:marTop w:val="0"/>
                  <w:marBottom w:val="0"/>
                  <w:divBdr>
                    <w:top w:val="none" w:sz="0" w:space="0" w:color="auto"/>
                    <w:left w:val="none" w:sz="0" w:space="0" w:color="auto"/>
                    <w:bottom w:val="none" w:sz="0" w:space="0" w:color="auto"/>
                    <w:right w:val="none" w:sz="0" w:space="0" w:color="auto"/>
                  </w:divBdr>
                </w:div>
              </w:divsChild>
            </w:div>
            <w:div w:id="1151365721">
              <w:marLeft w:val="0"/>
              <w:marRight w:val="0"/>
              <w:marTop w:val="0"/>
              <w:marBottom w:val="0"/>
              <w:divBdr>
                <w:top w:val="none" w:sz="0" w:space="0" w:color="auto"/>
                <w:left w:val="none" w:sz="0" w:space="0" w:color="auto"/>
                <w:bottom w:val="none" w:sz="0" w:space="0" w:color="auto"/>
                <w:right w:val="none" w:sz="0" w:space="0" w:color="auto"/>
              </w:divBdr>
              <w:divsChild>
                <w:div w:id="9746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4594">
          <w:marLeft w:val="0"/>
          <w:marRight w:val="0"/>
          <w:marTop w:val="0"/>
          <w:marBottom w:val="0"/>
          <w:divBdr>
            <w:top w:val="none" w:sz="0" w:space="0" w:color="auto"/>
            <w:left w:val="none" w:sz="0" w:space="0" w:color="auto"/>
            <w:bottom w:val="none" w:sz="0" w:space="0" w:color="auto"/>
            <w:right w:val="none" w:sz="0" w:space="0" w:color="auto"/>
          </w:divBdr>
          <w:divsChild>
            <w:div w:id="2122140677">
              <w:marLeft w:val="0"/>
              <w:marRight w:val="0"/>
              <w:marTop w:val="0"/>
              <w:marBottom w:val="0"/>
              <w:divBdr>
                <w:top w:val="none" w:sz="0" w:space="0" w:color="auto"/>
                <w:left w:val="none" w:sz="0" w:space="0" w:color="auto"/>
                <w:bottom w:val="none" w:sz="0" w:space="0" w:color="auto"/>
                <w:right w:val="none" w:sz="0" w:space="0" w:color="auto"/>
              </w:divBdr>
              <w:divsChild>
                <w:div w:id="370813331">
                  <w:marLeft w:val="0"/>
                  <w:marRight w:val="0"/>
                  <w:marTop w:val="0"/>
                  <w:marBottom w:val="0"/>
                  <w:divBdr>
                    <w:top w:val="none" w:sz="0" w:space="0" w:color="auto"/>
                    <w:left w:val="none" w:sz="0" w:space="0" w:color="auto"/>
                    <w:bottom w:val="none" w:sz="0" w:space="0" w:color="auto"/>
                    <w:right w:val="none" w:sz="0" w:space="0" w:color="auto"/>
                  </w:divBdr>
                </w:div>
              </w:divsChild>
            </w:div>
            <w:div w:id="942997735">
              <w:marLeft w:val="0"/>
              <w:marRight w:val="0"/>
              <w:marTop w:val="0"/>
              <w:marBottom w:val="0"/>
              <w:divBdr>
                <w:top w:val="none" w:sz="0" w:space="0" w:color="auto"/>
                <w:left w:val="none" w:sz="0" w:space="0" w:color="auto"/>
                <w:bottom w:val="none" w:sz="0" w:space="0" w:color="auto"/>
                <w:right w:val="none" w:sz="0" w:space="0" w:color="auto"/>
              </w:divBdr>
              <w:divsChild>
                <w:div w:id="1838109553">
                  <w:marLeft w:val="0"/>
                  <w:marRight w:val="0"/>
                  <w:marTop w:val="0"/>
                  <w:marBottom w:val="0"/>
                  <w:divBdr>
                    <w:top w:val="none" w:sz="0" w:space="0" w:color="auto"/>
                    <w:left w:val="none" w:sz="0" w:space="0" w:color="auto"/>
                    <w:bottom w:val="none" w:sz="0" w:space="0" w:color="auto"/>
                    <w:right w:val="none" w:sz="0" w:space="0" w:color="auto"/>
                  </w:divBdr>
                </w:div>
              </w:divsChild>
            </w:div>
            <w:div w:id="1828398883">
              <w:marLeft w:val="0"/>
              <w:marRight w:val="0"/>
              <w:marTop w:val="0"/>
              <w:marBottom w:val="0"/>
              <w:divBdr>
                <w:top w:val="none" w:sz="0" w:space="0" w:color="auto"/>
                <w:left w:val="none" w:sz="0" w:space="0" w:color="auto"/>
                <w:bottom w:val="none" w:sz="0" w:space="0" w:color="auto"/>
                <w:right w:val="none" w:sz="0" w:space="0" w:color="auto"/>
              </w:divBdr>
              <w:divsChild>
                <w:div w:id="467169351">
                  <w:marLeft w:val="0"/>
                  <w:marRight w:val="0"/>
                  <w:marTop w:val="0"/>
                  <w:marBottom w:val="0"/>
                  <w:divBdr>
                    <w:top w:val="none" w:sz="0" w:space="0" w:color="auto"/>
                    <w:left w:val="none" w:sz="0" w:space="0" w:color="auto"/>
                    <w:bottom w:val="none" w:sz="0" w:space="0" w:color="auto"/>
                    <w:right w:val="none" w:sz="0" w:space="0" w:color="auto"/>
                  </w:divBdr>
                </w:div>
                <w:div w:id="1920865384">
                  <w:marLeft w:val="0"/>
                  <w:marRight w:val="0"/>
                  <w:marTop w:val="0"/>
                  <w:marBottom w:val="0"/>
                  <w:divBdr>
                    <w:top w:val="none" w:sz="0" w:space="0" w:color="auto"/>
                    <w:left w:val="none" w:sz="0" w:space="0" w:color="auto"/>
                    <w:bottom w:val="none" w:sz="0" w:space="0" w:color="auto"/>
                    <w:right w:val="none" w:sz="0" w:space="0" w:color="auto"/>
                  </w:divBdr>
                </w:div>
              </w:divsChild>
            </w:div>
            <w:div w:id="1220019988">
              <w:marLeft w:val="0"/>
              <w:marRight w:val="0"/>
              <w:marTop w:val="0"/>
              <w:marBottom w:val="0"/>
              <w:divBdr>
                <w:top w:val="none" w:sz="0" w:space="0" w:color="auto"/>
                <w:left w:val="none" w:sz="0" w:space="0" w:color="auto"/>
                <w:bottom w:val="none" w:sz="0" w:space="0" w:color="auto"/>
                <w:right w:val="none" w:sz="0" w:space="0" w:color="auto"/>
              </w:divBdr>
              <w:divsChild>
                <w:div w:id="127162936">
                  <w:marLeft w:val="0"/>
                  <w:marRight w:val="0"/>
                  <w:marTop w:val="0"/>
                  <w:marBottom w:val="0"/>
                  <w:divBdr>
                    <w:top w:val="none" w:sz="0" w:space="0" w:color="auto"/>
                    <w:left w:val="none" w:sz="0" w:space="0" w:color="auto"/>
                    <w:bottom w:val="none" w:sz="0" w:space="0" w:color="auto"/>
                    <w:right w:val="none" w:sz="0" w:space="0" w:color="auto"/>
                  </w:divBdr>
                </w:div>
              </w:divsChild>
            </w:div>
            <w:div w:id="2023630719">
              <w:marLeft w:val="0"/>
              <w:marRight w:val="0"/>
              <w:marTop w:val="0"/>
              <w:marBottom w:val="0"/>
              <w:divBdr>
                <w:top w:val="none" w:sz="0" w:space="0" w:color="auto"/>
                <w:left w:val="none" w:sz="0" w:space="0" w:color="auto"/>
                <w:bottom w:val="none" w:sz="0" w:space="0" w:color="auto"/>
                <w:right w:val="none" w:sz="0" w:space="0" w:color="auto"/>
              </w:divBdr>
              <w:divsChild>
                <w:div w:id="131869111">
                  <w:marLeft w:val="0"/>
                  <w:marRight w:val="0"/>
                  <w:marTop w:val="0"/>
                  <w:marBottom w:val="0"/>
                  <w:divBdr>
                    <w:top w:val="none" w:sz="0" w:space="0" w:color="auto"/>
                    <w:left w:val="none" w:sz="0" w:space="0" w:color="auto"/>
                    <w:bottom w:val="none" w:sz="0" w:space="0" w:color="auto"/>
                    <w:right w:val="none" w:sz="0" w:space="0" w:color="auto"/>
                  </w:divBdr>
                </w:div>
              </w:divsChild>
            </w:div>
            <w:div w:id="1401053343">
              <w:marLeft w:val="0"/>
              <w:marRight w:val="0"/>
              <w:marTop w:val="0"/>
              <w:marBottom w:val="0"/>
              <w:divBdr>
                <w:top w:val="none" w:sz="0" w:space="0" w:color="auto"/>
                <w:left w:val="none" w:sz="0" w:space="0" w:color="auto"/>
                <w:bottom w:val="none" w:sz="0" w:space="0" w:color="auto"/>
                <w:right w:val="none" w:sz="0" w:space="0" w:color="auto"/>
              </w:divBdr>
              <w:divsChild>
                <w:div w:id="949360150">
                  <w:marLeft w:val="0"/>
                  <w:marRight w:val="0"/>
                  <w:marTop w:val="0"/>
                  <w:marBottom w:val="0"/>
                  <w:divBdr>
                    <w:top w:val="none" w:sz="0" w:space="0" w:color="auto"/>
                    <w:left w:val="none" w:sz="0" w:space="0" w:color="auto"/>
                    <w:bottom w:val="none" w:sz="0" w:space="0" w:color="auto"/>
                    <w:right w:val="none" w:sz="0" w:space="0" w:color="auto"/>
                  </w:divBdr>
                </w:div>
              </w:divsChild>
            </w:div>
            <w:div w:id="982466341">
              <w:marLeft w:val="0"/>
              <w:marRight w:val="0"/>
              <w:marTop w:val="0"/>
              <w:marBottom w:val="0"/>
              <w:divBdr>
                <w:top w:val="none" w:sz="0" w:space="0" w:color="auto"/>
                <w:left w:val="none" w:sz="0" w:space="0" w:color="auto"/>
                <w:bottom w:val="none" w:sz="0" w:space="0" w:color="auto"/>
                <w:right w:val="none" w:sz="0" w:space="0" w:color="auto"/>
              </w:divBdr>
              <w:divsChild>
                <w:div w:id="1171480884">
                  <w:marLeft w:val="0"/>
                  <w:marRight w:val="0"/>
                  <w:marTop w:val="0"/>
                  <w:marBottom w:val="0"/>
                  <w:divBdr>
                    <w:top w:val="none" w:sz="0" w:space="0" w:color="auto"/>
                    <w:left w:val="none" w:sz="0" w:space="0" w:color="auto"/>
                    <w:bottom w:val="none" w:sz="0" w:space="0" w:color="auto"/>
                    <w:right w:val="none" w:sz="0" w:space="0" w:color="auto"/>
                  </w:divBdr>
                </w:div>
              </w:divsChild>
            </w:div>
            <w:div w:id="296910221">
              <w:marLeft w:val="0"/>
              <w:marRight w:val="0"/>
              <w:marTop w:val="0"/>
              <w:marBottom w:val="0"/>
              <w:divBdr>
                <w:top w:val="none" w:sz="0" w:space="0" w:color="auto"/>
                <w:left w:val="none" w:sz="0" w:space="0" w:color="auto"/>
                <w:bottom w:val="none" w:sz="0" w:space="0" w:color="auto"/>
                <w:right w:val="none" w:sz="0" w:space="0" w:color="auto"/>
              </w:divBdr>
              <w:divsChild>
                <w:div w:id="74976687">
                  <w:marLeft w:val="0"/>
                  <w:marRight w:val="0"/>
                  <w:marTop w:val="0"/>
                  <w:marBottom w:val="0"/>
                  <w:divBdr>
                    <w:top w:val="none" w:sz="0" w:space="0" w:color="auto"/>
                    <w:left w:val="none" w:sz="0" w:space="0" w:color="auto"/>
                    <w:bottom w:val="none" w:sz="0" w:space="0" w:color="auto"/>
                    <w:right w:val="none" w:sz="0" w:space="0" w:color="auto"/>
                  </w:divBdr>
                </w:div>
              </w:divsChild>
            </w:div>
            <w:div w:id="298920069">
              <w:marLeft w:val="0"/>
              <w:marRight w:val="0"/>
              <w:marTop w:val="0"/>
              <w:marBottom w:val="0"/>
              <w:divBdr>
                <w:top w:val="none" w:sz="0" w:space="0" w:color="auto"/>
                <w:left w:val="none" w:sz="0" w:space="0" w:color="auto"/>
                <w:bottom w:val="none" w:sz="0" w:space="0" w:color="auto"/>
                <w:right w:val="none" w:sz="0" w:space="0" w:color="auto"/>
              </w:divBdr>
              <w:divsChild>
                <w:div w:id="933052918">
                  <w:marLeft w:val="0"/>
                  <w:marRight w:val="0"/>
                  <w:marTop w:val="0"/>
                  <w:marBottom w:val="0"/>
                  <w:divBdr>
                    <w:top w:val="none" w:sz="0" w:space="0" w:color="auto"/>
                    <w:left w:val="none" w:sz="0" w:space="0" w:color="auto"/>
                    <w:bottom w:val="none" w:sz="0" w:space="0" w:color="auto"/>
                    <w:right w:val="none" w:sz="0" w:space="0" w:color="auto"/>
                  </w:divBdr>
                </w:div>
              </w:divsChild>
            </w:div>
            <w:div w:id="1749621011">
              <w:marLeft w:val="0"/>
              <w:marRight w:val="0"/>
              <w:marTop w:val="0"/>
              <w:marBottom w:val="0"/>
              <w:divBdr>
                <w:top w:val="none" w:sz="0" w:space="0" w:color="auto"/>
                <w:left w:val="none" w:sz="0" w:space="0" w:color="auto"/>
                <w:bottom w:val="none" w:sz="0" w:space="0" w:color="auto"/>
                <w:right w:val="none" w:sz="0" w:space="0" w:color="auto"/>
              </w:divBdr>
              <w:divsChild>
                <w:div w:id="259992555">
                  <w:marLeft w:val="0"/>
                  <w:marRight w:val="0"/>
                  <w:marTop w:val="0"/>
                  <w:marBottom w:val="0"/>
                  <w:divBdr>
                    <w:top w:val="none" w:sz="0" w:space="0" w:color="auto"/>
                    <w:left w:val="none" w:sz="0" w:space="0" w:color="auto"/>
                    <w:bottom w:val="none" w:sz="0" w:space="0" w:color="auto"/>
                    <w:right w:val="none" w:sz="0" w:space="0" w:color="auto"/>
                  </w:divBdr>
                </w:div>
              </w:divsChild>
            </w:div>
            <w:div w:id="1590456874">
              <w:marLeft w:val="0"/>
              <w:marRight w:val="0"/>
              <w:marTop w:val="0"/>
              <w:marBottom w:val="0"/>
              <w:divBdr>
                <w:top w:val="none" w:sz="0" w:space="0" w:color="auto"/>
                <w:left w:val="none" w:sz="0" w:space="0" w:color="auto"/>
                <w:bottom w:val="none" w:sz="0" w:space="0" w:color="auto"/>
                <w:right w:val="none" w:sz="0" w:space="0" w:color="auto"/>
              </w:divBdr>
              <w:divsChild>
                <w:div w:id="2113476242">
                  <w:marLeft w:val="0"/>
                  <w:marRight w:val="0"/>
                  <w:marTop w:val="0"/>
                  <w:marBottom w:val="0"/>
                  <w:divBdr>
                    <w:top w:val="none" w:sz="0" w:space="0" w:color="auto"/>
                    <w:left w:val="none" w:sz="0" w:space="0" w:color="auto"/>
                    <w:bottom w:val="none" w:sz="0" w:space="0" w:color="auto"/>
                    <w:right w:val="none" w:sz="0" w:space="0" w:color="auto"/>
                  </w:divBdr>
                </w:div>
              </w:divsChild>
            </w:div>
            <w:div w:id="1344279147">
              <w:marLeft w:val="0"/>
              <w:marRight w:val="0"/>
              <w:marTop w:val="0"/>
              <w:marBottom w:val="0"/>
              <w:divBdr>
                <w:top w:val="none" w:sz="0" w:space="0" w:color="auto"/>
                <w:left w:val="none" w:sz="0" w:space="0" w:color="auto"/>
                <w:bottom w:val="none" w:sz="0" w:space="0" w:color="auto"/>
                <w:right w:val="none" w:sz="0" w:space="0" w:color="auto"/>
              </w:divBdr>
              <w:divsChild>
                <w:div w:id="1506434844">
                  <w:marLeft w:val="0"/>
                  <w:marRight w:val="0"/>
                  <w:marTop w:val="0"/>
                  <w:marBottom w:val="0"/>
                  <w:divBdr>
                    <w:top w:val="none" w:sz="0" w:space="0" w:color="auto"/>
                    <w:left w:val="none" w:sz="0" w:space="0" w:color="auto"/>
                    <w:bottom w:val="none" w:sz="0" w:space="0" w:color="auto"/>
                    <w:right w:val="none" w:sz="0" w:space="0" w:color="auto"/>
                  </w:divBdr>
                </w:div>
              </w:divsChild>
            </w:div>
            <w:div w:id="1778061247">
              <w:marLeft w:val="0"/>
              <w:marRight w:val="0"/>
              <w:marTop w:val="0"/>
              <w:marBottom w:val="0"/>
              <w:divBdr>
                <w:top w:val="none" w:sz="0" w:space="0" w:color="auto"/>
                <w:left w:val="none" w:sz="0" w:space="0" w:color="auto"/>
                <w:bottom w:val="none" w:sz="0" w:space="0" w:color="auto"/>
                <w:right w:val="none" w:sz="0" w:space="0" w:color="auto"/>
              </w:divBdr>
              <w:divsChild>
                <w:div w:id="699362024">
                  <w:marLeft w:val="0"/>
                  <w:marRight w:val="0"/>
                  <w:marTop w:val="0"/>
                  <w:marBottom w:val="0"/>
                  <w:divBdr>
                    <w:top w:val="none" w:sz="0" w:space="0" w:color="auto"/>
                    <w:left w:val="none" w:sz="0" w:space="0" w:color="auto"/>
                    <w:bottom w:val="none" w:sz="0" w:space="0" w:color="auto"/>
                    <w:right w:val="none" w:sz="0" w:space="0" w:color="auto"/>
                  </w:divBdr>
                </w:div>
              </w:divsChild>
            </w:div>
            <w:div w:id="2083869937">
              <w:marLeft w:val="0"/>
              <w:marRight w:val="0"/>
              <w:marTop w:val="0"/>
              <w:marBottom w:val="0"/>
              <w:divBdr>
                <w:top w:val="none" w:sz="0" w:space="0" w:color="auto"/>
                <w:left w:val="none" w:sz="0" w:space="0" w:color="auto"/>
                <w:bottom w:val="none" w:sz="0" w:space="0" w:color="auto"/>
                <w:right w:val="none" w:sz="0" w:space="0" w:color="auto"/>
              </w:divBdr>
              <w:divsChild>
                <w:div w:id="673266595">
                  <w:marLeft w:val="0"/>
                  <w:marRight w:val="0"/>
                  <w:marTop w:val="0"/>
                  <w:marBottom w:val="0"/>
                  <w:divBdr>
                    <w:top w:val="none" w:sz="0" w:space="0" w:color="auto"/>
                    <w:left w:val="none" w:sz="0" w:space="0" w:color="auto"/>
                    <w:bottom w:val="none" w:sz="0" w:space="0" w:color="auto"/>
                    <w:right w:val="none" w:sz="0" w:space="0" w:color="auto"/>
                  </w:divBdr>
                </w:div>
              </w:divsChild>
            </w:div>
            <w:div w:id="2044790313">
              <w:marLeft w:val="0"/>
              <w:marRight w:val="0"/>
              <w:marTop w:val="0"/>
              <w:marBottom w:val="0"/>
              <w:divBdr>
                <w:top w:val="none" w:sz="0" w:space="0" w:color="auto"/>
                <w:left w:val="none" w:sz="0" w:space="0" w:color="auto"/>
                <w:bottom w:val="none" w:sz="0" w:space="0" w:color="auto"/>
                <w:right w:val="none" w:sz="0" w:space="0" w:color="auto"/>
              </w:divBdr>
              <w:divsChild>
                <w:div w:id="1445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5643">
          <w:marLeft w:val="0"/>
          <w:marRight w:val="0"/>
          <w:marTop w:val="0"/>
          <w:marBottom w:val="0"/>
          <w:divBdr>
            <w:top w:val="none" w:sz="0" w:space="0" w:color="auto"/>
            <w:left w:val="none" w:sz="0" w:space="0" w:color="auto"/>
            <w:bottom w:val="none" w:sz="0" w:space="0" w:color="auto"/>
            <w:right w:val="none" w:sz="0" w:space="0" w:color="auto"/>
          </w:divBdr>
          <w:divsChild>
            <w:div w:id="874007102">
              <w:marLeft w:val="0"/>
              <w:marRight w:val="0"/>
              <w:marTop w:val="0"/>
              <w:marBottom w:val="0"/>
              <w:divBdr>
                <w:top w:val="none" w:sz="0" w:space="0" w:color="auto"/>
                <w:left w:val="none" w:sz="0" w:space="0" w:color="auto"/>
                <w:bottom w:val="none" w:sz="0" w:space="0" w:color="auto"/>
                <w:right w:val="none" w:sz="0" w:space="0" w:color="auto"/>
              </w:divBdr>
              <w:divsChild>
                <w:div w:id="1390959574">
                  <w:marLeft w:val="0"/>
                  <w:marRight w:val="0"/>
                  <w:marTop w:val="0"/>
                  <w:marBottom w:val="0"/>
                  <w:divBdr>
                    <w:top w:val="none" w:sz="0" w:space="0" w:color="auto"/>
                    <w:left w:val="none" w:sz="0" w:space="0" w:color="auto"/>
                    <w:bottom w:val="none" w:sz="0" w:space="0" w:color="auto"/>
                    <w:right w:val="none" w:sz="0" w:space="0" w:color="auto"/>
                  </w:divBdr>
                </w:div>
              </w:divsChild>
            </w:div>
            <w:div w:id="958874828">
              <w:marLeft w:val="0"/>
              <w:marRight w:val="0"/>
              <w:marTop w:val="0"/>
              <w:marBottom w:val="0"/>
              <w:divBdr>
                <w:top w:val="none" w:sz="0" w:space="0" w:color="auto"/>
                <w:left w:val="none" w:sz="0" w:space="0" w:color="auto"/>
                <w:bottom w:val="none" w:sz="0" w:space="0" w:color="auto"/>
                <w:right w:val="none" w:sz="0" w:space="0" w:color="auto"/>
              </w:divBdr>
              <w:divsChild>
                <w:div w:id="977999219">
                  <w:marLeft w:val="0"/>
                  <w:marRight w:val="0"/>
                  <w:marTop w:val="0"/>
                  <w:marBottom w:val="0"/>
                  <w:divBdr>
                    <w:top w:val="none" w:sz="0" w:space="0" w:color="auto"/>
                    <w:left w:val="none" w:sz="0" w:space="0" w:color="auto"/>
                    <w:bottom w:val="none" w:sz="0" w:space="0" w:color="auto"/>
                    <w:right w:val="none" w:sz="0" w:space="0" w:color="auto"/>
                  </w:divBdr>
                </w:div>
                <w:div w:id="1482964397">
                  <w:marLeft w:val="0"/>
                  <w:marRight w:val="0"/>
                  <w:marTop w:val="0"/>
                  <w:marBottom w:val="0"/>
                  <w:divBdr>
                    <w:top w:val="none" w:sz="0" w:space="0" w:color="auto"/>
                    <w:left w:val="none" w:sz="0" w:space="0" w:color="auto"/>
                    <w:bottom w:val="none" w:sz="0" w:space="0" w:color="auto"/>
                    <w:right w:val="none" w:sz="0" w:space="0" w:color="auto"/>
                  </w:divBdr>
                </w:div>
              </w:divsChild>
            </w:div>
            <w:div w:id="308824608">
              <w:marLeft w:val="0"/>
              <w:marRight w:val="0"/>
              <w:marTop w:val="0"/>
              <w:marBottom w:val="0"/>
              <w:divBdr>
                <w:top w:val="none" w:sz="0" w:space="0" w:color="auto"/>
                <w:left w:val="none" w:sz="0" w:space="0" w:color="auto"/>
                <w:bottom w:val="none" w:sz="0" w:space="0" w:color="auto"/>
                <w:right w:val="none" w:sz="0" w:space="0" w:color="auto"/>
              </w:divBdr>
              <w:divsChild>
                <w:div w:id="158113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84665">
          <w:marLeft w:val="0"/>
          <w:marRight w:val="0"/>
          <w:marTop w:val="0"/>
          <w:marBottom w:val="0"/>
          <w:divBdr>
            <w:top w:val="none" w:sz="0" w:space="0" w:color="auto"/>
            <w:left w:val="none" w:sz="0" w:space="0" w:color="auto"/>
            <w:bottom w:val="none" w:sz="0" w:space="0" w:color="auto"/>
            <w:right w:val="none" w:sz="0" w:space="0" w:color="auto"/>
          </w:divBdr>
          <w:divsChild>
            <w:div w:id="1882402497">
              <w:marLeft w:val="0"/>
              <w:marRight w:val="0"/>
              <w:marTop w:val="0"/>
              <w:marBottom w:val="0"/>
              <w:divBdr>
                <w:top w:val="none" w:sz="0" w:space="0" w:color="auto"/>
                <w:left w:val="none" w:sz="0" w:space="0" w:color="auto"/>
                <w:bottom w:val="none" w:sz="0" w:space="0" w:color="auto"/>
                <w:right w:val="none" w:sz="0" w:space="0" w:color="auto"/>
              </w:divBdr>
              <w:divsChild>
                <w:div w:id="2137412493">
                  <w:marLeft w:val="0"/>
                  <w:marRight w:val="0"/>
                  <w:marTop w:val="0"/>
                  <w:marBottom w:val="0"/>
                  <w:divBdr>
                    <w:top w:val="none" w:sz="0" w:space="0" w:color="auto"/>
                    <w:left w:val="none" w:sz="0" w:space="0" w:color="auto"/>
                    <w:bottom w:val="none" w:sz="0" w:space="0" w:color="auto"/>
                    <w:right w:val="none" w:sz="0" w:space="0" w:color="auto"/>
                  </w:divBdr>
                </w:div>
                <w:div w:id="1954433896">
                  <w:marLeft w:val="0"/>
                  <w:marRight w:val="0"/>
                  <w:marTop w:val="0"/>
                  <w:marBottom w:val="0"/>
                  <w:divBdr>
                    <w:top w:val="none" w:sz="0" w:space="0" w:color="auto"/>
                    <w:left w:val="none" w:sz="0" w:space="0" w:color="auto"/>
                    <w:bottom w:val="none" w:sz="0" w:space="0" w:color="auto"/>
                    <w:right w:val="none" w:sz="0" w:space="0" w:color="auto"/>
                  </w:divBdr>
                </w:div>
              </w:divsChild>
            </w:div>
            <w:div w:id="942959110">
              <w:marLeft w:val="0"/>
              <w:marRight w:val="0"/>
              <w:marTop w:val="0"/>
              <w:marBottom w:val="0"/>
              <w:divBdr>
                <w:top w:val="none" w:sz="0" w:space="0" w:color="auto"/>
                <w:left w:val="none" w:sz="0" w:space="0" w:color="auto"/>
                <w:bottom w:val="none" w:sz="0" w:space="0" w:color="auto"/>
                <w:right w:val="none" w:sz="0" w:space="0" w:color="auto"/>
              </w:divBdr>
              <w:divsChild>
                <w:div w:id="721751628">
                  <w:marLeft w:val="0"/>
                  <w:marRight w:val="0"/>
                  <w:marTop w:val="0"/>
                  <w:marBottom w:val="0"/>
                  <w:divBdr>
                    <w:top w:val="none" w:sz="0" w:space="0" w:color="auto"/>
                    <w:left w:val="none" w:sz="0" w:space="0" w:color="auto"/>
                    <w:bottom w:val="none" w:sz="0" w:space="0" w:color="auto"/>
                    <w:right w:val="none" w:sz="0" w:space="0" w:color="auto"/>
                  </w:divBdr>
                </w:div>
                <w:div w:id="2134906946">
                  <w:marLeft w:val="0"/>
                  <w:marRight w:val="0"/>
                  <w:marTop w:val="0"/>
                  <w:marBottom w:val="0"/>
                  <w:divBdr>
                    <w:top w:val="none" w:sz="0" w:space="0" w:color="auto"/>
                    <w:left w:val="none" w:sz="0" w:space="0" w:color="auto"/>
                    <w:bottom w:val="none" w:sz="0" w:space="0" w:color="auto"/>
                    <w:right w:val="none" w:sz="0" w:space="0" w:color="auto"/>
                  </w:divBdr>
                </w:div>
              </w:divsChild>
            </w:div>
            <w:div w:id="1864047422">
              <w:marLeft w:val="0"/>
              <w:marRight w:val="0"/>
              <w:marTop w:val="0"/>
              <w:marBottom w:val="0"/>
              <w:divBdr>
                <w:top w:val="none" w:sz="0" w:space="0" w:color="auto"/>
                <w:left w:val="none" w:sz="0" w:space="0" w:color="auto"/>
                <w:bottom w:val="none" w:sz="0" w:space="0" w:color="auto"/>
                <w:right w:val="none" w:sz="0" w:space="0" w:color="auto"/>
              </w:divBdr>
              <w:divsChild>
                <w:div w:id="1217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3064">
          <w:marLeft w:val="0"/>
          <w:marRight w:val="0"/>
          <w:marTop w:val="0"/>
          <w:marBottom w:val="0"/>
          <w:divBdr>
            <w:top w:val="none" w:sz="0" w:space="0" w:color="auto"/>
            <w:left w:val="none" w:sz="0" w:space="0" w:color="auto"/>
            <w:bottom w:val="none" w:sz="0" w:space="0" w:color="auto"/>
            <w:right w:val="none" w:sz="0" w:space="0" w:color="auto"/>
          </w:divBdr>
          <w:divsChild>
            <w:div w:id="1062868219">
              <w:marLeft w:val="0"/>
              <w:marRight w:val="0"/>
              <w:marTop w:val="0"/>
              <w:marBottom w:val="0"/>
              <w:divBdr>
                <w:top w:val="none" w:sz="0" w:space="0" w:color="auto"/>
                <w:left w:val="none" w:sz="0" w:space="0" w:color="auto"/>
                <w:bottom w:val="none" w:sz="0" w:space="0" w:color="auto"/>
                <w:right w:val="none" w:sz="0" w:space="0" w:color="auto"/>
              </w:divBdr>
              <w:divsChild>
                <w:div w:id="2114009824">
                  <w:marLeft w:val="0"/>
                  <w:marRight w:val="0"/>
                  <w:marTop w:val="0"/>
                  <w:marBottom w:val="0"/>
                  <w:divBdr>
                    <w:top w:val="none" w:sz="0" w:space="0" w:color="auto"/>
                    <w:left w:val="none" w:sz="0" w:space="0" w:color="auto"/>
                    <w:bottom w:val="none" w:sz="0" w:space="0" w:color="auto"/>
                    <w:right w:val="none" w:sz="0" w:space="0" w:color="auto"/>
                  </w:divBdr>
                </w:div>
              </w:divsChild>
            </w:div>
            <w:div w:id="1266307781">
              <w:marLeft w:val="0"/>
              <w:marRight w:val="0"/>
              <w:marTop w:val="0"/>
              <w:marBottom w:val="0"/>
              <w:divBdr>
                <w:top w:val="none" w:sz="0" w:space="0" w:color="auto"/>
                <w:left w:val="none" w:sz="0" w:space="0" w:color="auto"/>
                <w:bottom w:val="none" w:sz="0" w:space="0" w:color="auto"/>
                <w:right w:val="none" w:sz="0" w:space="0" w:color="auto"/>
              </w:divBdr>
              <w:divsChild>
                <w:div w:id="2001689041">
                  <w:marLeft w:val="0"/>
                  <w:marRight w:val="0"/>
                  <w:marTop w:val="0"/>
                  <w:marBottom w:val="0"/>
                  <w:divBdr>
                    <w:top w:val="none" w:sz="0" w:space="0" w:color="auto"/>
                    <w:left w:val="none" w:sz="0" w:space="0" w:color="auto"/>
                    <w:bottom w:val="none" w:sz="0" w:space="0" w:color="auto"/>
                    <w:right w:val="none" w:sz="0" w:space="0" w:color="auto"/>
                  </w:divBdr>
                </w:div>
                <w:div w:id="1309822760">
                  <w:marLeft w:val="0"/>
                  <w:marRight w:val="0"/>
                  <w:marTop w:val="0"/>
                  <w:marBottom w:val="0"/>
                  <w:divBdr>
                    <w:top w:val="none" w:sz="0" w:space="0" w:color="auto"/>
                    <w:left w:val="none" w:sz="0" w:space="0" w:color="auto"/>
                    <w:bottom w:val="none" w:sz="0" w:space="0" w:color="auto"/>
                    <w:right w:val="none" w:sz="0" w:space="0" w:color="auto"/>
                  </w:divBdr>
                </w:div>
              </w:divsChild>
            </w:div>
            <w:div w:id="2004358176">
              <w:marLeft w:val="0"/>
              <w:marRight w:val="0"/>
              <w:marTop w:val="0"/>
              <w:marBottom w:val="0"/>
              <w:divBdr>
                <w:top w:val="none" w:sz="0" w:space="0" w:color="auto"/>
                <w:left w:val="none" w:sz="0" w:space="0" w:color="auto"/>
                <w:bottom w:val="none" w:sz="0" w:space="0" w:color="auto"/>
                <w:right w:val="none" w:sz="0" w:space="0" w:color="auto"/>
              </w:divBdr>
              <w:divsChild>
                <w:div w:id="544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shutoshmishra/Library/Containers/com.microsoft.Word/Data/Library/Application%20Support/Microsoft/Office/16.0/DTS/en-US%7b7C3DA908-67E1-2F44-9954-AED7806A84B8%7d/%7b5403D2E4-9028-964B-8930-4DB2C78AD31C%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EF736-F406-3B4E-9513-C14E159CB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Paper.dotx</Template>
  <TotalTime>65</TotalTime>
  <Pages>24</Pages>
  <Words>8067</Words>
  <Characters>45984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2020-03-02T17:17:00Z</dcterms:created>
  <dcterms:modified xsi:type="dcterms:W3CDTF">2020-03-02T23:32:00Z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