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left"/>
      </w:pPr>
      <w:r>
        <w:rPr>
          <w:rFonts w:ascii="Arial" w:cs="Arial" w:eastAsia="Arial" w:hAnsi="Arial"/>
          <w:b/>
          <w:bCs/>
          <w:color w:val="555555"/>
          <w:sz w:val="20"/>
          <w:szCs w:val="20"/>
        </w:rPr>
        <w:t xml:space="preserve">Technical Assignment</w:t>
      </w:r>
    </w:p>
    <w:p>
      <w:pPr>
        <w:spacing w:after="120" w:before="0"/>
        <w:jc w:val="left"/>
      </w:pPr>
      <w:r>
        <w:rPr>
          <w:rFonts w:ascii="Arial" w:cs="Arial" w:eastAsia="Arial" w:hAnsi="Arial"/>
          <w:b/>
          <w:bCs/>
          <w:color w:val="1F4E79"/>
          <w:sz w:val="44"/>
          <w:szCs w:val="44"/>
        </w:rPr>
        <w:t xml:space="preserve">Bug Resolution &amp; Code Maintenance</w:t>
      </w:r>
    </w:p>
    <w:p>
      <w:pPr>
        <w:pBdr>
          <w:bottom w:val="single" w:color="1F4E79" w:sz="6" w:space="4"/>
        </w:pBdr>
        <w:spacing w:after="320" w:before="0"/>
        <w:jc w:val="left"/>
      </w:pPr>
      <w:r>
        <w:rPr>
          <w:rFonts w:ascii="Arial" w:cs="Arial" w:eastAsia="Arial" w:hAnsi="Arial"/>
          <w:color w:val="2E75B6"/>
          <w:sz w:val="26"/>
          <w:szCs w:val="26"/>
        </w:rPr>
        <w:t xml:space="preserve">Java Developer — Support Role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Duration</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90 minutes</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Total marks</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100 (+ up to 5 bonus)</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Java version</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Java 8 or above</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Mode</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Take-home / Supervised</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Submission</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Zipped source files + ANALYSIS.md</w:t>
            </w:r>
          </w:p>
        </w:tc>
      </w:tr>
    </w:tbl>
    <w:p>
      <w:pPr>
        <w:spacing w:after="320" w:before="0"/>
      </w:pPr>
      <w: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Scope &amp; Rules</w:t>
      </w:r>
    </w:p>
    <w:p>
      <w:pPr>
        <w:pBdr>
          <w:left w:val="single" w:color="1F4E79" w:sz="12" w:space="8"/>
        </w:pBdr>
        <w:shd w:fill="EBF3FB" w:val="clear"/>
        <w:spacing w:after="120" w:before="120"/>
        <w:ind w:left="240" w:right="240"/>
      </w:pPr>
      <w:r>
        <w:rPr>
          <w:rFonts w:ascii="Arial" w:cs="Arial" w:eastAsia="Arial" w:hAnsi="Arial"/>
          <w:i/>
          <w:iCs/>
          <w:color w:val="3D3D3D"/>
          <w:sz w:val="21"/>
          <w:szCs w:val="21"/>
        </w:rPr>
        <w:t xml:space="preserve">This assignment tests skills relevant to maintenance and bug resolution only. You are not expected to redesign, refactor architecturally, or add new functionality. Fix what is broken. Keep changes minimal and surgical.</w:t>
      </w:r>
    </w:p>
    <w:p>
      <w:pPr>
        <w:spacing w:after="80" w:before="0"/>
      </w:pPr>
      <w:r>
        <w:t xml:space="preserve"/>
      </w:r>
    </w:p>
    <w:p>
      <w:pPr>
        <w:spacing w:after="60" w:before="60"/>
      </w:pPr>
      <w:r>
        <w:rPr>
          <w:rFonts w:ascii="Arial" w:cs="Arial" w:eastAsia="Arial" w:hAnsi="Arial"/>
          <w:b/>
          <w:bCs/>
          <w:color w:val="1A1A1A"/>
          <w:sz w:val="22"/>
          <w:szCs w:val="22"/>
        </w:rPr>
        <w:t xml:space="preserve">The following rules apply to all tasks:</w:t>
      </w:r>
    </w:p>
    <w:p>
      <w:pPr>
        <w:pStyle w:val="ListParagraph"/>
        <w:numPr>
          <w:ilvl w:val="0"/>
          <w:numId w:val="2"/>
        </w:numPr>
        <w:spacing w:after="40" w:before="40"/>
      </w:pPr>
      <w:r>
        <w:rPr>
          <w:rFonts w:ascii="Arial" w:cs="Arial" w:eastAsia="Arial" w:hAnsi="Arial"/>
          <w:color w:val="1A1A1A"/>
          <w:sz w:val="22"/>
          <w:szCs w:val="22"/>
        </w:rPr>
        <w:t xml:space="preserve">Do not add new classes, new endpoints, or new business logic.</w:t>
      </w:r>
    </w:p>
    <w:p>
      <w:pPr>
        <w:pStyle w:val="ListParagraph"/>
        <w:numPr>
          <w:ilvl w:val="0"/>
          <w:numId w:val="2"/>
        </w:numPr>
        <w:spacing w:after="40" w:before="40"/>
      </w:pPr>
      <w:r>
        <w:rPr>
          <w:rFonts w:ascii="Arial" w:cs="Arial" w:eastAsia="Arial" w:hAnsi="Arial"/>
          <w:color w:val="1A1A1A"/>
          <w:sz w:val="22"/>
          <w:szCs w:val="22"/>
        </w:rPr>
        <w:t xml:space="preserve">Do not rename existing methods or restructure packages.</w:t>
      </w:r>
    </w:p>
    <w:p>
      <w:pPr>
        <w:pStyle w:val="ListParagraph"/>
        <w:numPr>
          <w:ilvl w:val="0"/>
          <w:numId w:val="2"/>
        </w:numPr>
        <w:spacing w:after="40" w:before="40"/>
      </w:pPr>
      <w:r>
        <w:rPr>
          <w:rFonts w:ascii="Arial" w:cs="Arial" w:eastAsia="Arial" w:hAnsi="Arial"/>
          <w:color w:val="1A1A1A"/>
          <w:sz w:val="22"/>
          <w:szCs w:val="22"/>
        </w:rPr>
        <w:t xml:space="preserve">Do not change method signatures unless the signature itself is the bug.</w:t>
      </w:r>
    </w:p>
    <w:p>
      <w:pPr>
        <w:pStyle w:val="ListParagraph"/>
        <w:numPr>
          <w:ilvl w:val="0"/>
          <w:numId w:val="2"/>
        </w:numPr>
        <w:spacing w:after="40" w:before="40"/>
      </w:pPr>
      <w:r>
        <w:rPr>
          <w:rFonts w:ascii="Arial" w:cs="Arial" w:eastAsia="Arial" w:hAnsi="Arial"/>
          <w:color w:val="1A1A1A"/>
          <w:sz w:val="22"/>
          <w:szCs w:val="22"/>
        </w:rPr>
        <w:t xml:space="preserve">Preserve all existing comments. Add your fix notes using the // FIX: prefix.</w:t>
      </w:r>
    </w:p>
    <w:p>
      <w:pPr>
        <w:pStyle w:val="ListParagraph"/>
        <w:numPr>
          <w:ilvl w:val="0"/>
          <w:numId w:val="2"/>
        </w:numPr>
        <w:spacing w:after="40" w:before="40"/>
      </w:pPr>
      <w:r>
        <w:rPr>
          <w:rFonts w:ascii="Arial" w:cs="Arial" w:eastAsia="Arial" w:hAnsi="Arial"/>
          <w:color w:val="1A1A1A"/>
          <w:sz w:val="22"/>
          <w:szCs w:val="22"/>
        </w:rPr>
        <w:t xml:space="preserve">Each task is independent — a failure in one task does not affect scoring of others.</w:t>
      </w:r>
    </w:p>
    <w:p>
      <w:pPr>
        <w:pStyle w:val="ListParagraph"/>
        <w:numPr>
          <w:ilvl w:val="0"/>
          <w:numId w:val="2"/>
        </w:numPr>
        <w:spacing w:after="40" w:before="40"/>
      </w:pPr>
      <w:r>
        <w:rPr>
          <w:rFonts w:ascii="Arial" w:cs="Arial" w:eastAsia="Arial" w:hAnsi="Arial"/>
          <w:color w:val="1A1A1A"/>
          <w:sz w:val="22"/>
          <w:szCs w:val="22"/>
        </w:rPr>
        <w:t xml:space="preserve">Code that does not compile attracts a 5-mark penalty per task.</w:t>
      </w:r>
    </w:p>
    <w:p>
      <w:pPr>
        <w:pStyle w:val="ListParagraph"/>
        <w:numPr>
          <w:ilvl w:val="0"/>
          <w:numId w:val="2"/>
        </w:numPr>
        <w:spacing w:after="40" w:before="40"/>
      </w:pPr>
      <w:r>
        <w:rPr>
          <w:rFonts w:ascii="Arial" w:cs="Arial" w:eastAsia="Arial" w:hAnsi="Arial"/>
          <w:color w:val="1A1A1A"/>
          <w:sz w:val="22"/>
          <w:szCs w:val="22"/>
        </w:rPr>
        <w:t xml:space="preserve">Any change outside bug scope (new methods, refactored structure) attracts a 5-mark penalty.</w:t>
      </w:r>
    </w:p>
    <w:p>
      <w:pPr>
        <w:spacing w:after="0" w:before="0"/>
      </w:pPr>
      <w:r>
        <w:br w:type="page"/>
      </w:r>
    </w:p>
    <w:p>
      <w:pPr>
        <w:pStyle w:val="Heading1"/>
        <w:pBdr>
          <w:bottom w:val="single" w:color="1F4E79" w:sz="6" w:space="4"/>
        </w:pBdr>
        <w:spacing w:after="160" w:before="360"/>
      </w:pPr>
      <w:r>
        <w:rPr>
          <w:rFonts w:ascii="Arial" w:cs="Arial" w:eastAsia="Arial" w:hAnsi="Arial"/>
          <w:b/>
          <w:bCs/>
          <w:color w:val="1F4E79"/>
          <w:sz w:val="30"/>
          <w:szCs w:val="30"/>
        </w:rPr>
        <w:t xml:space="preserve">Tasks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60"/>
              <w:left w:type="dxa" w:w="0"/>
              <w:bottom w:type="dxa" w:w="0"/>
              <w:right w:type="dxa" w:w="120"/>
            </w:tcMar>
            <w:vAlign w:val="top"/>
          </w:tcPr>
          <w:p>
            <w:pPr>
              <w:shd w:fill="1F4E79" w:val="clear"/>
              <w:spacing w:after="60" w:before="60"/>
              <w:ind w:left="60"/>
              <w:jc w:val="center"/>
            </w:pPr>
            <w:r>
              <w:rPr>
                <w:rFonts w:ascii="Arial" w:cs="Arial" w:eastAsia="Arial" w:hAnsi="Arial"/>
                <w:b/>
                <w:bCs/>
                <w:color w:val="FFFFFF"/>
                <w:sz w:val="22"/>
                <w:szCs w:val="22"/>
              </w:rPr>
              <w:t xml:space="preserve">T1</w:t>
            </w:r>
          </w:p>
        </w:tc>
        <w:tc>
          <w:tcPr>
            <w:tcW w:type="dxa" w:w="880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before="0"/>
            </w:pPr>
            <w:r>
              <w:rPr>
                <w:rFonts w:ascii="Arial" w:cs="Arial" w:eastAsia="Arial" w:hAnsi="Arial"/>
                <w:b/>
                <w:bCs/>
                <w:color w:val="1A1A1A"/>
                <w:sz w:val="24"/>
                <w:szCs w:val="24"/>
              </w:rPr>
              <w:t xml:space="preserve">Fix: LoanAccountService.getOverdueLoans()</w:t>
            </w:r>
          </w:p>
          <w:p>
            <w:pPr>
              <w:spacing w:after="60" w:before="0"/>
            </w:pPr>
            <w:r>
              <w:rPr>
                <w:rFonts w:ascii="Arial" w:cs="Arial" w:eastAsia="Arial" w:hAnsi="Arial"/>
                <w:i/>
                <w:iCs/>
                <w:color w:val="555555"/>
                <w:sz w:val="20"/>
                <w:szCs w:val="20"/>
              </w:rPr>
              <w:t xml:space="preserve">Marks: 20  |  Fix all defects, add // FIX: comments</w:t>
            </w:r>
          </w:p>
          <w:p>
            <w:pPr>
              <w:spacing w:after="0" w:before="0"/>
            </w:pPr>
            <w:r>
              <w:rPr>
                <w:rFonts w:ascii="Arial" w:cs="Arial" w:eastAsia="Arial" w:hAnsi="Arial"/>
                <w:b/>
                <w:bCs/>
                <w:color w:val="791F1F"/>
                <w:sz w:val="16"/>
                <w:szCs w:val="16"/>
              </w:rPr>
              <w:t xml:space="preserve">  BUG  </w:t>
            </w:r>
            <w:r>
              <w:rPr>
                <w:rFonts w:ascii="Arial" w:cs="Arial" w:eastAsia="Arial" w:hAnsi="Arial"/>
                <w:sz w:val="16"/>
                <w:szCs w:val="16"/>
              </w:rPr>
              <w:t xml:space="preserve">  </w:t>
            </w:r>
          </w:p>
        </w:tc>
      </w:tr>
    </w:tbl>
    <w:p>
      <w:pPr>
        <w:spacing w:after="80" w:before="0"/>
      </w:pPr>
      <w:r>
        <w:t xml:space="preserve"/>
      </w:r>
    </w:p>
    <w:p>
      <w:pPr>
        <w:spacing w:after="60" w:before="60"/>
      </w:pPr>
      <w:r>
        <w:rPr>
          <w:rFonts w:ascii="Arial" w:cs="Arial" w:eastAsia="Arial" w:hAnsi="Arial"/>
          <w:color w:val="1A1A1A"/>
          <w:sz w:val="22"/>
          <w:szCs w:val="22"/>
        </w:rPr>
        <w:t xml:space="preserve">The method below is throwing a NullPointerException in production for some accounts. It is also returning incorrect results for accounts with zero outstanding balance. Identify and fix all defects.</w:t>
      </w:r>
    </w:p>
    <w:p>
      <w:pPr>
        <w:spacing w:after="60" w:before="0"/>
      </w:pPr>
      <w:r>
        <w:t xml:space="preserve"/>
      </w:r>
    </w:p>
    <w:p>
      <w:pPr>
        <w:shd w:fill="F3F3F3" w:val="clear"/>
        <w:spacing w:after="0" w:before="100"/>
        <w:ind w:left="360" w:right="240"/>
      </w:pPr>
      <w:r>
        <w:rPr>
          <w:rFonts w:ascii="Courier New" w:cs="Courier New" w:eastAsia="Courier New" w:hAnsi="Courier New"/>
          <w:color w:val="1A1A1A"/>
          <w:sz w:val="18"/>
          <w:szCs w:val="18"/>
        </w:rPr>
        <w:t xml:space="preserve">public List&lt;LoanAccount&gt; getOverdueLoans(List&lt;LoanAccount&gt; accounts) {</w:t>
      </w:r>
    </w:p>
    <w:p>
      <w:pPr>
        <w:shd w:fill="F3F3F3" w:val="clear"/>
        <w:spacing w:after="0" w:before="0"/>
        <w:ind w:left="360" w:right="240"/>
      </w:pPr>
      <w:r>
        <w:rPr>
          <w:rFonts w:ascii="Courier New" w:cs="Courier New" w:eastAsia="Courier New" w:hAnsi="Courier New"/>
          <w:color w:val="1A1A1A"/>
          <w:sz w:val="18"/>
          <w:szCs w:val="18"/>
        </w:rPr>
        <w:t xml:space="preserve">    List&lt;LoanAccount&gt; result = null;</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for (LoanAccount account : accounts) {</w:t>
      </w:r>
    </w:p>
    <w:p>
      <w:pPr>
        <w:shd w:fill="F3F3F3" w:val="clear"/>
        <w:spacing w:after="0" w:before="0"/>
        <w:ind w:left="360" w:right="240"/>
      </w:pPr>
      <w:r>
        <w:rPr>
          <w:rFonts w:ascii="Courier New" w:cs="Courier New" w:eastAsia="Courier New" w:hAnsi="Courier New"/>
          <w:color w:val="1A1A1A"/>
          <w:sz w:val="18"/>
          <w:szCs w:val="18"/>
        </w:rPr>
        <w:t xml:space="preserve">        if (account.getDueDate().before(new Date())) {</w:t>
      </w:r>
    </w:p>
    <w:p>
      <w:pPr>
        <w:shd w:fill="F3F3F3" w:val="clear"/>
        <w:spacing w:after="0" w:before="0"/>
        <w:ind w:left="360" w:right="240"/>
      </w:pPr>
      <w:r>
        <w:rPr>
          <w:rFonts w:ascii="Courier New" w:cs="Courier New" w:eastAsia="Courier New" w:hAnsi="Courier New"/>
          <w:color w:val="1A1A1A"/>
          <w:sz w:val="18"/>
          <w:szCs w:val="18"/>
        </w:rPr>
        <w:t xml:space="preserve">            if (account.getOutstandingBalance() &gt; 0) {</w:t>
      </w:r>
    </w:p>
    <w:p>
      <w:pPr>
        <w:shd w:fill="F3F3F3" w:val="clear"/>
        <w:spacing w:after="0" w:before="0"/>
        <w:ind w:left="360" w:right="240"/>
      </w:pPr>
      <w:r>
        <w:rPr>
          <w:rFonts w:ascii="Courier New" w:cs="Courier New" w:eastAsia="Courier New" w:hAnsi="Courier New"/>
          <w:color w:val="1A1A1A"/>
          <w:sz w:val="18"/>
          <w:szCs w:val="18"/>
        </w:rPr>
        <w:t xml:space="preserve">                result.add(account);</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return result;</w:t>
      </w:r>
    </w:p>
    <w:p>
      <w:pPr>
        <w:shd w:fill="F3F3F3" w:val="clear"/>
        <w:spacing w:after="0" w:before="0"/>
        <w:ind w:left="360" w:right="240"/>
      </w:pPr>
      <w:r>
        <w:rPr>
          <w:rFonts w:ascii="Courier New" w:cs="Courier New" w:eastAsia="Courier New" w:hAnsi="Courier New"/>
          <w:color w:val="1A1A1A"/>
          <w:sz w:val="18"/>
          <w:szCs w:val="18"/>
        </w:rPr>
        <w:t xml:space="preserve">}</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LoanAccount fields:</w:t>
      </w:r>
    </w:p>
    <w:p>
      <w:pPr>
        <w:shd w:fill="F3F3F3" w:val="clear"/>
        <w:spacing w:after="0" w:before="0"/>
        <w:ind w:left="360" w:right="240"/>
      </w:pPr>
      <w:r>
        <w:rPr>
          <w:rFonts w:ascii="Courier New" w:cs="Courier New" w:eastAsia="Courier New" w:hAnsi="Courier New"/>
          <w:color w:val="1A1A1A"/>
          <w:sz w:val="18"/>
          <w:szCs w:val="18"/>
        </w:rPr>
        <w:t xml:space="preserve">// Date dueDate          — may be null for restructured accounts</w:t>
      </w:r>
    </w:p>
    <w:p>
      <w:pPr>
        <w:shd w:fill="F3F3F3" w:val="clear"/>
        <w:spacing w:after="0" w:before="0"/>
        <w:ind w:left="360" w:right="240"/>
      </w:pPr>
      <w:r>
        <w:rPr>
          <w:rFonts w:ascii="Courier New" w:cs="Courier New" w:eastAsia="Courier New" w:hAnsi="Courier New"/>
          <w:color w:val="1A1A1A"/>
          <w:sz w:val="18"/>
          <w:szCs w:val="18"/>
        </w:rPr>
        <w:t xml:space="preserve">// double outstandingBalance</w:t>
      </w:r>
    </w:p>
    <w:p>
      <w:pPr>
        <w:shd w:fill="F3F3F3" w:val="clear"/>
        <w:spacing w:after="100" w:before="0"/>
        <w:ind w:left="360" w:right="240"/>
      </w:pPr>
      <w:r>
        <w:rPr>
          <w:rFonts w:ascii="Courier New" w:cs="Courier New" w:eastAsia="Courier New" w:hAnsi="Courier New"/>
          <w:color w:val="1A1A1A"/>
          <w:sz w:val="18"/>
          <w:szCs w:val="18"/>
        </w:rPr>
        <w:t xml:space="preserve">// String accountId      — always non-null</w:t>
      </w:r>
    </w:p>
    <w:p>
      <w:pPr>
        <w:spacing w:after="60" w:before="0"/>
      </w:pPr>
      <w:r>
        <w:t xml:space="preserve"/>
      </w:r>
    </w:p>
    <w:p>
      <w:pPr>
        <w:pBdr>
          <w:left w:val="single" w:color="AAAAAA" w:sz="8" w:space="8"/>
        </w:pBdr>
        <w:shd w:fill="F9F9F9" w:val="clear"/>
        <w:spacing w:after="80" w:before="80"/>
        <w:ind w:left="200" w:right="200"/>
      </w:pPr>
      <w:r>
        <w:rPr>
          <w:rFonts w:ascii="Arial" w:cs="Arial" w:eastAsia="Arial" w:hAnsi="Arial"/>
          <w:i/>
          <w:iCs/>
          <w:color w:val="555555"/>
          <w:sz w:val="20"/>
          <w:szCs w:val="20"/>
        </w:rPr>
        <w:t xml:space="preserve">Hint: At least 3 distinct defects exist in this snippet. Full marks require all three found and fixed.</w:t>
      </w:r>
    </w:p>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60"/>
              <w:left w:type="dxa" w:w="0"/>
              <w:bottom w:type="dxa" w:w="0"/>
              <w:right w:type="dxa" w:w="120"/>
            </w:tcMar>
            <w:vAlign w:val="top"/>
          </w:tcPr>
          <w:p>
            <w:pPr>
              <w:shd w:fill="1F4E79" w:val="clear"/>
              <w:spacing w:after="60" w:before="60"/>
              <w:ind w:left="60"/>
              <w:jc w:val="center"/>
            </w:pPr>
            <w:r>
              <w:rPr>
                <w:rFonts w:ascii="Arial" w:cs="Arial" w:eastAsia="Arial" w:hAnsi="Arial"/>
                <w:b/>
                <w:bCs/>
                <w:color w:val="FFFFFF"/>
                <w:sz w:val="22"/>
                <w:szCs w:val="22"/>
              </w:rPr>
              <w:t xml:space="preserve">T2</w:t>
            </w:r>
          </w:p>
        </w:tc>
        <w:tc>
          <w:tcPr>
            <w:tcW w:type="dxa" w:w="880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before="0"/>
            </w:pPr>
            <w:r>
              <w:rPr>
                <w:rFonts w:ascii="Arial" w:cs="Arial" w:eastAsia="Arial" w:hAnsi="Arial"/>
                <w:b/>
                <w:bCs/>
                <w:color w:val="1A1A1A"/>
                <w:sz w:val="24"/>
                <w:szCs w:val="24"/>
              </w:rPr>
              <w:t xml:space="preserve">Diagnose: ConcurrentModificationException</w:t>
            </w:r>
          </w:p>
          <w:p>
            <w:pPr>
              <w:spacing w:after="60" w:before="0"/>
            </w:pPr>
            <w:r>
              <w:rPr>
                <w:rFonts w:ascii="Arial" w:cs="Arial" w:eastAsia="Arial" w:hAnsi="Arial"/>
                <w:i/>
                <w:iCs/>
                <w:color w:val="555555"/>
                <w:sz w:val="20"/>
                <w:szCs w:val="20"/>
              </w:rPr>
              <w:t xml:space="preserve">Marks: 15  |  Written analysis — no code fix needed for full marks</w:t>
            </w:r>
          </w:p>
          <w:p>
            <w:pPr>
              <w:spacing w:after="0" w:before="0"/>
            </w:pPr>
            <w:r>
              <w:rPr>
                <w:rFonts w:ascii="Arial" w:cs="Arial" w:eastAsia="Arial" w:hAnsi="Arial"/>
                <w:b/>
                <w:bCs/>
                <w:color w:val="0C447C"/>
                <w:sz w:val="16"/>
                <w:szCs w:val="16"/>
              </w:rPr>
              <w:t xml:space="preserve">  LOG ANALYSIS  </w:t>
            </w:r>
            <w:r>
              <w:rPr>
                <w:rFonts w:ascii="Arial" w:cs="Arial" w:eastAsia="Arial" w:hAnsi="Arial"/>
                <w:sz w:val="16"/>
                <w:szCs w:val="16"/>
              </w:rPr>
              <w:t xml:space="preserve">  </w:t>
            </w:r>
          </w:p>
        </w:tc>
      </w:tr>
    </w:tbl>
    <w:p>
      <w:pPr>
        <w:spacing w:after="80" w:before="0"/>
      </w:pPr>
      <w:r>
        <w:t xml:space="preserve"/>
      </w:r>
    </w:p>
    <w:p>
      <w:pPr>
        <w:spacing w:after="60" w:before="60"/>
      </w:pPr>
      <w:r>
        <w:rPr>
          <w:rFonts w:ascii="Arial" w:cs="Arial" w:eastAsia="Arial" w:hAnsi="Arial"/>
          <w:color w:val="1A1A1A"/>
          <w:sz w:val="22"/>
          <w:szCs w:val="22"/>
        </w:rPr>
        <w:t xml:space="preserve">A PSU bank client reported the following error intermittently at peak load. Answer the three questions below the trace in ANALYSIS.md or as comments in Task2Analysis.java.</w:t>
      </w:r>
    </w:p>
    <w:p>
      <w:pPr>
        <w:spacing w:after="60" w:before="0"/>
      </w:pPr>
      <w:r>
        <w:t xml:space="preserve"/>
      </w:r>
    </w:p>
    <w:p>
      <w:pPr>
        <w:shd w:fill="F3F3F3" w:val="clear"/>
        <w:spacing w:after="0" w:before="100"/>
        <w:ind w:left="360" w:right="240"/>
      </w:pPr>
      <w:r>
        <w:rPr>
          <w:rFonts w:ascii="Courier New" w:cs="Courier New" w:eastAsia="Courier New" w:hAnsi="Courier New"/>
          <w:color w:val="1A1A1A"/>
          <w:sz w:val="18"/>
          <w:szCs w:val="18"/>
        </w:rPr>
        <w:t xml:space="preserve">ERROR 2024-04-10 09:14:33 [http-nio-8080-exec-23]</w:t>
      </w:r>
    </w:p>
    <w:p>
      <w:pPr>
        <w:shd w:fill="F3F3F3" w:val="clear"/>
        <w:spacing w:after="0" w:before="0"/>
        <w:ind w:left="360" w:right="240"/>
      </w:pPr>
      <w:r>
        <w:rPr>
          <w:rFonts w:ascii="Courier New" w:cs="Courier New" w:eastAsia="Courier New" w:hAnsi="Courier New"/>
          <w:color w:val="1A1A1A"/>
          <w:sz w:val="18"/>
          <w:szCs w:val="18"/>
        </w:rPr>
        <w:t xml:space="preserve">  c.s.dlp.service.StatementProcessorService - Processing failed</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java.util.ConcurrentModificationException</w:t>
      </w:r>
    </w:p>
    <w:p>
      <w:pPr>
        <w:shd w:fill="F3F3F3" w:val="clear"/>
        <w:spacing w:after="0" w:before="0"/>
        <w:ind w:left="360" w:right="240"/>
      </w:pPr>
      <w:r>
        <w:rPr>
          <w:rFonts w:ascii="Courier New" w:cs="Courier New" w:eastAsia="Courier New" w:hAnsi="Courier New"/>
          <w:color w:val="1A1A1A"/>
          <w:sz w:val="18"/>
          <w:szCs w:val="18"/>
        </w:rPr>
        <w:t xml:space="preserve">  at java.util.ArrayList$Itr.checkForComodification(ArrayList.java:911)</w:t>
      </w:r>
    </w:p>
    <w:p>
      <w:pPr>
        <w:shd w:fill="F3F3F3" w:val="clear"/>
        <w:spacing w:after="0" w:before="0"/>
        <w:ind w:left="360" w:right="240"/>
      </w:pPr>
      <w:r>
        <w:rPr>
          <w:rFonts w:ascii="Courier New" w:cs="Courier New" w:eastAsia="Courier New" w:hAnsi="Courier New"/>
          <w:color w:val="1A1A1A"/>
          <w:sz w:val="18"/>
          <w:szCs w:val="18"/>
        </w:rPr>
        <w:t xml:space="preserve">  at java.util.ArrayList$Itr.next(ArrayList.java:861)</w:t>
      </w:r>
    </w:p>
    <w:p>
      <w:pPr>
        <w:shd w:fill="F3F3F3" w:val="clear"/>
        <w:spacing w:after="0" w:before="0"/>
        <w:ind w:left="360" w:right="240"/>
      </w:pPr>
      <w:r>
        <w:rPr>
          <w:rFonts w:ascii="Courier New" w:cs="Courier New" w:eastAsia="Courier New" w:hAnsi="Courier New"/>
          <w:color w:val="1A1A1A"/>
          <w:sz w:val="18"/>
          <w:szCs w:val="18"/>
        </w:rPr>
        <w:t xml:space="preserve">  at c.s.dlp.service.StatementProcessorService</w:t>
      </w:r>
    </w:p>
    <w:p>
      <w:pPr>
        <w:shd w:fill="F3F3F3" w:val="clear"/>
        <w:spacing w:after="0" w:before="0"/>
        <w:ind w:left="360" w:right="240"/>
      </w:pPr>
      <w:r>
        <w:rPr>
          <w:rFonts w:ascii="Courier New" w:cs="Courier New" w:eastAsia="Courier New" w:hAnsi="Courier New"/>
          <w:color w:val="1A1A1A"/>
          <w:sz w:val="18"/>
          <w:szCs w:val="18"/>
        </w:rPr>
        <w:t xml:space="preserve">       .filterTransactions(StatementProcessorService.java:142)</w:t>
      </w:r>
    </w:p>
    <w:p>
      <w:pPr>
        <w:shd w:fill="F3F3F3" w:val="clear"/>
        <w:spacing w:after="0" w:before="0"/>
        <w:ind w:left="360" w:right="240"/>
      </w:pPr>
      <w:r>
        <w:rPr>
          <w:rFonts w:ascii="Courier New" w:cs="Courier New" w:eastAsia="Courier New" w:hAnsi="Courier New"/>
          <w:color w:val="1A1A1A"/>
          <w:sz w:val="18"/>
          <w:szCs w:val="18"/>
        </w:rPr>
        <w:t xml:space="preserve">  at c.s.dlp.service.StatementProcessorService</w:t>
      </w:r>
    </w:p>
    <w:p>
      <w:pPr>
        <w:shd w:fill="F3F3F3" w:val="clear"/>
        <w:spacing w:after="0" w:before="0"/>
        <w:ind w:left="360" w:right="240"/>
      </w:pPr>
      <w:r>
        <w:rPr>
          <w:rFonts w:ascii="Courier New" w:cs="Courier New" w:eastAsia="Courier New" w:hAnsi="Courier New"/>
          <w:color w:val="1A1A1A"/>
          <w:sz w:val="18"/>
          <w:szCs w:val="18"/>
        </w:rPr>
        <w:t xml:space="preserve">       .processStatement(StatementProcessorService.java:98)</w:t>
      </w:r>
    </w:p>
    <w:p>
      <w:pPr>
        <w:shd w:fill="F3F3F3" w:val="clear"/>
        <w:spacing w:after="0" w:before="0"/>
        <w:ind w:left="360" w:right="240"/>
      </w:pPr>
      <w:r>
        <w:rPr>
          <w:rFonts w:ascii="Courier New" w:cs="Courier New" w:eastAsia="Courier New" w:hAnsi="Courier New"/>
          <w:color w:val="1A1A1A"/>
          <w:sz w:val="18"/>
          <w:szCs w:val="18"/>
        </w:rPr>
        <w:t xml:space="preserve">  at c.s.dlp.controller.StatementController</w:t>
      </w:r>
    </w:p>
    <w:p>
      <w:pPr>
        <w:shd w:fill="F3F3F3" w:val="clear"/>
        <w:spacing w:after="100" w:before="0"/>
        <w:ind w:left="360" w:right="240"/>
      </w:pPr>
      <w:r>
        <w:rPr>
          <w:rFonts w:ascii="Courier New" w:cs="Courier New" w:eastAsia="Courier New" w:hAnsi="Courier New"/>
          <w:color w:val="1A1A1A"/>
          <w:sz w:val="18"/>
          <w:szCs w:val="18"/>
        </w:rPr>
        <w:t xml:space="preserve">       .upload(StatementController.java:67)</w:t>
      </w:r>
    </w:p>
    <w:p>
      <w:pPr>
        <w:spacing w:after="80" w:before="0"/>
      </w:pPr>
      <w:r>
        <w:t xml:space="preserve"/>
      </w:r>
    </w:p>
    <w:p>
      <w:pPr>
        <w:spacing w:after="60" w:before="60"/>
      </w:pPr>
      <w:r>
        <w:rPr>
          <w:rFonts w:ascii="Arial" w:cs="Arial" w:eastAsia="Arial" w:hAnsi="Arial"/>
          <w:b/>
          <w:bCs/>
          <w:color w:val="1A1A1A"/>
          <w:sz w:val="22"/>
          <w:szCs w:val="22"/>
        </w:rPr>
        <w:t xml:space="preserve">Answer the following three questions:</w:t>
      </w:r>
    </w:p>
    <w:p>
      <w:pPr>
        <w:pStyle w:val="ListParagraph"/>
        <w:numPr>
          <w:ilvl w:val="0"/>
          <w:numId w:val="3"/>
        </w:numPr>
        <w:spacing w:after="40" w:before="40"/>
      </w:pPr>
      <w:r>
        <w:rPr>
          <w:rFonts w:ascii="Arial" w:cs="Arial" w:eastAsia="Arial" w:hAnsi="Arial"/>
          <w:color w:val="1A1A1A"/>
          <w:sz w:val="22"/>
          <w:szCs w:val="22"/>
        </w:rPr>
        <w:t xml:space="preserve">What is the exact cause of ConcurrentModificationException in Java?</w:t>
      </w:r>
    </w:p>
    <w:p>
      <w:pPr>
        <w:pStyle w:val="ListParagraph"/>
        <w:numPr>
          <w:ilvl w:val="0"/>
          <w:numId w:val="3"/>
        </w:numPr>
        <w:spacing w:after="40" w:before="40"/>
      </w:pPr>
      <w:r>
        <w:rPr>
          <w:rFonts w:ascii="Arial" w:cs="Arial" w:eastAsia="Arial" w:hAnsi="Arial"/>
          <w:color w:val="1A1A1A"/>
          <w:sz w:val="22"/>
          <w:szCs w:val="22"/>
        </w:rPr>
        <w:t xml:space="preserve">What code pattern at line 142 most likely triggered this error?</w:t>
      </w:r>
    </w:p>
    <w:p>
      <w:pPr>
        <w:pStyle w:val="ListParagraph"/>
        <w:numPr>
          <w:ilvl w:val="0"/>
          <w:numId w:val="3"/>
        </w:numPr>
        <w:spacing w:after="40" w:before="40"/>
      </w:pPr>
      <w:r>
        <w:rPr>
          <w:rFonts w:ascii="Arial" w:cs="Arial" w:eastAsia="Arial" w:hAnsi="Arial"/>
          <w:color w:val="1A1A1A"/>
          <w:sz w:val="22"/>
          <w:szCs w:val="22"/>
        </w:rPr>
        <w:t xml:space="preserve">Provide the minimal code change (one or two lines) that resolves this safely.</w:t>
      </w:r>
    </w:p>
    <w:p>
      <w:pPr>
        <w:spacing w:after="0" w:before="0"/>
      </w:pPr>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60"/>
              <w:left w:type="dxa" w:w="0"/>
              <w:bottom w:type="dxa" w:w="0"/>
              <w:right w:type="dxa" w:w="120"/>
            </w:tcMar>
            <w:vAlign w:val="top"/>
          </w:tcPr>
          <w:p>
            <w:pPr>
              <w:shd w:fill="1F4E79" w:val="clear"/>
              <w:spacing w:after="60" w:before="60"/>
              <w:ind w:left="60"/>
              <w:jc w:val="center"/>
            </w:pPr>
            <w:r>
              <w:rPr>
                <w:rFonts w:ascii="Arial" w:cs="Arial" w:eastAsia="Arial" w:hAnsi="Arial"/>
                <w:b/>
                <w:bCs/>
                <w:color w:val="FFFFFF"/>
                <w:sz w:val="22"/>
                <w:szCs w:val="22"/>
              </w:rPr>
              <w:t xml:space="preserve">T3</w:t>
            </w:r>
          </w:p>
        </w:tc>
        <w:tc>
          <w:tcPr>
            <w:tcW w:type="dxa" w:w="880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before="0"/>
            </w:pPr>
            <w:r>
              <w:rPr>
                <w:rFonts w:ascii="Arial" w:cs="Arial" w:eastAsia="Arial" w:hAnsi="Arial"/>
                <w:b/>
                <w:bCs/>
                <w:color w:val="1A1A1A"/>
                <w:sz w:val="24"/>
                <w:szCs w:val="24"/>
              </w:rPr>
              <w:t xml:space="preserve">Fix: Thread-safety in BankStatementBatchProcessor</w:t>
            </w:r>
          </w:p>
          <w:p>
            <w:pPr>
              <w:spacing w:after="60" w:before="0"/>
            </w:pPr>
            <w:r>
              <w:rPr>
                <w:rFonts w:ascii="Arial" w:cs="Arial" w:eastAsia="Arial" w:hAnsi="Arial"/>
                <w:i/>
                <w:iCs/>
                <w:color w:val="555555"/>
                <w:sz w:val="20"/>
                <w:szCs w:val="20"/>
              </w:rPr>
              <w:t xml:space="preserve">Marks: 20  |  Fix the counter; explain the bug in // FIX: comment</w:t>
            </w:r>
          </w:p>
          <w:p>
            <w:pPr>
              <w:spacing w:after="0" w:before="0"/>
            </w:pPr>
            <w:r>
              <w:rPr>
                <w:rFonts w:ascii="Arial" w:cs="Arial" w:eastAsia="Arial" w:hAnsi="Arial"/>
                <w:b/>
                <w:bCs/>
                <w:color w:val="3C3489"/>
                <w:sz w:val="16"/>
                <w:szCs w:val="16"/>
              </w:rPr>
              <w:t xml:space="preserve">  CONCURRENCY  </w:t>
            </w:r>
            <w:r>
              <w:rPr>
                <w:rFonts w:ascii="Arial" w:cs="Arial" w:eastAsia="Arial" w:hAnsi="Arial"/>
                <w:sz w:val="16"/>
                <w:szCs w:val="16"/>
              </w:rPr>
              <w:t xml:space="preserve">  </w:t>
            </w:r>
          </w:p>
        </w:tc>
      </w:tr>
    </w:tbl>
    <w:p>
      <w:pPr>
        <w:spacing w:after="80" w:before="0"/>
      </w:pPr>
      <w:r>
        <w:t xml:space="preserve"/>
      </w:r>
    </w:p>
    <w:p>
      <w:pPr>
        <w:spacing w:after="60" w:before="60"/>
      </w:pPr>
      <w:r>
        <w:rPr>
          <w:rFonts w:ascii="Arial" w:cs="Arial" w:eastAsia="Arial" w:hAnsi="Arial"/>
          <w:color w:val="1A1A1A"/>
          <w:sz w:val="22"/>
          <w:szCs w:val="22"/>
        </w:rPr>
        <w:t xml:space="preserve">This processor runs in a multi-threaded environment (thread pool of 10). The processedCount value at end of each run is inconsistent — it often reports fewer records than were actually processed.</w:t>
      </w:r>
    </w:p>
    <w:p>
      <w:pPr>
        <w:spacing w:after="60" w:before="0"/>
      </w:pPr>
      <w:r>
        <w:t xml:space="preserve"/>
      </w:r>
    </w:p>
    <w:p>
      <w:pPr>
        <w:shd w:fill="F3F3F3" w:val="clear"/>
        <w:spacing w:after="0" w:before="100"/>
        <w:ind w:left="360" w:right="240"/>
      </w:pPr>
      <w:r>
        <w:rPr>
          <w:rFonts w:ascii="Courier New" w:cs="Courier New" w:eastAsia="Courier New" w:hAnsi="Courier New"/>
          <w:color w:val="1A1A1A"/>
          <w:sz w:val="18"/>
          <w:szCs w:val="18"/>
        </w:rPr>
        <w:t xml:space="preserve">public class BankStatementBatchProcessor {</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private int processedCount = 0;</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public void process(List&lt;StatementRecord&gt; records) {</w:t>
      </w:r>
    </w:p>
    <w:p>
      <w:pPr>
        <w:shd w:fill="F3F3F3" w:val="clear"/>
        <w:spacing w:after="0" w:before="0"/>
        <w:ind w:left="360" w:right="240"/>
      </w:pPr>
      <w:r>
        <w:rPr>
          <w:rFonts w:ascii="Courier New" w:cs="Courier New" w:eastAsia="Courier New" w:hAnsi="Courier New"/>
          <w:color w:val="1A1A1A"/>
          <w:sz w:val="18"/>
          <w:szCs w:val="18"/>
        </w:rPr>
        <w:t xml:space="preserve">        ExecutorService executor = Executors.newFixedThreadPool(10);</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for (StatementRecord record : records) {</w:t>
      </w:r>
    </w:p>
    <w:p>
      <w:pPr>
        <w:shd w:fill="F3F3F3" w:val="clear"/>
        <w:spacing w:after="0" w:before="0"/>
        <w:ind w:left="360" w:right="240"/>
      </w:pPr>
      <w:r>
        <w:rPr>
          <w:rFonts w:ascii="Courier New" w:cs="Courier New" w:eastAsia="Courier New" w:hAnsi="Courier New"/>
          <w:color w:val="1A1A1A"/>
          <w:sz w:val="18"/>
          <w:szCs w:val="18"/>
        </w:rPr>
        <w:t xml:space="preserve">            executor.submit(() -&gt; {</w:t>
      </w:r>
    </w:p>
    <w:p>
      <w:pPr>
        <w:shd w:fill="F3F3F3" w:val="clear"/>
        <w:spacing w:after="0" w:before="0"/>
        <w:ind w:left="360" w:right="240"/>
      </w:pPr>
      <w:r>
        <w:rPr>
          <w:rFonts w:ascii="Courier New" w:cs="Courier New" w:eastAsia="Courier New" w:hAnsi="Courier New"/>
          <w:color w:val="1A1A1A"/>
          <w:sz w:val="18"/>
          <w:szCs w:val="18"/>
        </w:rPr>
        <w:t xml:space="preserve">                processRecord(record);</w:t>
      </w:r>
    </w:p>
    <w:p>
      <w:pPr>
        <w:shd w:fill="F3F3F3" w:val="clear"/>
        <w:spacing w:after="0" w:before="0"/>
        <w:ind w:left="360" w:right="240"/>
      </w:pPr>
      <w:r>
        <w:rPr>
          <w:rFonts w:ascii="Courier New" w:cs="Courier New" w:eastAsia="Courier New" w:hAnsi="Courier New"/>
          <w:color w:val="1A1A1A"/>
          <w:sz w:val="18"/>
          <w:szCs w:val="18"/>
        </w:rPr>
        <w:t xml:space="preserve">                processedCount++;   // &lt;-- inconsistent in production</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executor.shutdown();</w:t>
      </w:r>
    </w:p>
    <w:p>
      <w:pPr>
        <w:shd w:fill="F3F3F3" w:val="clear"/>
        <w:spacing w:after="0" w:before="0"/>
        <w:ind w:left="360" w:right="240"/>
      </w:pPr>
      <w:r>
        <w:rPr>
          <w:rFonts w:ascii="Courier New" w:cs="Courier New" w:eastAsia="Courier New" w:hAnsi="Courier New"/>
          <w:color w:val="1A1A1A"/>
          <w:sz w:val="18"/>
          <w:szCs w:val="18"/>
        </w:rPr>
        <w:t xml:space="preserve">        executor.awaitTermination(5, TimeUnit.MINUTES);</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public int getProcessedCount() {</w:t>
      </w:r>
    </w:p>
    <w:p>
      <w:pPr>
        <w:shd w:fill="F3F3F3" w:val="clear"/>
        <w:spacing w:after="0" w:before="0"/>
        <w:ind w:left="360" w:right="240"/>
      </w:pPr>
      <w:r>
        <w:rPr>
          <w:rFonts w:ascii="Courier New" w:cs="Courier New" w:eastAsia="Courier New" w:hAnsi="Courier New"/>
          <w:color w:val="1A1A1A"/>
          <w:sz w:val="18"/>
          <w:szCs w:val="18"/>
        </w:rPr>
        <w:t xml:space="preserve">        return processedCount;</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100" w:before="0"/>
        <w:ind w:left="360" w:right="240"/>
      </w:pPr>
      <w:r>
        <w:rPr>
          <w:rFonts w:ascii="Courier New" w:cs="Courier New" w:eastAsia="Courier New" w:hAnsi="Courier New"/>
          <w:color w:val="1A1A1A"/>
          <w:sz w:val="18"/>
          <w:szCs w:val="18"/>
        </w:rPr>
        <w:t xml:space="preserve">}</w:t>
      </w:r>
    </w:p>
    <w:p>
      <w:pPr>
        <w:spacing w:after="60" w:before="0"/>
      </w:pPr>
      <w:r>
        <w:t xml:space="preserve"/>
      </w:r>
    </w:p>
    <w:p>
      <w:pPr>
        <w:pBdr>
          <w:left w:val="single" w:color="AAAAAA" w:sz="8" w:space="8"/>
        </w:pBdr>
        <w:shd w:fill="F9F9F9" w:val="clear"/>
        <w:spacing w:after="80" w:before="80"/>
        <w:ind w:left="200" w:right="200"/>
      </w:pPr>
      <w:r>
        <w:rPr>
          <w:rFonts w:ascii="Arial" w:cs="Arial" w:eastAsia="Arial" w:hAnsi="Arial"/>
          <w:i/>
          <w:iCs/>
          <w:color w:val="555555"/>
          <w:sz w:val="20"/>
          <w:szCs w:val="20"/>
        </w:rPr>
        <w:t xml:space="preserve">Constraint: Fix only the counter mechanism. Do not change the threading logic, pool size, or processRecord().</w:t>
      </w:r>
    </w:p>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60"/>
              <w:left w:type="dxa" w:w="0"/>
              <w:bottom w:type="dxa" w:w="0"/>
              <w:right w:type="dxa" w:w="120"/>
            </w:tcMar>
            <w:vAlign w:val="top"/>
          </w:tcPr>
          <w:p>
            <w:pPr>
              <w:shd w:fill="1F4E79" w:val="clear"/>
              <w:spacing w:after="60" w:before="60"/>
              <w:ind w:left="60"/>
              <w:jc w:val="center"/>
            </w:pPr>
            <w:r>
              <w:rPr>
                <w:rFonts w:ascii="Arial" w:cs="Arial" w:eastAsia="Arial" w:hAnsi="Arial"/>
                <w:b/>
                <w:bCs/>
                <w:color w:val="FFFFFF"/>
                <w:sz w:val="22"/>
                <w:szCs w:val="22"/>
              </w:rPr>
              <w:t xml:space="preserve">T4</w:t>
            </w:r>
          </w:p>
        </w:tc>
        <w:tc>
          <w:tcPr>
            <w:tcW w:type="dxa" w:w="880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before="0"/>
            </w:pPr>
            <w:r>
              <w:rPr>
                <w:rFonts w:ascii="Arial" w:cs="Arial" w:eastAsia="Arial" w:hAnsi="Arial"/>
                <w:b/>
                <w:bCs/>
                <w:color w:val="1A1A1A"/>
                <w:sz w:val="24"/>
                <w:szCs w:val="24"/>
              </w:rPr>
              <w:t xml:space="preserve">Fix: Connection Leak in ReportDAO</w:t>
            </w:r>
          </w:p>
          <w:p>
            <w:pPr>
              <w:spacing w:after="60" w:before="0"/>
            </w:pPr>
            <w:r>
              <w:rPr>
                <w:rFonts w:ascii="Arial" w:cs="Arial" w:eastAsia="Arial" w:hAnsi="Arial"/>
                <w:i/>
                <w:iCs/>
                <w:color w:val="555555"/>
                <w:sz w:val="20"/>
                <w:szCs w:val="20"/>
              </w:rPr>
              <w:t xml:space="preserve">Marks: 20  |  Fix without changing query logic or mapRow()</w:t>
            </w:r>
          </w:p>
          <w:p>
            <w:pPr>
              <w:spacing w:after="0" w:before="0"/>
            </w:pPr>
            <w:r>
              <w:rPr>
                <w:rFonts w:ascii="Arial" w:cs="Arial" w:eastAsia="Arial" w:hAnsi="Arial"/>
                <w:b/>
                <w:bCs/>
                <w:color w:val="27500A"/>
                <w:sz w:val="16"/>
                <w:szCs w:val="16"/>
              </w:rPr>
              <w:t xml:space="preserve">  MAINTENANCE  </w:t>
            </w:r>
            <w:r>
              <w:rPr>
                <w:rFonts w:ascii="Arial" w:cs="Arial" w:eastAsia="Arial" w:hAnsi="Arial"/>
                <w:sz w:val="16"/>
                <w:szCs w:val="16"/>
              </w:rPr>
              <w:t xml:space="preserve">  </w:t>
            </w:r>
          </w:p>
        </w:tc>
      </w:tr>
    </w:tbl>
    <w:p>
      <w:pPr>
        <w:spacing w:after="80" w:before="0"/>
      </w:pPr>
      <w:r>
        <w:t xml:space="preserve"/>
      </w:r>
    </w:p>
    <w:p>
      <w:pPr>
        <w:spacing w:after="60" w:before="60"/>
      </w:pPr>
      <w:r>
        <w:rPr>
          <w:rFonts w:ascii="Arial" w:cs="Arial" w:eastAsia="Arial" w:hAnsi="Arial"/>
          <w:color w:val="1A1A1A"/>
          <w:sz w:val="22"/>
          <w:szCs w:val="22"/>
        </w:rPr>
        <w:t xml:space="preserve">After running for approximately 6 hours under moderate load, the application hangs. The DBA has confirmed connection pool exhaustion. Find and fix the resource leak.</w:t>
      </w:r>
    </w:p>
    <w:p>
      <w:pPr>
        <w:spacing w:after="60" w:before="0"/>
      </w:pPr>
      <w:r>
        <w:t xml:space="preserve"/>
      </w:r>
    </w:p>
    <w:p>
      <w:pPr>
        <w:shd w:fill="F3F3F3" w:val="clear"/>
        <w:spacing w:after="0" w:before="100"/>
        <w:ind w:left="360" w:right="240"/>
      </w:pPr>
      <w:r>
        <w:rPr>
          <w:rFonts w:ascii="Courier New" w:cs="Courier New" w:eastAsia="Courier New" w:hAnsi="Courier New"/>
          <w:color w:val="1A1A1A"/>
          <w:sz w:val="18"/>
          <w:szCs w:val="18"/>
        </w:rPr>
        <w:t xml:space="preserve">public class ReportDAO {</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private DataSource dataSource;</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public List&lt;ReportEntry&gt; fetchMonthlyReport(String accountId,</w:t>
      </w:r>
    </w:p>
    <w:p>
      <w:pPr>
        <w:shd w:fill="F3F3F3" w:val="clear"/>
        <w:spacing w:after="0" w:before="0"/>
        <w:ind w:left="360" w:right="240"/>
      </w:pPr>
      <w:r>
        <w:rPr>
          <w:rFonts w:ascii="Courier New" w:cs="Courier New" w:eastAsia="Courier New" w:hAnsi="Courier New"/>
          <w:color w:val="1A1A1A"/>
          <w:sz w:val="18"/>
          <w:szCs w:val="18"/>
        </w:rPr>
        <w:t xml:space="preserve">                                                  int month, int year)</w:t>
      </w:r>
    </w:p>
    <w:p>
      <w:pPr>
        <w:shd w:fill="F3F3F3" w:val="clear"/>
        <w:spacing w:after="0" w:before="0"/>
        <w:ind w:left="360" w:right="240"/>
      </w:pPr>
      <w:r>
        <w:rPr>
          <w:rFonts w:ascii="Courier New" w:cs="Courier New" w:eastAsia="Courier New" w:hAnsi="Courier New"/>
          <w:color w:val="1A1A1A"/>
          <w:sz w:val="18"/>
          <w:szCs w:val="18"/>
        </w:rPr>
        <w:t xml:space="preserve">                                                  throws SQLException {</w:t>
      </w:r>
    </w:p>
    <w:p>
      <w:pPr>
        <w:shd w:fill="F3F3F3" w:val="clear"/>
        <w:spacing w:after="0" w:before="0"/>
        <w:ind w:left="360" w:right="240"/>
      </w:pPr>
      <w:r>
        <w:rPr>
          <w:rFonts w:ascii="Courier New" w:cs="Courier New" w:eastAsia="Courier New" w:hAnsi="Courier New"/>
          <w:color w:val="1A1A1A"/>
          <w:sz w:val="18"/>
          <w:szCs w:val="18"/>
        </w:rPr>
        <w:t xml:space="preserve">        Connection conn = dataSource.getConnection();</w:t>
      </w:r>
    </w:p>
    <w:p>
      <w:pPr>
        <w:shd w:fill="F3F3F3" w:val="clear"/>
        <w:spacing w:after="0" w:before="0"/>
        <w:ind w:left="360" w:right="240"/>
      </w:pPr>
      <w:r>
        <w:rPr>
          <w:rFonts w:ascii="Courier New" w:cs="Courier New" w:eastAsia="Courier New" w:hAnsi="Courier New"/>
          <w:color w:val="1A1A1A"/>
          <w:sz w:val="18"/>
          <w:szCs w:val="18"/>
        </w:rPr>
        <w:t xml:space="preserve">        PreparedStatement ps = conn.prepareStatement(</w:t>
      </w:r>
    </w:p>
    <w:p>
      <w:pPr>
        <w:shd w:fill="F3F3F3" w:val="clear"/>
        <w:spacing w:after="0" w:before="0"/>
        <w:ind w:left="360" w:right="240"/>
      </w:pPr>
      <w:r>
        <w:rPr>
          <w:rFonts w:ascii="Courier New" w:cs="Courier New" w:eastAsia="Courier New" w:hAnsi="Courier New"/>
          <w:color w:val="1A1A1A"/>
          <w:sz w:val="18"/>
          <w:szCs w:val="18"/>
        </w:rPr>
        <w:t xml:space="preserve">            "SELECT * FROM report_entries " +</w:t>
      </w:r>
    </w:p>
    <w:p>
      <w:pPr>
        <w:shd w:fill="F3F3F3" w:val="clear"/>
        <w:spacing w:after="0" w:before="0"/>
        <w:ind w:left="360" w:right="240"/>
      </w:pPr>
      <w:r>
        <w:rPr>
          <w:rFonts w:ascii="Courier New" w:cs="Courier New" w:eastAsia="Courier New" w:hAnsi="Courier New"/>
          <w:color w:val="1A1A1A"/>
          <w:sz w:val="18"/>
          <w:szCs w:val="18"/>
        </w:rPr>
        <w:t xml:space="preserve">            "WHERE account_id = ? AND MONTH(entry_date) = ? " +</w:t>
      </w:r>
    </w:p>
    <w:p>
      <w:pPr>
        <w:shd w:fill="F3F3F3" w:val="clear"/>
        <w:spacing w:after="0" w:before="0"/>
        <w:ind w:left="360" w:right="240"/>
      </w:pPr>
      <w:r>
        <w:rPr>
          <w:rFonts w:ascii="Courier New" w:cs="Courier New" w:eastAsia="Courier New" w:hAnsi="Courier New"/>
          <w:color w:val="1A1A1A"/>
          <w:sz w:val="18"/>
          <w:szCs w:val="18"/>
        </w:rPr>
        <w:t xml:space="preserve">            "AND YEAR(entry_date) = ?"</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ps.setString(1, accountId);</w:t>
      </w:r>
    </w:p>
    <w:p>
      <w:pPr>
        <w:shd w:fill="F3F3F3" w:val="clear"/>
        <w:spacing w:after="0" w:before="0"/>
        <w:ind w:left="360" w:right="240"/>
      </w:pPr>
      <w:r>
        <w:rPr>
          <w:rFonts w:ascii="Courier New" w:cs="Courier New" w:eastAsia="Courier New" w:hAnsi="Courier New"/>
          <w:color w:val="1A1A1A"/>
          <w:sz w:val="18"/>
          <w:szCs w:val="18"/>
        </w:rPr>
        <w:t xml:space="preserve">        ps.setInt(2, month);</w:t>
      </w:r>
    </w:p>
    <w:p>
      <w:pPr>
        <w:shd w:fill="F3F3F3" w:val="clear"/>
        <w:spacing w:after="0" w:before="0"/>
        <w:ind w:left="360" w:right="240"/>
      </w:pPr>
      <w:r>
        <w:rPr>
          <w:rFonts w:ascii="Courier New" w:cs="Courier New" w:eastAsia="Courier New" w:hAnsi="Courier New"/>
          <w:color w:val="1A1A1A"/>
          <w:sz w:val="18"/>
          <w:szCs w:val="18"/>
        </w:rPr>
        <w:t xml:space="preserve">        ps.setInt(3, year);</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ResultSet rs = ps.executeQuery();</w:t>
      </w:r>
    </w:p>
    <w:p>
      <w:pPr>
        <w:shd w:fill="F3F3F3" w:val="clear"/>
        <w:spacing w:after="0" w:before="0"/>
        <w:ind w:left="360" w:right="240"/>
      </w:pPr>
      <w:r>
        <w:rPr>
          <w:rFonts w:ascii="Courier New" w:cs="Courier New" w:eastAsia="Courier New" w:hAnsi="Courier New"/>
          <w:color w:val="1A1A1A"/>
          <w:sz w:val="18"/>
          <w:szCs w:val="18"/>
        </w:rPr>
        <w:t xml:space="preserve">        List&lt;ReportEntry&gt; entries = new ArrayList&lt;&gt;();</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while (rs.next()) {</w:t>
      </w:r>
    </w:p>
    <w:p>
      <w:pPr>
        <w:shd w:fill="F3F3F3" w:val="clear"/>
        <w:spacing w:after="0" w:before="0"/>
        <w:ind w:left="360" w:right="240"/>
      </w:pPr>
      <w:r>
        <w:rPr>
          <w:rFonts w:ascii="Courier New" w:cs="Courier New" w:eastAsia="Courier New" w:hAnsi="Courier New"/>
          <w:color w:val="1A1A1A"/>
          <w:sz w:val="18"/>
          <w:szCs w:val="18"/>
        </w:rPr>
        <w:t xml:space="preserve">            entries.add(mapRow(rs));</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return entries;    // conn, ps, rs are never closed</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100" w:before="0"/>
        <w:ind w:left="360" w:right="240"/>
      </w:pPr>
      <w:r>
        <w:rPr>
          <w:rFonts w:ascii="Courier New" w:cs="Courier New" w:eastAsia="Courier New" w:hAnsi="Courier New"/>
          <w:color w:val="1A1A1A"/>
          <w:sz w:val="18"/>
          <w:szCs w:val="18"/>
        </w:rPr>
        <w:t xml:space="preserve">}</w:t>
      </w:r>
    </w:p>
    <w:p>
      <w:pPr>
        <w:spacing w:after="60" w:before="0"/>
      </w:pPr>
      <w:r>
        <w:t xml:space="preserve"/>
      </w:r>
    </w:p>
    <w:p>
      <w:pPr>
        <w:pBdr>
          <w:left w:val="single" w:color="AAAAAA" w:sz="8" w:space="8"/>
        </w:pBdr>
        <w:shd w:fill="F9F9F9" w:val="clear"/>
        <w:spacing w:after="80" w:before="80"/>
        <w:ind w:left="200" w:right="200"/>
      </w:pPr>
      <w:r>
        <w:rPr>
          <w:rFonts w:ascii="Arial" w:cs="Arial" w:eastAsia="Arial" w:hAnsi="Arial"/>
          <w:i/>
          <w:iCs/>
          <w:color w:val="555555"/>
          <w:sz w:val="20"/>
          <w:szCs w:val="20"/>
        </w:rPr>
        <w:t xml:space="preserve">Use try-with-resources. Ensure correct closure order: ResultSet → PreparedStatement → Connection.</w:t>
      </w:r>
    </w:p>
    <w:p>
      <w:pPr>
        <w:spacing w:after="0" w:before="0"/>
      </w:pPr>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60"/>
              <w:left w:type="dxa" w:w="0"/>
              <w:bottom w:type="dxa" w:w="0"/>
              <w:right w:type="dxa" w:w="120"/>
            </w:tcMar>
            <w:vAlign w:val="top"/>
          </w:tcPr>
          <w:p>
            <w:pPr>
              <w:shd w:fill="1F4E79" w:val="clear"/>
              <w:spacing w:after="60" w:before="60"/>
              <w:ind w:left="60"/>
              <w:jc w:val="center"/>
            </w:pPr>
            <w:r>
              <w:rPr>
                <w:rFonts w:ascii="Arial" w:cs="Arial" w:eastAsia="Arial" w:hAnsi="Arial"/>
                <w:b/>
                <w:bCs/>
                <w:color w:val="FFFFFF"/>
                <w:sz w:val="22"/>
                <w:szCs w:val="22"/>
              </w:rPr>
              <w:t xml:space="preserve">T5</w:t>
            </w:r>
          </w:p>
        </w:tc>
        <w:tc>
          <w:tcPr>
            <w:tcW w:type="dxa" w:w="880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before="0"/>
            </w:pPr>
            <w:r>
              <w:rPr>
                <w:rFonts w:ascii="Arial" w:cs="Arial" w:eastAsia="Arial" w:hAnsi="Arial"/>
                <w:b/>
                <w:bCs/>
                <w:color w:val="1A1A1A"/>
                <w:sz w:val="24"/>
                <w:szCs w:val="24"/>
              </w:rPr>
              <w:t xml:space="preserve">Fix: Exception Handling in DocumentValidator</w:t>
            </w:r>
          </w:p>
          <w:p>
            <w:pPr>
              <w:spacing w:after="60" w:before="0"/>
            </w:pPr>
            <w:r>
              <w:rPr>
                <w:rFonts w:ascii="Arial" w:cs="Arial" w:eastAsia="Arial" w:hAnsi="Arial"/>
                <w:i/>
                <w:iCs/>
                <w:color w:val="555555"/>
                <w:sz w:val="20"/>
                <w:szCs w:val="20"/>
              </w:rPr>
              <w:t xml:space="preserve">Marks: 25  |  Fix 4 distinct issues; annotate each with // FIX:</w:t>
            </w:r>
          </w:p>
          <w:p>
            <w:pPr>
              <w:spacing w:after="0" w:before="0"/>
            </w:pPr>
            <w:r>
              <w:rPr>
                <w:rFonts w:ascii="Arial" w:cs="Arial" w:eastAsia="Arial" w:hAnsi="Arial"/>
                <w:b/>
                <w:bCs/>
                <w:color w:val="27500A"/>
                <w:sz w:val="16"/>
                <w:szCs w:val="16"/>
              </w:rPr>
              <w:t xml:space="preserve">  MAINTENANCE  </w:t>
            </w:r>
            <w:r>
              <w:rPr>
                <w:rFonts w:ascii="Arial" w:cs="Arial" w:eastAsia="Arial" w:hAnsi="Arial"/>
                <w:sz w:val="16"/>
                <w:szCs w:val="16"/>
              </w:rPr>
              <w:t xml:space="preserve">  </w:t>
            </w:r>
            <w:r>
              <w:rPr>
                <w:rFonts w:ascii="Arial" w:cs="Arial" w:eastAsia="Arial" w:hAnsi="Arial"/>
                <w:b/>
                <w:bCs/>
                <w:color w:val="5D3F00"/>
                <w:sz w:val="16"/>
                <w:szCs w:val="16"/>
              </w:rPr>
              <w:t xml:space="preserve">  PERFORMANCE  </w:t>
            </w:r>
            <w:r>
              <w:rPr>
                <w:rFonts w:ascii="Arial" w:cs="Arial" w:eastAsia="Arial" w:hAnsi="Arial"/>
                <w:sz w:val="16"/>
                <w:szCs w:val="16"/>
              </w:rPr>
              <w:t xml:space="preserve">  </w:t>
            </w:r>
          </w:p>
        </w:tc>
      </w:tr>
    </w:tbl>
    <w:p>
      <w:pPr>
        <w:spacing w:after="80" w:before="0"/>
      </w:pPr>
      <w:r>
        <w:t xml:space="preserve"/>
      </w:r>
    </w:p>
    <w:p>
      <w:pPr>
        <w:spacing w:after="60" w:before="60"/>
      </w:pPr>
      <w:r>
        <w:rPr>
          <w:rFonts w:ascii="Arial" w:cs="Arial" w:eastAsia="Arial" w:hAnsi="Arial"/>
          <w:color w:val="1A1A1A"/>
          <w:sz w:val="22"/>
          <w:szCs w:val="22"/>
        </w:rPr>
        <w:t xml:space="preserve">The support team reports that logs are flooded with stack traces even for expected validation failures, making real errors impossible to find. The catch block is also silently swallowing exceptions in some flows.</w:t>
      </w:r>
    </w:p>
    <w:p>
      <w:pPr>
        <w:spacing w:after="60" w:before="0"/>
      </w:pPr>
      <w:r>
        <w:t xml:space="preserve"/>
      </w:r>
    </w:p>
    <w:p>
      <w:pPr>
        <w:shd w:fill="F3F3F3" w:val="clear"/>
        <w:spacing w:after="0" w:before="100"/>
        <w:ind w:left="360" w:right="240"/>
      </w:pPr>
      <w:r>
        <w:rPr>
          <w:rFonts w:ascii="Courier New" w:cs="Courier New" w:eastAsia="Courier New" w:hAnsi="Courier New"/>
          <w:color w:val="1A1A1A"/>
          <w:sz w:val="18"/>
          <w:szCs w:val="18"/>
        </w:rPr>
        <w:t xml:space="preserve">public ValidationResult validate(Document doc) {</w:t>
      </w:r>
    </w:p>
    <w:p>
      <w:pPr>
        <w:shd w:fill="F3F3F3" w:val="clear"/>
        <w:spacing w:after="0" w:before="0"/>
        <w:ind w:left="360" w:right="240"/>
      </w:pPr>
      <w:r>
        <w:rPr>
          <w:rFonts w:ascii="Courier New" w:cs="Courier New" w:eastAsia="Courier New" w:hAnsi="Courier New"/>
          <w:color w:val="1A1A1A"/>
          <w:sz w:val="18"/>
          <w:szCs w:val="18"/>
        </w:rPr>
        <w:t xml:space="preserve">    try {</w:t>
      </w:r>
    </w:p>
    <w:p>
      <w:pPr>
        <w:shd w:fill="F3F3F3" w:val="clear"/>
        <w:spacing w:after="0" w:before="0"/>
        <w:ind w:left="360" w:right="240"/>
      </w:pPr>
      <w:r>
        <w:rPr>
          <w:rFonts w:ascii="Courier New" w:cs="Courier New" w:eastAsia="Courier New" w:hAnsi="Courier New"/>
          <w:color w:val="1A1A1A"/>
          <w:sz w:val="18"/>
          <w:szCs w:val="18"/>
        </w:rPr>
        <w:t xml:space="preserve">        if (doc == null) {</w:t>
      </w:r>
    </w:p>
    <w:p>
      <w:pPr>
        <w:shd w:fill="F3F3F3" w:val="clear"/>
        <w:spacing w:after="0" w:before="0"/>
        <w:ind w:left="360" w:right="240"/>
      </w:pPr>
      <w:r>
        <w:rPr>
          <w:rFonts w:ascii="Courier New" w:cs="Courier New" w:eastAsia="Courier New" w:hAnsi="Courier New"/>
          <w:color w:val="1A1A1A"/>
          <w:sz w:val="18"/>
          <w:szCs w:val="18"/>
        </w:rPr>
        <w:t xml:space="preserve">            throw new RuntimeException("Document is null");</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String content = doc.extractContent();</w:t>
      </w:r>
    </w:p>
    <w:p>
      <w:pPr>
        <w:shd w:fill="F3F3F3" w:val="clear"/>
        <w:spacing w:after="0" w:before="0"/>
        <w:ind w:left="360" w:right="240"/>
      </w:pPr>
      <w:r>
        <w:rPr>
          <w:rFonts w:ascii="Courier New" w:cs="Courier New" w:eastAsia="Courier New" w:hAnsi="Courier New"/>
          <w:color w:val="1A1A1A"/>
          <w:sz w:val="18"/>
          <w:szCs w:val="18"/>
        </w:rPr>
        <w:t xml:space="preserve">        if (content.isEmpty()) {</w:t>
      </w:r>
    </w:p>
    <w:p>
      <w:pPr>
        <w:shd w:fill="F3F3F3" w:val="clear"/>
        <w:spacing w:after="0" w:before="0"/>
        <w:ind w:left="360" w:right="240"/>
      </w:pPr>
      <w:r>
        <w:rPr>
          <w:rFonts w:ascii="Courier New" w:cs="Courier New" w:eastAsia="Courier New" w:hAnsi="Courier New"/>
          <w:color w:val="1A1A1A"/>
          <w:sz w:val="18"/>
          <w:szCs w:val="18"/>
        </w:rPr>
        <w:t xml:space="preserve">            throw new RuntimeException("Empty content");</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return runValidationRules(content);</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 catch (Exception e) {</w:t>
      </w:r>
    </w:p>
    <w:p>
      <w:pPr>
        <w:shd w:fill="F3F3F3" w:val="clear"/>
        <w:spacing w:after="0" w:before="0"/>
        <w:ind w:left="360" w:right="240"/>
      </w:pPr>
      <w:r>
        <w:rPr>
          <w:rFonts w:ascii="Courier New" w:cs="Courier New" w:eastAsia="Courier New" w:hAnsi="Courier New"/>
          <w:color w:val="1A1A1A"/>
          <w:sz w:val="18"/>
          <w:szCs w:val="18"/>
        </w:rPr>
        <w:t xml:space="preserve">        e.printStackTrace();                    // issue 1</w:t>
      </w:r>
    </w:p>
    <w:p>
      <w:pPr>
        <w:shd w:fill="F3F3F3" w:val="clear"/>
        <w:spacing w:after="0" w:before="0"/>
        <w:ind w:left="360" w:right="240"/>
      </w:pPr>
      <w:r>
        <w:rPr>
          <w:rFonts w:ascii="Courier New" w:cs="Courier New" w:eastAsia="Courier New" w:hAnsi="Courier New"/>
          <w:color w:val="1A1A1A"/>
          <w:sz w:val="18"/>
          <w:szCs w:val="18"/>
        </w:rPr>
        <w:t xml:space="preserve">        return null;                            // issue 2</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public void validateBatch(List&lt;Document&gt; docs) {</w:t>
      </w:r>
    </w:p>
    <w:p>
      <w:pPr>
        <w:shd w:fill="F3F3F3" w:val="clear"/>
        <w:spacing w:after="0" w:before="0"/>
        <w:ind w:left="360" w:right="240"/>
      </w:pPr>
      <w:r>
        <w:rPr>
          <w:rFonts w:ascii="Courier New" w:cs="Courier New" w:eastAsia="Courier New" w:hAnsi="Courier New"/>
          <w:color w:val="1A1A1A"/>
          <w:sz w:val="18"/>
          <w:szCs w:val="18"/>
        </w:rPr>
        <w:t xml:space="preserve">    for (Document doc : docs) {</w:t>
      </w:r>
    </w:p>
    <w:p>
      <w:pPr>
        <w:shd w:fill="F3F3F3" w:val="clear"/>
        <w:spacing w:after="0" w:before="0"/>
        <w:ind w:left="360" w:right="240"/>
      </w:pPr>
      <w:r>
        <w:rPr>
          <w:rFonts w:ascii="Courier New" w:cs="Courier New" w:eastAsia="Courier New" w:hAnsi="Courier New"/>
          <w:color w:val="1A1A1A"/>
          <w:sz w:val="18"/>
          <w:szCs w:val="18"/>
        </w:rPr>
        <w:t xml:space="preserve">        try {</w:t>
      </w:r>
    </w:p>
    <w:p>
      <w:pPr>
        <w:shd w:fill="F3F3F3" w:val="clear"/>
        <w:spacing w:after="0" w:before="0"/>
        <w:ind w:left="360" w:right="240"/>
      </w:pPr>
      <w:r>
        <w:rPr>
          <w:rFonts w:ascii="Courier New" w:cs="Courier New" w:eastAsia="Courier New" w:hAnsi="Courier New"/>
          <w:color w:val="1A1A1A"/>
          <w:sz w:val="18"/>
          <w:szCs w:val="18"/>
        </w:rPr>
        <w:t xml:space="preserve">            ValidationResult r = validate(doc);</w:t>
      </w:r>
    </w:p>
    <w:p>
      <w:pPr>
        <w:shd w:fill="F3F3F3" w:val="clear"/>
        <w:spacing w:after="0" w:before="0"/>
        <w:ind w:left="360" w:right="240"/>
      </w:pPr>
      <w:r>
        <w:rPr>
          <w:rFonts w:ascii="Courier New" w:cs="Courier New" w:eastAsia="Courier New" w:hAnsi="Courier New"/>
          <w:color w:val="1A1A1A"/>
          <w:sz w:val="18"/>
          <w:szCs w:val="18"/>
        </w:rPr>
        <w:t xml:space="preserve">            if (r.isValid()) {                  // issue 3</w:t>
      </w:r>
    </w:p>
    <w:p>
      <w:pPr>
        <w:shd w:fill="F3F3F3" w:val="clear"/>
        <w:spacing w:after="0" w:before="0"/>
        <w:ind w:left="360" w:right="240"/>
      </w:pPr>
      <w:r>
        <w:rPr>
          <w:rFonts w:ascii="Courier New" w:cs="Courier New" w:eastAsia="Courier New" w:hAnsi="Courier New"/>
          <w:color w:val="1A1A1A"/>
          <w:sz w:val="18"/>
          <w:szCs w:val="18"/>
        </w:rPr>
        <w:t xml:space="preserve">                saveResult(r);</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 catch (Exception e) {</w:t>
      </w:r>
    </w:p>
    <w:p>
      <w:pPr>
        <w:shd w:fill="F3F3F3" w:val="clear"/>
        <w:spacing w:after="0" w:before="0"/>
        <w:ind w:left="360" w:right="240"/>
      </w:pPr>
      <w:r>
        <w:rPr>
          <w:rFonts w:ascii="Courier New" w:cs="Courier New" w:eastAsia="Courier New" w:hAnsi="Courier New"/>
          <w:color w:val="1A1A1A"/>
          <w:sz w:val="18"/>
          <w:szCs w:val="18"/>
        </w:rPr>
        <w:t xml:space="preserve">            // silent — swallowed completely    // issue 4</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0" w:before="0"/>
        <w:ind w:left="360" w:right="240"/>
      </w:pPr>
      <w:r>
        <w:rPr>
          <w:rFonts w:ascii="Courier New" w:cs="Courier New" w:eastAsia="Courier New" w:hAnsi="Courier New"/>
          <w:color w:val="1A1A1A"/>
          <w:sz w:val="18"/>
          <w:szCs w:val="18"/>
        </w:rPr>
        <w:t xml:space="preserve">    }</w:t>
      </w:r>
    </w:p>
    <w:p>
      <w:pPr>
        <w:shd w:fill="F3F3F3" w:val="clear"/>
        <w:spacing w:after="100" w:before="0"/>
        <w:ind w:left="360" w:right="240"/>
      </w:pPr>
      <w:r>
        <w:rPr>
          <w:rFonts w:ascii="Courier New" w:cs="Courier New" w:eastAsia="Courier New" w:hAnsi="Courier New"/>
          <w:color w:val="1A1A1A"/>
          <w:sz w:val="18"/>
          <w:szCs w:val="18"/>
        </w:rPr>
        <w:t xml:space="preserve">}</w:t>
      </w:r>
    </w:p>
    <w:p>
      <w:pPr>
        <w:spacing w:after="60" w:before="0"/>
      </w:pPr>
      <w:r>
        <w:t xml:space="preserve"/>
      </w:r>
    </w:p>
    <w:p>
      <w:pPr>
        <w:pBdr>
          <w:left w:val="single" w:color="AAAAAA" w:sz="8" w:space="8"/>
        </w:pBdr>
        <w:shd w:fill="F9F9F9" w:val="clear"/>
        <w:spacing w:after="80" w:before="80"/>
        <w:ind w:left="200" w:right="200"/>
      </w:pPr>
      <w:r>
        <w:rPr>
          <w:rFonts w:ascii="Arial" w:cs="Arial" w:eastAsia="Arial" w:hAnsi="Arial"/>
          <w:i/>
          <w:iCs/>
          <w:color w:val="555555"/>
          <w:sz w:val="20"/>
          <w:szCs w:val="20"/>
        </w:rPr>
        <w:t xml:space="preserve">Use SLF4J logger. Distinguish expected validation failures from unexpected runtime errors. Do not change runValidationRules() or saveResult().</w:t>
      </w:r>
    </w:p>
    <w:p>
      <w:pPr>
        <w:spacing w:after="200" w:before="0"/>
      </w:pPr>
      <w: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Deliverables</w:t>
      </w:r>
    </w:p>
    <w:p>
      <w:pPr>
        <w:spacing w:after="60" w:before="60"/>
      </w:pPr>
      <w:r>
        <w:rPr>
          <w:rFonts w:ascii="Arial" w:cs="Arial" w:eastAsia="Arial" w:hAnsi="Arial"/>
          <w:b/>
          <w:bCs/>
          <w:color w:val="1A1A1A"/>
          <w:sz w:val="22"/>
          <w:szCs w:val="22"/>
        </w:rPr>
        <w:t xml:space="preserve">Submit a single ZIP file containing the following:</w:t>
      </w:r>
    </w:p>
    <w:p>
      <w:pPr>
        <w:spacing w:after="6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Task1.java through Task4.java — one file per task containing the corrected code with // FIX: comments inline explaining every change.</w:t>
      </w:r>
    </w:p>
    <w:p>
      <w:pPr>
        <w:pStyle w:val="ListParagraph"/>
        <w:numPr>
          <w:ilvl w:val="0"/>
          <w:numId w:val="2"/>
        </w:numPr>
        <w:spacing w:after="40" w:before="40"/>
      </w:pPr>
      <w:r>
        <w:rPr>
          <w:rFonts w:ascii="Arial" w:cs="Arial" w:eastAsia="Arial" w:hAnsi="Arial"/>
          <w:color w:val="1A1A1A"/>
          <w:sz w:val="22"/>
          <w:szCs w:val="22"/>
        </w:rPr>
        <w:t xml:space="preserve">Task5.java — fixed DocumentValidator with all four issues resolved and annotated.</w:t>
      </w:r>
    </w:p>
    <w:p>
      <w:pPr>
        <w:pStyle w:val="ListParagraph"/>
        <w:numPr>
          <w:ilvl w:val="0"/>
          <w:numId w:val="2"/>
        </w:numPr>
        <w:spacing w:after="40" w:before="40"/>
      </w:pPr>
      <w:r>
        <w:rPr>
          <w:rFonts w:ascii="Arial" w:cs="Arial" w:eastAsia="Arial" w:hAnsi="Arial"/>
          <w:color w:val="1A1A1A"/>
          <w:sz w:val="22"/>
          <w:szCs w:val="22"/>
        </w:rPr>
        <w:t xml:space="preserve">ANALYSIS.md — written answers to the three Task 2 questions (or equivalent Task2Analysis.java).</w:t>
      </w:r>
    </w:p>
    <w:p>
      <w:pPr>
        <w:spacing w:after="100" w:before="0"/>
      </w:pPr>
      <w:r>
        <w:t xml:space="preserve"/>
      </w:r>
    </w:p>
    <w:p>
      <w:pPr>
        <w:pBdr>
          <w:left w:val="single" w:color="AAAAAA" w:sz="8" w:space="8"/>
        </w:pBdr>
        <w:shd w:fill="F9F9F9" w:val="clear"/>
        <w:spacing w:after="80" w:before="80"/>
        <w:ind w:left="200" w:right="200"/>
      </w:pPr>
      <w:r>
        <w:rPr>
          <w:rFonts w:ascii="Arial" w:cs="Arial" w:eastAsia="Arial" w:hAnsi="Arial"/>
          <w:i/>
          <w:iCs/>
          <w:color w:val="555555"/>
          <w:sz w:val="20"/>
          <w:szCs w:val="20"/>
        </w:rPr>
        <w:t xml:space="preserve">Optional bonus: JUnit test that reproduces the bug and asserts the fix passes. Up to 5 bonus marks per task where this is provided, capped at 5 total.</w:t>
      </w:r>
    </w:p>
    <w:p>
      <w:pPr>
        <w:spacing w:after="0" w:before="0"/>
      </w:pPr>
      <w:r>
        <w:br w:type="page"/>
      </w:r>
    </w:p>
    <w:p>
      <w:pPr>
        <w:pStyle w:val="Heading1"/>
        <w:pBdr>
          <w:bottom w:val="single" w:color="1F4E79" w:sz="6" w:space="4"/>
        </w:pBdr>
        <w:spacing w:after="160" w:before="360"/>
      </w:pPr>
      <w:r>
        <w:rPr>
          <w:rFonts w:ascii="Arial" w:cs="Arial" w:eastAsia="Arial" w:hAnsi="Arial"/>
          <w:b/>
          <w:bCs/>
          <w:color w:val="1F4E79"/>
          <w:sz w:val="30"/>
          <w:szCs w:val="30"/>
        </w:rPr>
        <w:t xml:space="preserve">Scoring Rubric</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Marks</w:t>
            </w:r>
          </w:p>
        </w:tc>
        <w:tc>
          <w:tcPr>
            <w:tcW w:type="dxa" w:w="8160"/>
            <w:tcBorders>
              <w:top w:val="single" w:color="1F4E79" w:sz="1"/>
              <w:left w:val="single" w:color="1F4E79" w:sz="1"/>
              <w:bottom w:val="single" w:color="1F4E79" w:sz="1"/>
              <w:right w:val="single" w:color="1F4E79" w:sz="1"/>
            </w:tcBorders>
            <w:shd w:fill="1F4E79" w:val="clear"/>
            <w:tcMar>
              <w:top w:type="dxa" w:w="80"/>
              <w:left w:type="dxa" w:w="160"/>
              <w:bottom w:type="dxa" w:w="80"/>
              <w:right w:type="dxa" w:w="120"/>
            </w:tcMar>
          </w:tcPr>
          <w:p>
            <w:r>
              <w:rPr>
                <w:rFonts w:ascii="Arial" w:cs="Arial" w:eastAsia="Arial" w:hAnsi="Arial"/>
                <w:b/>
                <w:bCs/>
                <w:color w:val="FFFFFF"/>
                <w:sz w:val="20"/>
                <w:szCs w:val="20"/>
              </w:rPr>
              <w:t xml:space="preserve">Criterion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20</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Task 1 — NullPointerException and control flow fixes (all 3 defects found and fixed)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15</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Task 2 — Root cause analysis: correct explanation + code pattern + fix</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20</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Task 3 — Thread-safety: correct fix with explanation of race condition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20</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Task 4 — Resource leak: correct try-with-resources with proper closure order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25</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Task 5 — All 4 exception handling issues identified, fixed, and annotated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100</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Total</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+5 max</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Bonus: JUnit test that reproduces the bug and asserts the fix (any one task)</w:t>
            </w:r>
          </w:p>
        </w:tc>
      </w:tr>
      <w:tr>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791F1F"/>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Penalty: Unnecessary change outside bug scope (new methods, structural refactoring)</w:t>
            </w:r>
          </w:p>
        </w:tc>
      </w:tr>
      <w:tr>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791F1F"/>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2"/>
                <w:szCs w:val="22"/>
              </w:rPr>
              <w:t xml:space="preserve">Penalty: Code that does not compile (per task)</w:t>
            </w:r>
          </w:p>
        </w:tc>
      </w:tr>
    </w:tbl>
    <w:p>
      <w:pPr>
        <w:spacing w:after="200" w:before="0"/>
      </w:pPr>
      <w:r>
        <w:t xml:space="preserve"/>
      </w:r>
    </w:p>
    <w:p>
      <w:pPr>
        <w:pStyle w:val="Heading2"/>
        <w:spacing w:after="120" w:before="280"/>
      </w:pPr>
      <w:r>
        <w:rPr>
          <w:rFonts w:ascii="Arial" w:cs="Arial" w:eastAsia="Arial" w:hAnsi="Arial"/>
          <w:b/>
          <w:bCs/>
          <w:color w:val="1F4E79"/>
          <w:sz w:val="24"/>
          <w:szCs w:val="24"/>
        </w:rPr>
        <w:t xml:space="preserve">Evaluation Focus</w:t>
      </w:r>
    </w:p>
    <w:p>
      <w:pPr>
        <w:spacing w:after="60" w:before="60"/>
      </w:pPr>
      <w:r>
        <w:rPr>
          <w:rFonts w:ascii="Arial" w:cs="Arial" w:eastAsia="Arial" w:hAnsi="Arial"/>
          <w:color w:val="1A1A1A"/>
          <w:sz w:val="22"/>
          <w:szCs w:val="22"/>
        </w:rPr>
        <w:t xml:space="preserve">Correctness of the fix  &gt;  Conciseness  &gt;  Code style</w:t>
      </w:r>
    </w:p>
    <w:p>
      <w:pPr>
        <w:spacing w:after="60" w:before="0"/>
      </w:pPr>
      <w:r>
        <w:t xml:space="preserve"/>
      </w:r>
    </w:p>
    <w:p>
      <w:pPr>
        <w:spacing w:after="40" w:before="40"/>
      </w:pPr>
      <w:r>
        <w:rPr>
          <w:rFonts w:ascii="Arial" w:cs="Arial" w:eastAsia="Arial" w:hAnsi="Arial"/>
          <w:i/>
          <w:iCs/>
          <w:color w:val="555555"/>
          <w:sz w:val="20"/>
          <w:szCs w:val="20"/>
        </w:rPr>
        <w:t xml:space="preserve">A candidate who fixes 3 out of 5 tasks completely and cleanly will score higher than one who partially touches all 5. Partial fixes within a task attract proportional credit.</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86"/>
      <w:tblBorders>
        <w:top w:val="single" w:color="CCCCCC" w:sz="1"/>
        <w:left w:val="none" w:color="FFFFFF" w:sz="0"/>
        <w:bottom w:val="none" w:color="FFFFFF" w:sz="0"/>
        <w:right w:val="none" w:color="FFFFFF" w:sz="0"/>
        <w:insideH w:val="single" w:color="auto" w:sz="4"/>
        <w:insideV w:val="single" w:color="auto" w:sz="4"/>
      </w:tblBorders>
    </w:tblPr>
    <w:tblGrid>
      <w:gridCol w:w="6000"/>
      <w:gridCol w:w="3386"/>
    </w:tblGrid>
    <w:tr>
      <w:tc>
        <w:tcPr>
          <w:tcW w:type="dxa" w:w="6000"/>
          <w:tcBorders>
            <w:top w:val="none" w:color="FFFFFF" w:sz="0"/>
            <w:left w:val="none" w:color="FFFFFF" w:sz="0"/>
            <w:bottom w:val="none" w:color="FFFFFF" w:sz="0"/>
            <w:right w:val="none" w:color="FFFFFF" w:sz="0"/>
          </w:tcBorders>
        </w:tcPr>
        <w:p>
          <w:r>
            <w:rPr>
              <w:rFonts w:ascii="Arial" w:cs="Arial" w:eastAsia="Arial" w:hAnsi="Arial"/>
              <w:i/>
              <w:iCs/>
              <w:color w:val="555555"/>
              <w:sz w:val="16"/>
              <w:szCs w:val="16"/>
            </w:rPr>
            <w:t xml:space="preserve">Confidential — For Assessment Use Only</w:t>
          </w:r>
        </w:p>
      </w:tc>
      <w:tc>
        <w:tcPr>
          <w:tcW w:type="dxa" w:w="3386"/>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none" w:color="FFFFFF" w:sz="0"/>
        <w:left w:val="none" w:color="FFFFFF" w:sz="0"/>
        <w:bottom w:val="single" w:color="1F4E79" w:sz="1"/>
        <w:right w:val="none" w:color="FFFFFF" w:sz="0"/>
        <w:insideH w:val="single" w:color="auto" w:sz="4"/>
        <w:insideV w:val="single" w:color="auto" w:sz="4"/>
      </w:tblBorders>
    </w:tblPr>
    <w:tblGrid>
      <w:gridCol w:w="6500"/>
      <w:gridCol w:w="2886"/>
    </w:tblGrid>
    <w:tr>
      <w:tc>
        <w:tcPr>
          <w:tcW w:type="dxa" w:w="6500"/>
          <w:tcBorders>
            <w:top w:val="none" w:color="FFFFFF" w:sz="0"/>
            <w:left w:val="none" w:color="FFFFFF" w:sz="0"/>
            <w:bottom w:val="none" w:color="FFFFFF" w:sz="0"/>
            <w:right w:val="none" w:color="FFFFFF" w:sz="0"/>
          </w:tcBorders>
        </w:tcPr>
        <w:p>
          <w:r>
            <w:rPr>
              <w:rFonts w:ascii="Arial" w:cs="Arial" w:eastAsia="Arial" w:hAnsi="Arial"/>
              <w:color w:val="555555"/>
              <w:sz w:val="18"/>
              <w:szCs w:val="18"/>
            </w:rPr>
            <w:t xml:space="preserve">Java Developer — Support &amp; Maintenance Role</w:t>
          </w:r>
        </w:p>
      </w:tc>
      <w:tc>
        <w:tcPr>
          <w:tcW w:type="dxa" w:w="2886"/>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18"/>
              <w:szCs w:val="18"/>
            </w:rPr>
            <w:t xml:space="preserve">Technical Assignment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2026-04-13T11:32:30.917Z</dcterms:created>
  <dcterms:modified xsi:type="dcterms:W3CDTF">2026-04-13T11:32:30.918Z</dcterms:modified>
</cp:coreProperties>
</file>

<file path=docProps/custom.xml><?xml version="1.0" encoding="utf-8"?>
<Properties xmlns="http://schemas.openxmlformats.org/officeDocument/2006/custom-properties" xmlns:vt="http://schemas.openxmlformats.org/officeDocument/2006/docPropsVTypes"/>
</file>