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A69B87" w14:textId="77777777" w:rsidR="0027394D" w:rsidRDefault="00BC5D0F">
      <w:pPr>
        <w:spacing w:after="147" w:line="259" w:lineRule="auto"/>
        <w:ind w:left="12" w:right="8"/>
        <w:jc w:val="center"/>
        <w:rPr>
          <w:sz w:val="28"/>
          <w:szCs w:val="28"/>
        </w:rPr>
      </w:pPr>
      <w:r>
        <w:rPr>
          <w:sz w:val="28"/>
          <w:szCs w:val="28"/>
        </w:rPr>
        <w:t xml:space="preserve">Report </w:t>
      </w:r>
    </w:p>
    <w:p w14:paraId="4EA98633" w14:textId="77777777" w:rsidR="0027394D" w:rsidRDefault="00BC5D0F">
      <w:pPr>
        <w:spacing w:after="0" w:line="240" w:lineRule="auto"/>
        <w:ind w:left="0" w:right="0"/>
        <w:jc w:val="center"/>
        <w:rPr>
          <w:sz w:val="32"/>
          <w:szCs w:val="32"/>
        </w:rPr>
      </w:pPr>
      <w:bookmarkStart w:id="0" w:name="_naktk4944tu4" w:colFirst="0" w:colLast="0"/>
      <w:bookmarkEnd w:id="0"/>
      <w:r>
        <w:rPr>
          <w:sz w:val="32"/>
          <w:szCs w:val="32"/>
        </w:rPr>
        <w:t>Of</w:t>
      </w:r>
    </w:p>
    <w:p w14:paraId="588E428B" w14:textId="48518877" w:rsidR="0027394D" w:rsidRDefault="00EB7718">
      <w:pPr>
        <w:spacing w:after="0" w:line="240" w:lineRule="auto"/>
        <w:ind w:left="0" w:right="0"/>
        <w:jc w:val="center"/>
        <w:rPr>
          <w:b/>
          <w:sz w:val="32"/>
          <w:szCs w:val="32"/>
        </w:rPr>
      </w:pPr>
      <w:bookmarkStart w:id="1" w:name="_gjdgxs" w:colFirst="0" w:colLast="0"/>
      <w:bookmarkEnd w:id="1"/>
      <w:r>
        <w:rPr>
          <w:b/>
          <w:sz w:val="32"/>
          <w:szCs w:val="32"/>
        </w:rPr>
        <w:t>WEB DEVELOPER INTERNSHIP</w:t>
      </w:r>
    </w:p>
    <w:p w14:paraId="649BBD8A" w14:textId="77777777" w:rsidR="0027394D" w:rsidRDefault="00BC5D0F">
      <w:pPr>
        <w:spacing w:after="148" w:line="259" w:lineRule="auto"/>
        <w:ind w:left="72" w:right="0"/>
        <w:jc w:val="center"/>
      </w:pPr>
      <w:r>
        <w:rPr>
          <w:sz w:val="30"/>
          <w:szCs w:val="30"/>
        </w:rPr>
        <w:t xml:space="preserve"> </w:t>
      </w:r>
    </w:p>
    <w:p w14:paraId="45C33851" w14:textId="77777777" w:rsidR="0027394D" w:rsidRDefault="00BC5D0F">
      <w:pPr>
        <w:spacing w:after="148" w:line="259" w:lineRule="auto"/>
        <w:ind w:left="72" w:right="0"/>
        <w:jc w:val="center"/>
      </w:pPr>
      <w:r>
        <w:rPr>
          <w:sz w:val="30"/>
          <w:szCs w:val="30"/>
        </w:rPr>
        <w:t xml:space="preserve"> </w:t>
      </w:r>
      <w:r>
        <w:t xml:space="preserve"> </w:t>
      </w:r>
    </w:p>
    <w:p w14:paraId="6D544574" w14:textId="77777777" w:rsidR="0027394D" w:rsidRDefault="00BC5D0F">
      <w:pPr>
        <w:spacing w:after="148" w:line="259" w:lineRule="auto"/>
        <w:ind w:left="53" w:right="0"/>
        <w:jc w:val="center"/>
      </w:pPr>
      <w:r>
        <w:t xml:space="preserve"> </w:t>
      </w:r>
    </w:p>
    <w:p w14:paraId="54F95EA9" w14:textId="77777777" w:rsidR="0027394D" w:rsidRDefault="00BC5D0F">
      <w:pPr>
        <w:spacing w:after="147" w:line="259" w:lineRule="auto"/>
        <w:ind w:left="12" w:right="2"/>
        <w:jc w:val="center"/>
      </w:pPr>
      <w:r>
        <w:t xml:space="preserve">Submitted </w:t>
      </w:r>
    </w:p>
    <w:p w14:paraId="7DB16C68" w14:textId="77777777" w:rsidR="0027394D" w:rsidRDefault="00BC5D0F">
      <w:pPr>
        <w:spacing w:after="147" w:line="259" w:lineRule="auto"/>
        <w:ind w:left="12" w:right="2"/>
        <w:jc w:val="center"/>
      </w:pPr>
      <w:r>
        <w:t xml:space="preserve">To </w:t>
      </w:r>
    </w:p>
    <w:p w14:paraId="1A98CB05" w14:textId="77777777" w:rsidR="0027394D" w:rsidRDefault="00BC5D0F">
      <w:pPr>
        <w:widowControl w:val="0"/>
        <w:spacing w:before="29" w:after="0" w:line="240" w:lineRule="auto"/>
        <w:ind w:right="1340"/>
      </w:pPr>
      <w:r>
        <w:t xml:space="preserve">                                           School of Computer Science and Engineering</w:t>
      </w:r>
    </w:p>
    <w:p w14:paraId="72B12E65" w14:textId="77777777" w:rsidR="0027394D" w:rsidRDefault="00BC5D0F">
      <w:pPr>
        <w:widowControl w:val="0"/>
        <w:spacing w:before="29" w:after="0" w:line="240" w:lineRule="auto"/>
        <w:ind w:right="1340"/>
      </w:pPr>
      <w:r>
        <w:t xml:space="preserve">                                                      IILM University, Greater Noida, U.P.</w:t>
      </w:r>
    </w:p>
    <w:p w14:paraId="124DBFA5" w14:textId="77777777" w:rsidR="0027394D" w:rsidRDefault="0027394D">
      <w:pPr>
        <w:spacing w:after="155" w:line="259" w:lineRule="auto"/>
        <w:ind w:left="0"/>
        <w:jc w:val="center"/>
      </w:pPr>
    </w:p>
    <w:p w14:paraId="4BBDE698" w14:textId="77777777" w:rsidR="0027394D" w:rsidRDefault="00BC5D0F">
      <w:pPr>
        <w:spacing w:after="155" w:line="259" w:lineRule="auto"/>
        <w:ind w:left="0"/>
        <w:jc w:val="center"/>
      </w:pPr>
      <w:r>
        <w:t xml:space="preserve">                   In partial fulfilment of the requirement of degree of  </w:t>
      </w:r>
    </w:p>
    <w:p w14:paraId="4F444443" w14:textId="3716A8B2" w:rsidR="0027394D" w:rsidRDefault="00DB35A3">
      <w:pPr>
        <w:spacing w:after="2" w:line="395" w:lineRule="auto"/>
        <w:ind w:left="2378" w:right="2379" w:firstLine="203"/>
        <w:jc w:val="center"/>
      </w:pPr>
      <w:r>
        <w:t>B.Tech</w:t>
      </w:r>
      <w:bookmarkStart w:id="2" w:name="_GoBack"/>
      <w:bookmarkEnd w:id="2"/>
      <w:r w:rsidR="00BC5D0F"/>
    </w:p>
    <w:p w14:paraId="08FB9F87" w14:textId="77777777" w:rsidR="0027394D" w:rsidRDefault="0027394D">
      <w:pPr>
        <w:spacing w:after="2" w:line="395" w:lineRule="auto"/>
        <w:ind w:left="2378" w:right="2379" w:firstLine="203"/>
        <w:jc w:val="center"/>
      </w:pPr>
    </w:p>
    <w:p w14:paraId="3823A1B6" w14:textId="77777777" w:rsidR="0027394D" w:rsidRDefault="00BC5D0F">
      <w:pPr>
        <w:spacing w:after="94" w:line="259" w:lineRule="auto"/>
        <w:ind w:left="53" w:right="0"/>
        <w:jc w:val="center"/>
      </w:pPr>
      <w:r>
        <w:t xml:space="preserve"> </w:t>
      </w:r>
    </w:p>
    <w:p w14:paraId="49FF8847" w14:textId="77777777" w:rsidR="0027394D" w:rsidRDefault="00BC5D0F">
      <w:pPr>
        <w:spacing w:after="95" w:line="259" w:lineRule="auto"/>
        <w:ind w:left="82" w:right="0"/>
        <w:jc w:val="center"/>
      </w:pPr>
      <w:r>
        <w:rPr>
          <w:noProof/>
        </w:rPr>
        <w:drawing>
          <wp:inline distT="0" distB="0" distL="0" distR="0" wp14:anchorId="623FA920" wp14:editId="3F480DB0">
            <wp:extent cx="1323975" cy="1285875"/>
            <wp:effectExtent l="0" t="0" r="0" b="0"/>
            <wp:docPr id="1" name="image1.png" descr="IILM University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23975" cy="1285875"/>
                    </a:xfrm>
                    <a:prstGeom prst="rect">
                      <a:avLst/>
                    </a:prstGeom>
                    <a:ln/>
                  </pic:spPr>
                </pic:pic>
              </a:graphicData>
            </a:graphic>
          </wp:inline>
        </w:drawing>
      </w:r>
      <w:r>
        <w:t xml:space="preserve"> </w:t>
      </w:r>
    </w:p>
    <w:p w14:paraId="6B1BD85E" w14:textId="77777777" w:rsidR="0027394D" w:rsidRDefault="00BC5D0F">
      <w:pPr>
        <w:spacing w:after="150" w:line="259" w:lineRule="auto"/>
        <w:ind w:left="53" w:right="0"/>
        <w:jc w:val="center"/>
      </w:pPr>
      <w:r>
        <w:t xml:space="preserve"> </w:t>
      </w:r>
    </w:p>
    <w:p w14:paraId="2648806A" w14:textId="77777777" w:rsidR="0027394D" w:rsidRDefault="00BC5D0F">
      <w:pPr>
        <w:spacing w:after="147" w:line="259" w:lineRule="auto"/>
        <w:ind w:left="12" w:right="2"/>
        <w:jc w:val="center"/>
      </w:pPr>
      <w:r>
        <w:t xml:space="preserve">By </w:t>
      </w:r>
    </w:p>
    <w:p w14:paraId="346D2CF9" w14:textId="39CC51E5" w:rsidR="0093092D" w:rsidRDefault="0093092D" w:rsidP="0093092D">
      <w:pPr>
        <w:spacing w:after="147" w:line="259" w:lineRule="auto"/>
        <w:ind w:left="12" w:right="7"/>
      </w:pPr>
      <w:r>
        <w:t>Roll Number of Student: 25SCS1003003963</w:t>
      </w:r>
    </w:p>
    <w:p w14:paraId="46733C7F" w14:textId="440CA81A" w:rsidR="0027394D" w:rsidRDefault="00BC5D0F">
      <w:pPr>
        <w:spacing w:after="147" w:line="259" w:lineRule="auto"/>
        <w:ind w:left="12" w:right="7"/>
        <w:jc w:val="center"/>
      </w:pPr>
      <w:r>
        <w:t>Name of Student: ASHUTOSH SINGH</w:t>
      </w:r>
      <w:r w:rsidR="0093092D"/>
      <w:r/>
    </w:p>
    <w:p w14:paraId="4DE4B3BF" w14:textId="4C5A7115" w:rsidR="0027394D" w:rsidRDefault="0093092D" w:rsidP="0093092D">
      <w:pPr>
        <w:spacing w:after="147" w:line="259" w:lineRule="auto"/>
        <w:ind w:left="12" w:right="0"/>
      </w:pPr>
      <w:r>
        <w:t>Section: 2CSE31</w:t>
      </w:r>
      <w:r w:rsidR="00BC5D0F"/>
    </w:p>
    <w:p w14:paraId="59D07788" w14:textId="77777777" w:rsidR="0027394D" w:rsidRDefault="00BC5D0F">
      <w:pPr>
        <w:spacing w:after="0" w:line="259" w:lineRule="auto"/>
        <w:ind w:left="53" w:right="0"/>
        <w:jc w:val="center"/>
      </w:pPr>
      <w:r>
        <w:t xml:space="preserve"> </w:t>
      </w:r>
    </w:p>
    <w:p w14:paraId="2D8691BF" w14:textId="77777777" w:rsidR="0027394D" w:rsidRDefault="0027394D">
      <w:pPr>
        <w:spacing w:after="150" w:line="259" w:lineRule="auto"/>
        <w:ind w:left="1760" w:right="0"/>
      </w:pPr>
    </w:p>
    <w:p w14:paraId="1E921119" w14:textId="77777777" w:rsidR="0027394D" w:rsidRDefault="0027394D">
      <w:pPr>
        <w:spacing w:after="150" w:line="259" w:lineRule="auto"/>
        <w:ind w:left="1760" w:right="0"/>
      </w:pPr>
    </w:p>
    <w:p w14:paraId="64A6B536" w14:textId="77777777" w:rsidR="0027394D" w:rsidRDefault="0027394D">
      <w:pPr>
        <w:spacing w:after="150" w:line="259" w:lineRule="auto"/>
        <w:ind w:left="1760" w:right="0"/>
      </w:pPr>
    </w:p>
    <w:p w14:paraId="6A82BD3E" w14:textId="77777777" w:rsidR="0027394D" w:rsidRDefault="0027394D">
      <w:pPr>
        <w:spacing w:after="150" w:line="259" w:lineRule="auto"/>
        <w:ind w:left="1760" w:right="0"/>
      </w:pPr>
    </w:p>
    <w:p w14:paraId="34A2F18E" w14:textId="72047AA3" w:rsidR="0027394D" w:rsidRDefault="00183FA5">
      <w:pPr>
        <w:spacing w:after="150" w:line="259" w:lineRule="auto"/>
        <w:ind w:left="53" w:right="0"/>
        <w:jc w:val="center"/>
      </w:pPr>
      <w:r>
        <w:t>2026-27</w:t>
      </w:r>
    </w:p>
    <w:p w14:paraId="6A199BFE" w14:textId="77777777" w:rsidR="0027394D" w:rsidRDefault="0027394D">
      <w:pPr>
        <w:spacing w:after="150" w:line="259" w:lineRule="auto"/>
        <w:ind w:left="53" w:right="0"/>
        <w:jc w:val="center"/>
      </w:pPr>
    </w:p>
    <w:p>
      <w:r>
        <w:br w:type="page"/>
      </w:r>
    </w:p>
    <w:p>
      <w:pPr>
        <w:spacing w:after="240"/>
        <w:jc w:val="center"/>
      </w:pPr>
      <w:r>
        <w:rPr>
          <w:rFonts w:ascii="Times New Roman" w:hAnsi="Times New Roman"/>
          <w:b/>
          <w:i w:val="0"/>
          <w:color w:val="000000"/>
          <w:sz w:val="28"/>
        </w:rPr>
        <w:t>CANDIDATE DECLARATION</w:t>
      </w:r>
    </w:p>
    <w:p>
      <w:pPr>
        <w:spacing w:line="324" w:lineRule="auto" w:after="120"/>
        <w:ind w:firstLine="317"/>
        <w:jc w:val="both"/>
      </w:pPr>
      <w:r>
        <w:rPr>
          <w:rFonts w:ascii="Times New Roman" w:hAnsi="Times New Roman"/>
          <w:b w:val="0"/>
          <w:i w:val="0"/>
          <w:color w:val="000000"/>
          <w:sz w:val="24"/>
        </w:rPr>
        <w:t>I, Ashutosh Singh, hereby declare that this internship report titled Web Developer Internship has been prepared by me in partial fulfilment of the requirements for the degree of Bachelor of Technology. The report presents the work, learning activities, and project case studies completed during my one-month Web Developer Internship at Codec Technologies Pvt. Ltd.</w:t>
      </w:r>
    </w:p>
    <w:p>
      <w:pPr>
        <w:spacing w:line="324" w:lineRule="auto" w:after="120"/>
        <w:ind w:firstLine="317"/>
        <w:jc w:val="both"/>
      </w:pPr>
      <w:r>
        <w:rPr>
          <w:rFonts w:ascii="Times New Roman" w:hAnsi="Times New Roman"/>
          <w:b w:val="0"/>
          <w:i w:val="0"/>
          <w:color w:val="000000"/>
          <w:sz w:val="24"/>
        </w:rPr>
        <w:t>I further declare that the material included in this report is written for academic submission. Wherever concepts, frameworks, and technologies are discussed, they are acknowledged in the reference section. This report has not been submitted to any other institution for the award of a degree or diploma. I understand that I am responsible for the accuracy and originality of this submission.</w:t>
      </w:r>
    </w:p>
    <w:p/>
    <w:p/>
    <w:p/>
    <w:p/>
    <w:p/>
    <w:p/>
    <w:p/>
    <w:p/>
    <w:p>
      <w:pPr>
        <w:jc w:val="left"/>
      </w:pPr>
      <w:r>
        <w:rPr>
          <w:rFonts w:ascii="Times New Roman" w:hAnsi="Times New Roman"/>
          <w:b w:val="0"/>
          <w:i w:val="0"/>
          <w:color w:val="000000"/>
          <w:sz w:val="24"/>
        </w:rPr>
        <w:t>Signature: ____________________</w:t>
        <w:br/>
      </w:r>
      <w:r>
        <w:rPr>
          <w:rFonts w:ascii="Times New Roman" w:hAnsi="Times New Roman"/>
          <w:b w:val="0"/>
          <w:i w:val="0"/>
          <w:color w:val="000000"/>
          <w:sz w:val="24"/>
        </w:rPr>
        <w:t>Student Name: Ashutosh Singh</w:t>
        <w:br/>
      </w:r>
      <w:r>
        <w:rPr>
          <w:rFonts w:ascii="Times New Roman" w:hAnsi="Times New Roman"/>
          <w:b w:val="0"/>
          <w:i w:val="0"/>
          <w:color w:val="000000"/>
          <w:sz w:val="24"/>
        </w:rPr>
        <w:t>Roll No.: 25SCS1003003963</w:t>
        <w:br/>
      </w:r>
    </w:p>
    <w:p>
      <w:r>
        <w:br w:type="page"/>
      </w:r>
    </w:p>
    <w:p>
      <w:pPr>
        <w:spacing w:after="240"/>
        <w:jc w:val="center"/>
      </w:pPr>
      <w:r>
        <w:rPr>
          <w:rFonts w:ascii="Times New Roman" w:hAnsi="Times New Roman"/>
          <w:b/>
          <w:i w:val="0"/>
          <w:color w:val="000000"/>
          <w:sz w:val="28"/>
        </w:rPr>
        <w:t>ACKNOWLEDGEMENT</w:t>
      </w:r>
    </w:p>
    <w:p>
      <w:pPr>
        <w:spacing w:line="324" w:lineRule="auto" w:after="120"/>
        <w:ind w:firstLine="317"/>
        <w:jc w:val="both"/>
      </w:pPr>
      <w:r>
        <w:rPr>
          <w:rFonts w:ascii="Times New Roman" w:hAnsi="Times New Roman"/>
          <w:b w:val="0"/>
          <w:i w:val="0"/>
          <w:color w:val="000000"/>
          <w:sz w:val="24"/>
        </w:rPr>
        <w:t>I would like to express my sincere gratitude to Codec Technologies Pvt. Ltd. for providing the opportunity to undertake a one-month Web Developer Internship. The internship offered a structured learning environment in which I strengthened my understanding of front-end development, responsive design, JavaScript programming, web services, deployment practices, and project planning.</w:t>
      </w:r>
    </w:p>
    <w:p>
      <w:pPr>
        <w:spacing w:line="324" w:lineRule="auto" w:after="120"/>
        <w:ind w:firstLine="317"/>
        <w:jc w:val="both"/>
      </w:pPr>
      <w:r>
        <w:rPr>
          <w:rFonts w:ascii="Times New Roman" w:hAnsi="Times New Roman"/>
          <w:b w:val="0"/>
          <w:i w:val="0"/>
          <w:color w:val="000000"/>
          <w:sz w:val="24"/>
        </w:rPr>
        <w:t>I am thankful to the program team and mentors for the learning material, project guidance, and practical direction provided throughout the internship. Their support helped me connect classroom concepts with the workflow followed in modern web development, including component-based design, API integration, source control, testing, and deployment preparation.</w:t>
      </w:r>
    </w:p>
    <w:p>
      <w:pPr>
        <w:spacing w:line="324" w:lineRule="auto" w:after="120"/>
        <w:ind w:firstLine="317"/>
        <w:jc w:val="both"/>
      </w:pPr>
      <w:r>
        <w:rPr>
          <w:rFonts w:ascii="Times New Roman" w:hAnsi="Times New Roman"/>
          <w:b w:val="0"/>
          <w:i w:val="0"/>
          <w:color w:val="000000"/>
          <w:sz w:val="24"/>
        </w:rPr>
        <w:t>I also extend my gratitude to the School of Computer Science and Engineering, IILM University, for encouraging practical learning alongside academic study. Finally, I thank my parents and well-wishers for their encouragement and support during this internship period.</w:t>
      </w:r>
    </w:p>
    <w:p/>
    <w:p/>
    <w:p/>
    <w:p/>
    <w:p/>
    <w:p/>
    <w:p>
      <w:r>
        <w:rPr>
          <w:rFonts w:ascii="Times New Roman" w:hAnsi="Times New Roman"/>
          <w:b w:val="0"/>
          <w:i w:val="0"/>
          <w:color w:val="000000"/>
          <w:sz w:val="24"/>
        </w:rPr>
        <w:t>Signature: ____________________</w:t>
        <w:br/>
      </w:r>
      <w:r>
        <w:rPr>
          <w:rFonts w:ascii="Times New Roman" w:hAnsi="Times New Roman"/>
          <w:b w:val="0"/>
          <w:i w:val="0"/>
          <w:color w:val="000000"/>
          <w:sz w:val="24"/>
        </w:rPr>
        <w:t>Ashutosh Singh</w:t>
        <w:br/>
      </w:r>
      <w:r>
        <w:rPr>
          <w:rFonts w:ascii="Times New Roman" w:hAnsi="Times New Roman"/>
          <w:b w:val="0"/>
          <w:i w:val="0"/>
          <w:color w:val="000000"/>
          <w:sz w:val="24"/>
        </w:rPr>
        <w:t>Roll No.: 25SCS1003003963</w:t>
        <w:br/>
      </w:r>
    </w:p>
    <w:p>
      <w:pPr>
        <w:sectPr>
          <w:footerReference w:type="default" r:id="rId8"/>
          <w:footerReference w:type="first" r:id="rId9"/>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titlePg/>
        </w:sectPr>
      </w:pPr>
    </w:p>
    <w:p>
      <w:pPr>
        <w:spacing w:after="240"/>
        <w:jc w:val="center"/>
      </w:pPr>
      <w:r>
        <w:rPr>
          <w:rFonts w:ascii="Times New Roman" w:hAnsi="Times New Roman"/>
          <w:b/>
          <w:i w:val="0"/>
          <w:color w:val="000000"/>
          <w:sz w:val="28"/>
        </w:rPr>
        <w:t>INTERNSHIP COMPLETION CERTIFICATE</w:t>
      </w:r>
    </w:p>
    <w:p>
      <w:pPr>
        <w:spacing w:before="320" w:after="160"/>
        <w:jc w:val="center"/>
      </w:pPr>
      <w:r>
        <w:drawing>
          <wp:inline xmlns:a="http://schemas.openxmlformats.org/drawingml/2006/main" xmlns:pic="http://schemas.openxmlformats.org/drawingml/2006/picture">
            <wp:extent cx="5257800" cy="3286125"/>
            <wp:docPr id="2" name="Picture 2" descr="Internship certificate awarded to Ashutosh Singh by Codec Technologies Pvt. Ltd."/>
            <wp:cNvGraphicFramePr>
              <a:graphicFrameLocks noChangeAspect="1"/>
            </wp:cNvGraphicFramePr>
            <a:graphic>
              <a:graphicData uri="http://schemas.openxmlformats.org/drawingml/2006/picture">
                <pic:pic>
                  <pic:nvPicPr>
                    <pic:cNvPr id="0" name="ashutosh-certificate-page-1.png"/>
                    <pic:cNvPicPr/>
                  </pic:nvPicPr>
                  <pic:blipFill>
                    <a:blip r:embed="rId11"/>
                    <a:stretch>
                      <a:fillRect/>
                    </a:stretch>
                  </pic:blipFill>
                  <pic:spPr>
                    <a:xfrm>
                      <a:off x="0" y="0"/>
                      <a:ext cx="5257800" cy="3286125"/>
                    </a:xfrm>
                    <a:prstGeom prst="rect"/>
                  </pic:spPr>
                </pic:pic>
              </a:graphicData>
            </a:graphic>
          </wp:inline>
        </w:drawing>
      </w:r>
    </w:p>
    <w:p>
      <w:pPr>
        <w:spacing w:before="120"/>
        <w:jc w:val="center"/>
      </w:pPr>
      <w:r>
        <w:rPr>
          <w:rFonts w:ascii="Times New Roman" w:hAnsi="Times New Roman"/>
          <w:b w:val="0"/>
          <w:i/>
          <w:color w:val="000000"/>
          <w:sz w:val="20"/>
        </w:rPr>
        <w:t>Certificate issued by Codec Technologies Pvt. Ltd.</w:t>
      </w:r>
    </w:p>
    <w:p>
      <w:pPr>
        <w:sectPr>
          <w:footerReference w:type="default" r:id="rId10"/>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titlePg/>
        </w:sectPr>
      </w:pPr>
    </w:p>
    <w:p>
      <w:pPr>
        <w:spacing w:after="240"/>
        <w:jc w:val="center"/>
      </w:pPr>
      <w:r>
        <w:rPr>
          <w:rFonts w:ascii="Times New Roman" w:hAnsi="Times New Roman"/>
          <w:b/>
          <w:i w:val="0"/>
          <w:color w:val="000000"/>
          <w:sz w:val="28"/>
        </w:rPr>
        <w:t>TABLE OF CONTENTS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242"/>
        <w:gridCol w:w="4242"/>
      </w:tblGrid>
      <w:tr>
        <w:trPr>
          <w:tblHeader w:val="true"/>
        </w:trPr>
        <w:tc>
          <w:tcPr>
            <w:tcW w:type="dxa" w:w="1728"/>
            <w:vAlign w:val="center"/>
            <w:shd w:fill="1F4E78"/>
            <w:tcMar>
              <w:top w:w="90" w:type="dxa"/>
              <w:start w:w="110" w:type="dxa"/>
              <w:bottom w:w="90" w:type="dxa"/>
              <w:end w:w="110" w:type="dxa"/>
            </w:tcMar>
          </w:tcPr>
          <w:p>
            <w:pPr>
              <w:jc w:val="center"/>
            </w:pPr>
            <w:r>
              <w:rPr>
                <w:rFonts w:ascii="Times New Roman" w:hAnsi="Times New Roman"/>
                <w:b/>
                <w:i w:val="0"/>
                <w:color w:val="FFFFFF"/>
                <w:sz w:val="20"/>
              </w:rPr>
              <w:t>Section</w:t>
            </w:r>
          </w:p>
        </w:tc>
        <w:tc>
          <w:tcPr>
            <w:tcW w:type="dxa" w:w="6768"/>
            <w:vAlign w:val="center"/>
            <w:shd w:fill="1F4E78"/>
            <w:tcMar>
              <w:top w:w="90" w:type="dxa"/>
              <w:start w:w="110" w:type="dxa"/>
              <w:bottom w:w="90" w:type="dxa"/>
              <w:end w:w="110" w:type="dxa"/>
            </w:tcMar>
          </w:tcPr>
          <w:p>
            <w:pPr>
              <w:jc w:val="center"/>
            </w:pPr>
            <w:r>
              <w:rPr>
                <w:rFonts w:ascii="Times New Roman" w:hAnsi="Times New Roman"/>
                <w:b/>
                <w:i w:val="0"/>
                <w:color w:val="FFFFFF"/>
                <w:sz w:val="20"/>
              </w:rPr>
              <w:t>Description</w:t>
            </w:r>
          </w:p>
        </w:tc>
      </w:tr>
      <w:tr>
        <w:tc>
          <w:tcPr>
            <w:tcW w:type="dxa" w:w="1728"/>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1</w:t>
            </w:r>
          </w:p>
        </w:tc>
        <w:tc>
          <w:tcPr>
            <w:tcW w:type="dxa" w:w="6768"/>
            <w:vAlign w:val="center"/>
            <w:tcMar>
              <w:top w:w="90" w:type="dxa"/>
              <w:start w:w="110" w:type="dxa"/>
              <w:bottom w:w="90" w:type="dxa"/>
              <w:end w:w="110" w:type="dxa"/>
            </w:tcMar>
          </w:tcPr>
          <w:p>
            <w:pPr>
              <w:spacing w:after="0"/>
              <w:jc w:val="left"/>
            </w:pPr>
            <w:r>
              <w:rPr>
                <w:rFonts w:ascii="Times New Roman" w:hAnsi="Times New Roman"/>
                <w:b w:val="0"/>
                <w:i w:val="0"/>
                <w:color w:val="000000"/>
                <w:sz w:val="18"/>
              </w:rPr>
              <w:t>Internship Overview and Learning Journey</w:t>
            </w:r>
          </w:p>
        </w:tc>
      </w:tr>
      <w:tr>
        <w:tc>
          <w:tcPr>
            <w:tcW w:type="dxa" w:w="1728"/>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2</w:t>
            </w:r>
          </w:p>
        </w:tc>
        <w:tc>
          <w:tcPr>
            <w:tcW w:type="dxa" w:w="6768"/>
            <w:vAlign w:val="center"/>
            <w:shd w:fill="F2F6FA"/>
            <w:tcMar>
              <w:top w:w="90" w:type="dxa"/>
              <w:start w:w="110" w:type="dxa"/>
              <w:bottom w:w="90" w:type="dxa"/>
              <w:end w:w="110" w:type="dxa"/>
            </w:tcMar>
          </w:tcPr>
          <w:p>
            <w:pPr>
              <w:spacing w:after="0"/>
              <w:jc w:val="left"/>
            </w:pPr>
            <w:r>
              <w:rPr>
                <w:rFonts w:ascii="Times New Roman" w:hAnsi="Times New Roman"/>
                <w:b w:val="0"/>
                <w:i w:val="0"/>
                <w:color w:val="000000"/>
                <w:sz w:val="18"/>
              </w:rPr>
              <w:t>Organization Profile and Web Development Scope</w:t>
            </w:r>
          </w:p>
        </w:tc>
      </w:tr>
      <w:tr>
        <w:tc>
          <w:tcPr>
            <w:tcW w:type="dxa" w:w="1728"/>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3</w:t>
            </w:r>
          </w:p>
        </w:tc>
        <w:tc>
          <w:tcPr>
            <w:tcW w:type="dxa" w:w="6768"/>
            <w:vAlign w:val="center"/>
            <w:tcMar>
              <w:top w:w="90" w:type="dxa"/>
              <w:start w:w="110" w:type="dxa"/>
              <w:bottom w:w="90" w:type="dxa"/>
              <w:end w:w="110" w:type="dxa"/>
            </w:tcMar>
          </w:tcPr>
          <w:p>
            <w:pPr>
              <w:spacing w:after="0"/>
              <w:jc w:val="left"/>
            </w:pPr>
            <w:r>
              <w:rPr>
                <w:rFonts w:ascii="Times New Roman" w:hAnsi="Times New Roman"/>
                <w:b w:val="0"/>
                <w:i w:val="0"/>
                <w:color w:val="000000"/>
                <w:sz w:val="18"/>
              </w:rPr>
              <w:t>Project Case Study 1 - SaaS Subscription Management Platform</w:t>
            </w:r>
          </w:p>
        </w:tc>
      </w:tr>
      <w:tr>
        <w:tc>
          <w:tcPr>
            <w:tcW w:type="dxa" w:w="1728"/>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4</w:t>
            </w:r>
          </w:p>
        </w:tc>
        <w:tc>
          <w:tcPr>
            <w:tcW w:type="dxa" w:w="6768"/>
            <w:vAlign w:val="center"/>
            <w:shd w:fill="F2F6FA"/>
            <w:tcMar>
              <w:top w:w="90" w:type="dxa"/>
              <w:start w:w="110" w:type="dxa"/>
              <w:bottom w:w="90" w:type="dxa"/>
              <w:end w:w="110" w:type="dxa"/>
            </w:tcMar>
          </w:tcPr>
          <w:p>
            <w:pPr>
              <w:spacing w:after="0"/>
              <w:jc w:val="left"/>
            </w:pPr>
            <w:r>
              <w:rPr>
                <w:rFonts w:ascii="Times New Roman" w:hAnsi="Times New Roman"/>
                <w:b w:val="0"/>
                <w:i w:val="0"/>
                <w:color w:val="000000"/>
                <w:sz w:val="18"/>
              </w:rPr>
              <w:t>Project Case Study 2 - Enterprise CRM System</w:t>
            </w:r>
          </w:p>
        </w:tc>
      </w:tr>
      <w:tr>
        <w:tc>
          <w:tcPr>
            <w:tcW w:type="dxa" w:w="1728"/>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5</w:t>
            </w:r>
          </w:p>
        </w:tc>
        <w:tc>
          <w:tcPr>
            <w:tcW w:type="dxa" w:w="6768"/>
            <w:vAlign w:val="center"/>
            <w:tcMar>
              <w:top w:w="90" w:type="dxa"/>
              <w:start w:w="110" w:type="dxa"/>
              <w:bottom w:w="90" w:type="dxa"/>
              <w:end w:w="110" w:type="dxa"/>
            </w:tcMar>
          </w:tcPr>
          <w:p>
            <w:pPr>
              <w:spacing w:after="0"/>
              <w:jc w:val="left"/>
            </w:pPr>
            <w:r>
              <w:rPr>
                <w:rFonts w:ascii="Times New Roman" w:hAnsi="Times New Roman"/>
                <w:b w:val="0"/>
                <w:i w:val="0"/>
                <w:color w:val="000000"/>
                <w:sz w:val="18"/>
              </w:rPr>
              <w:t>Skills Gained, Reflection, and Conclusion</w:t>
            </w:r>
          </w:p>
        </w:tc>
      </w:tr>
      <w:tr>
        <w:tc>
          <w:tcPr>
            <w:tcW w:type="dxa" w:w="1728"/>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6</w:t>
            </w:r>
          </w:p>
        </w:tc>
        <w:tc>
          <w:tcPr>
            <w:tcW w:type="dxa" w:w="6768"/>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References</w:t>
            </w:r>
          </w:p>
        </w:tc>
      </w:tr>
      <w:tr>
        <w:tc>
          <w:tcPr>
            <w:tcW w:type="dxa" w:w="1728"/>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Annexure</w:t>
            </w:r>
          </w:p>
        </w:tc>
        <w:tc>
          <w:tcPr>
            <w:tcW w:type="dxa" w:w="6768"/>
            <w:vAlign w:val="center"/>
            <w:tcMar>
              <w:top w:w="90" w:type="dxa"/>
              <w:start w:w="110" w:type="dxa"/>
              <w:bottom w:w="90" w:type="dxa"/>
              <w:end w:w="110" w:type="dxa"/>
            </w:tcMar>
          </w:tcPr>
          <w:p>
            <w:pPr>
              <w:spacing w:after="0"/>
              <w:jc w:val="left"/>
            </w:pPr>
            <w:r>
              <w:rPr>
                <w:rFonts w:ascii="Times New Roman" w:hAnsi="Times New Roman"/>
                <w:b w:val="0"/>
                <w:i w:val="0"/>
                <w:color w:val="000000"/>
                <w:sz w:val="18"/>
              </w:rPr>
              <w:t>Certificate and Supporting Evidence</w:t>
            </w:r>
          </w:p>
        </w:tc>
      </w:tr>
    </w:tbl>
    <w:p>
      <w:pPr>
        <w:spacing w:after="40"/>
      </w:pPr>
    </w:p>
    <w:p>
      <w:pPr>
        <w:keepNext/>
        <w:spacing w:before="160" w:after="100"/>
        <w:jc w:val="left"/>
      </w:pPr>
      <w:r>
        <w:rPr>
          <w:rFonts w:ascii="Times New Roman" w:hAnsi="Times New Roman"/>
          <w:b/>
          <w:i w:val="0"/>
          <w:color w:val="000000"/>
          <w:sz w:val="24"/>
        </w:rPr>
        <w:t>Report Scope</w:t>
      </w:r>
    </w:p>
    <w:p>
      <w:pPr>
        <w:spacing w:line="324" w:lineRule="auto" w:after="120"/>
        <w:ind w:firstLine="317"/>
        <w:jc w:val="both"/>
      </w:pPr>
      <w:r>
        <w:rPr>
          <w:rFonts w:ascii="Times New Roman" w:hAnsi="Times New Roman"/>
          <w:b w:val="0"/>
          <w:i w:val="0"/>
          <w:color w:val="000000"/>
          <w:sz w:val="24"/>
        </w:rPr>
        <w:t>This report documents a one-month internship focused on web development foundations and practical project planning. It covers the course progression, the organization context, and two selected project case studies: a SaaS Subscription Management Platform and an Enterprise CRM System.</w:t>
      </w:r>
    </w:p>
    <w:p>
      <w:r>
        <w:br w:type="page"/>
      </w:r>
    </w:p>
    <w:p>
      <w:pPr>
        <w:spacing w:after="240"/>
        <w:jc w:val="center"/>
      </w:pPr>
      <w:r>
        <w:rPr>
          <w:rFonts w:ascii="Times New Roman" w:hAnsi="Times New Roman"/>
          <w:b/>
          <w:i w:val="0"/>
          <w:color w:val="000000"/>
          <w:sz w:val="28"/>
        </w:rPr>
        <w:t>1. INTERNSHIP OVERVIEW AND LEARNING JOURNEY</w:t>
      </w:r>
    </w:p>
    <w:p>
      <w:pPr>
        <w:keepNext/>
        <w:spacing w:before="40" w:after="80"/>
        <w:jc w:val="left"/>
      </w:pPr>
      <w:r>
        <w:rPr>
          <w:rFonts w:ascii="Times New Roman" w:hAnsi="Times New Roman"/>
          <w:b/>
          <w:i w:val="0"/>
          <w:color w:val="000000"/>
          <w:sz w:val="24"/>
        </w:rPr>
        <w:t>1.1 Internship Profile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242"/>
        <w:gridCol w:w="4242"/>
      </w:tblGrid>
      <w:tr>
        <w:trPr>
          <w:tblHeader w:val="true"/>
        </w:trPr>
        <w:tc>
          <w:tcPr>
            <w:tcW w:type="dxa" w:w="2520"/>
            <w:vAlign w:val="center"/>
            <w:shd w:fill="1F4E78"/>
            <w:tcMar>
              <w:top w:w="90" w:type="dxa"/>
              <w:start w:w="110" w:type="dxa"/>
              <w:bottom w:w="90" w:type="dxa"/>
              <w:end w:w="110" w:type="dxa"/>
            </w:tcMar>
          </w:tcPr>
          <w:p>
            <w:pPr>
              <w:jc w:val="center"/>
            </w:pPr>
            <w:r>
              <w:rPr>
                <w:rFonts w:ascii="Times New Roman" w:hAnsi="Times New Roman"/>
                <w:b/>
                <w:i w:val="0"/>
                <w:color w:val="FFFFFF"/>
                <w:sz w:val="20"/>
              </w:rPr>
              <w:t>Item</w:t>
            </w:r>
          </w:p>
        </w:tc>
        <w:tc>
          <w:tcPr>
            <w:tcW w:type="dxa" w:w="5976"/>
            <w:vAlign w:val="center"/>
            <w:shd w:fill="1F4E78"/>
            <w:tcMar>
              <w:top w:w="90" w:type="dxa"/>
              <w:start w:w="110" w:type="dxa"/>
              <w:bottom w:w="90" w:type="dxa"/>
              <w:end w:w="110" w:type="dxa"/>
            </w:tcMar>
          </w:tcPr>
          <w:p>
            <w:pPr>
              <w:jc w:val="center"/>
            </w:pPr>
            <w:r>
              <w:rPr>
                <w:rFonts w:ascii="Times New Roman" w:hAnsi="Times New Roman"/>
                <w:b/>
                <w:i w:val="0"/>
                <w:color w:val="FFFFFF"/>
                <w:sz w:val="20"/>
              </w:rPr>
              <w:t>Details</w:t>
            </w:r>
          </w:p>
        </w:tc>
      </w:tr>
      <w:tr>
        <w:tc>
          <w:tcPr>
            <w:tcW w:type="dxa" w:w="2520"/>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Organization</w:t>
            </w:r>
          </w:p>
        </w:tc>
        <w:tc>
          <w:tcPr>
            <w:tcW w:type="dxa" w:w="5976"/>
            <w:vAlign w:val="center"/>
            <w:tcMar>
              <w:top w:w="90" w:type="dxa"/>
              <w:start w:w="110" w:type="dxa"/>
              <w:bottom w:w="90" w:type="dxa"/>
              <w:end w:w="110" w:type="dxa"/>
            </w:tcMar>
          </w:tcPr>
          <w:p>
            <w:pPr>
              <w:spacing w:after="0"/>
              <w:jc w:val="left"/>
            </w:pPr>
            <w:r>
              <w:rPr>
                <w:rFonts w:ascii="Times New Roman" w:hAnsi="Times New Roman"/>
                <w:b w:val="0"/>
                <w:i w:val="0"/>
                <w:color w:val="000000"/>
                <w:sz w:val="18"/>
              </w:rPr>
              <w:t>Codec Technologies Pvt. Ltd.</w:t>
            </w:r>
          </w:p>
        </w:tc>
      </w:tr>
      <w:tr>
        <w:tc>
          <w:tcPr>
            <w:tcW w:type="dxa" w:w="2520"/>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Internship Role</w:t>
            </w:r>
          </w:p>
        </w:tc>
        <w:tc>
          <w:tcPr>
            <w:tcW w:type="dxa" w:w="5976"/>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Web Developer Intern</w:t>
            </w:r>
          </w:p>
        </w:tc>
      </w:tr>
      <w:tr>
        <w:tc>
          <w:tcPr>
            <w:tcW w:type="dxa" w:w="2520"/>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Duration</w:t>
            </w:r>
          </w:p>
        </w:tc>
        <w:tc>
          <w:tcPr>
            <w:tcW w:type="dxa" w:w="5976"/>
            <w:vAlign w:val="center"/>
            <w:tcMar>
              <w:top w:w="90" w:type="dxa"/>
              <w:start w:w="110" w:type="dxa"/>
              <w:bottom w:w="90" w:type="dxa"/>
              <w:end w:w="110" w:type="dxa"/>
            </w:tcMar>
          </w:tcPr>
          <w:p>
            <w:pPr>
              <w:spacing w:after="0"/>
              <w:jc w:val="left"/>
            </w:pPr>
            <w:r>
              <w:rPr>
                <w:rFonts w:ascii="Times New Roman" w:hAnsi="Times New Roman"/>
                <w:b w:val="0"/>
                <w:i w:val="0"/>
                <w:color w:val="000000"/>
                <w:sz w:val="18"/>
              </w:rPr>
              <w:t>12 July 2026 to 12 August 2026</w:t>
            </w:r>
          </w:p>
        </w:tc>
      </w:tr>
      <w:tr>
        <w:tc>
          <w:tcPr>
            <w:tcW w:type="dxa" w:w="2520"/>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Programme Length</w:t>
            </w:r>
          </w:p>
        </w:tc>
        <w:tc>
          <w:tcPr>
            <w:tcW w:type="dxa" w:w="5976"/>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One month</w:t>
            </w:r>
          </w:p>
        </w:tc>
      </w:tr>
      <w:tr>
        <w:tc>
          <w:tcPr>
            <w:tcW w:type="dxa" w:w="2520"/>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Academic Programme</w:t>
            </w:r>
          </w:p>
        </w:tc>
        <w:tc>
          <w:tcPr>
            <w:tcW w:type="dxa" w:w="5976"/>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B.Tech</w:t>
            </w:r>
          </w:p>
        </w:tc>
      </w:tr>
      <w:tr>
        <w:tc>
          <w:tcPr>
            <w:tcW w:type="dxa" w:w="2520"/>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Section</w:t>
            </w:r>
          </w:p>
        </w:tc>
        <w:tc>
          <w:tcPr>
            <w:tcW w:type="dxa" w:w="5976"/>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2CSE31</w:t>
            </w:r>
          </w:p>
        </w:tc>
      </w:tr>
    </w:tbl>
    <w:p>
      <w:pPr>
        <w:spacing w:after="40"/>
      </w:pPr>
    </w:p>
    <w:p>
      <w:pPr>
        <w:keepNext/>
        <w:spacing w:before="100" w:after="80"/>
        <w:jc w:val="left"/>
      </w:pPr>
      <w:r>
        <w:rPr>
          <w:rFonts w:ascii="Times New Roman" w:hAnsi="Times New Roman"/>
          <w:b/>
          <w:i w:val="0"/>
          <w:color w:val="000000"/>
          <w:sz w:val="24"/>
        </w:rPr>
        <w:t>1.2 Learning Progression</w:t>
      </w:r>
    </w:p>
    <w:p>
      <w:pPr>
        <w:spacing w:line="324" w:lineRule="auto" w:after="120"/>
        <w:ind w:firstLine="317"/>
        <w:jc w:val="both"/>
      </w:pPr>
      <w:r>
        <w:rPr>
          <w:rFonts w:ascii="Times New Roman" w:hAnsi="Times New Roman"/>
          <w:b w:val="0"/>
          <w:i w:val="0"/>
          <w:color w:val="000000"/>
          <w:sz w:val="24"/>
        </w:rPr>
        <w:t>The internship was structured as a progressive web-development syllabus. In the first week, I reviewed the building blocks of the web: semantic HTML, forms, tables, CSS selectors, the box model, typography, JavaScript variables, conditions, loops, functions, and browser events. These concepts were applied through a simple registration form exercise, with emphasis on readable markup and user-friendly validation.</w:t>
      </w:r>
    </w:p>
    <w:p>
      <w:pPr>
        <w:spacing w:line="324" w:lineRule="auto" w:after="120"/>
        <w:ind w:firstLine="317"/>
        <w:jc w:val="both"/>
      </w:pPr>
      <w:r>
        <w:rPr>
          <w:rFonts w:ascii="Times New Roman" w:hAnsi="Times New Roman"/>
          <w:b w:val="0"/>
          <w:i w:val="0"/>
          <w:color w:val="000000"/>
          <w:sz w:val="24"/>
        </w:rPr>
        <w:t>During the second week, the learning moved from static pages to responsive and data-driven applications. I worked through media queries, Flexbox, CSS Grid, Bootstrap layouts, React components and state, Node.js and Express server setup, request-response handling, MongoDB concepts, and CRUD operations. This sequence clarified how the front end, application server, and database work together in a complete web solution.</w:t>
      </w:r>
    </w:p>
    <w:p>
      <w:pPr>
        <w:spacing w:line="324" w:lineRule="auto" w:after="120"/>
        <w:ind w:firstLine="317"/>
        <w:jc w:val="both"/>
      </w:pPr>
      <w:r>
        <w:rPr>
          <w:rFonts w:ascii="Times New Roman" w:hAnsi="Times New Roman"/>
          <w:b w:val="0"/>
          <w:i w:val="0"/>
          <w:color w:val="000000"/>
          <w:sz w:val="24"/>
        </w:rPr>
        <w:t>The third week focused on APIs, deployment, and development discipline. Fetching data from APIs, designing a simple API interface, Git-based version control, testing, debugging, and deployment options such as Netlify and Heroku were central topics. The final week was used to consolidate these skills through selected project case studies and documentation.</w:t>
      </w:r>
    </w:p>
    <w:p>
      <w:pPr>
        <w:keepNext/>
        <w:spacing w:before="100" w:after="80"/>
        <w:jc w:val="left"/>
      </w:pPr>
      <w:r>
        <w:rPr>
          <w:rFonts w:ascii="Times New Roman" w:hAnsi="Times New Roman"/>
          <w:b/>
          <w:i w:val="0"/>
          <w:color w:val="000000"/>
          <w:sz w:val="24"/>
        </w:rPr>
        <w:t>1.3 Organization Profile and Scope</w:t>
      </w:r>
    </w:p>
    <w:p>
      <w:pPr>
        <w:spacing w:line="324" w:lineRule="auto" w:after="120"/>
        <w:ind w:firstLine="317"/>
        <w:jc w:val="both"/>
      </w:pPr>
      <w:r>
        <w:rPr>
          <w:rFonts w:ascii="Times New Roman" w:hAnsi="Times New Roman"/>
          <w:b w:val="0"/>
          <w:i w:val="0"/>
          <w:color w:val="000000"/>
          <w:sz w:val="24"/>
        </w:rPr>
        <w:t>Codec Technologies Pvt. Ltd. conducted the internship programme with an applied learning focus. The scope of work was to translate foundational web-development skills into organized project thinking: define a user problem, identify application modules, select a practical technology stack, plan data flows, and describe how a solution could be tested and deployed.</w:t>
      </w:r>
    </w:p>
    <w:p>
      <w:r>
        <w:br w:type="page"/>
      </w:r>
    </w:p>
    <w:p>
      <w:pPr>
        <w:spacing w:after="240"/>
        <w:jc w:val="center"/>
      </w:pPr>
      <w:r>
        <w:rPr>
          <w:rFonts w:ascii="Times New Roman" w:hAnsi="Times New Roman"/>
          <w:b/>
          <w:i w:val="0"/>
          <w:color w:val="000000"/>
          <w:sz w:val="28"/>
        </w:rPr>
        <w:t>2. PROJECT CASE STUDY 1</w:t>
      </w:r>
    </w:p>
    <w:p>
      <w:pPr>
        <w:keepNext/>
        <w:spacing w:before="200" w:after="140"/>
        <w:jc w:val="left"/>
      </w:pPr>
      <w:r>
        <w:rPr>
          <w:rFonts w:ascii="Times New Roman" w:hAnsi="Times New Roman"/>
          <w:b/>
          <w:i w:val="0"/>
          <w:color w:val="000000"/>
          <w:sz w:val="28"/>
        </w:rPr>
        <w:t>SaaS Subscription Management Platform</w:t>
      </w:r>
    </w:p>
    <w:p>
      <w:pPr>
        <w:spacing w:line="324" w:lineRule="auto" w:after="120"/>
        <w:ind w:firstLine="317"/>
        <w:jc w:val="both"/>
      </w:pPr>
      <w:r>
        <w:rPr>
          <w:rFonts w:ascii="Times New Roman" w:hAnsi="Times New Roman"/>
          <w:b w:val="0"/>
          <w:i w:val="0"/>
          <w:color w:val="000000"/>
          <w:sz w:val="24"/>
        </w:rPr>
        <w:t>The first selected project is a subscription-management platform intended to help a software business define service plans, onboard subscribers, track account usage, and present billing information in a consistent dashboard. The project addresses the difficulty of managing plan changes, renewal visibility, and account access when subscription information is spread across separate tools.</w:t>
      </w:r>
    </w:p>
    <w:p>
      <w:pPr>
        <w:keepNext/>
        <w:spacing w:before="80" w:after="80"/>
        <w:jc w:val="left"/>
      </w:pPr>
      <w:r>
        <w:rPr>
          <w:rFonts w:ascii="Times New Roman" w:hAnsi="Times New Roman"/>
          <w:b/>
          <w:i w:val="0"/>
          <w:color w:val="000000"/>
          <w:sz w:val="24"/>
        </w:rPr>
        <w:t>Technology Stack</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28"/>
        <w:gridCol w:w="2828"/>
        <w:gridCol w:w="2828"/>
      </w:tblGrid>
      <w:tr>
        <w:trPr>
          <w:tblHeader w:val="true"/>
        </w:trPr>
        <w:tc>
          <w:tcPr>
            <w:tcW w:type="dxa" w:w="1800"/>
            <w:vAlign w:val="center"/>
            <w:shd w:fill="1F4E78"/>
            <w:tcMar>
              <w:top w:w="90" w:type="dxa"/>
              <w:start w:w="110" w:type="dxa"/>
              <w:bottom w:w="90" w:type="dxa"/>
              <w:end w:w="110" w:type="dxa"/>
            </w:tcMar>
          </w:tcPr>
          <w:p>
            <w:pPr>
              <w:jc w:val="center"/>
            </w:pPr>
            <w:r>
              <w:rPr>
                <w:rFonts w:ascii="Times New Roman" w:hAnsi="Times New Roman"/>
                <w:b/>
                <w:i w:val="0"/>
                <w:color w:val="FFFFFF"/>
                <w:sz w:val="20"/>
              </w:rPr>
              <w:t>Layer</w:t>
            </w:r>
          </w:p>
        </w:tc>
        <w:tc>
          <w:tcPr>
            <w:tcW w:type="dxa" w:w="2520"/>
            <w:vAlign w:val="center"/>
            <w:shd w:fill="1F4E78"/>
            <w:tcMar>
              <w:top w:w="90" w:type="dxa"/>
              <w:start w:w="110" w:type="dxa"/>
              <w:bottom w:w="90" w:type="dxa"/>
              <w:end w:w="110" w:type="dxa"/>
            </w:tcMar>
          </w:tcPr>
          <w:p>
            <w:pPr>
              <w:jc w:val="center"/>
            </w:pPr>
            <w:r>
              <w:rPr>
                <w:rFonts w:ascii="Times New Roman" w:hAnsi="Times New Roman"/>
                <w:b/>
                <w:i w:val="0"/>
                <w:color w:val="FFFFFF"/>
                <w:sz w:val="20"/>
              </w:rPr>
              <w:t>Selected Technology</w:t>
            </w:r>
          </w:p>
        </w:tc>
        <w:tc>
          <w:tcPr>
            <w:tcW w:type="dxa" w:w="4176"/>
            <w:vAlign w:val="center"/>
            <w:shd w:fill="1F4E78"/>
            <w:tcMar>
              <w:top w:w="90" w:type="dxa"/>
              <w:start w:w="110" w:type="dxa"/>
              <w:bottom w:w="90" w:type="dxa"/>
              <w:end w:w="110" w:type="dxa"/>
            </w:tcMar>
          </w:tcPr>
          <w:p>
            <w:pPr>
              <w:jc w:val="center"/>
            </w:pPr>
            <w:r>
              <w:rPr>
                <w:rFonts w:ascii="Times New Roman" w:hAnsi="Times New Roman"/>
                <w:b/>
                <w:i w:val="0"/>
                <w:color w:val="FFFFFF"/>
                <w:sz w:val="20"/>
              </w:rPr>
              <w:t>Purpose</w:t>
            </w:r>
          </w:p>
        </w:tc>
      </w:tr>
      <w:tr>
        <w:tc>
          <w:tcPr>
            <w:tcW w:type="dxa" w:w="1800"/>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Client</w:t>
            </w:r>
          </w:p>
        </w:tc>
        <w:tc>
          <w:tcPr>
            <w:tcW w:type="dxa" w:w="2520"/>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Next.js</w:t>
            </w:r>
          </w:p>
        </w:tc>
        <w:tc>
          <w:tcPr>
            <w:tcW w:type="dxa" w:w="4176"/>
            <w:vAlign w:val="center"/>
            <w:tcMar>
              <w:top w:w="90" w:type="dxa"/>
              <w:start w:w="110" w:type="dxa"/>
              <w:bottom w:w="90" w:type="dxa"/>
              <w:end w:w="110" w:type="dxa"/>
            </w:tcMar>
          </w:tcPr>
          <w:p>
            <w:pPr>
              <w:spacing w:after="0"/>
              <w:jc w:val="left"/>
            </w:pPr>
            <w:r>
              <w:rPr>
                <w:rFonts w:ascii="Times New Roman" w:hAnsi="Times New Roman"/>
                <w:b w:val="0"/>
                <w:i w:val="0"/>
                <w:color w:val="000000"/>
                <w:sz w:val="18"/>
              </w:rPr>
              <w:t>Responsive pages, server-rendered routes, and dashboard views</w:t>
            </w:r>
          </w:p>
        </w:tc>
      </w:tr>
      <w:tr>
        <w:tc>
          <w:tcPr>
            <w:tcW w:type="dxa" w:w="1800"/>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Application</w:t>
            </w:r>
          </w:p>
        </w:tc>
        <w:tc>
          <w:tcPr>
            <w:tcW w:type="dxa" w:w="2520"/>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Node.js</w:t>
            </w:r>
          </w:p>
        </w:tc>
        <w:tc>
          <w:tcPr>
            <w:tcW w:type="dxa" w:w="4176"/>
            <w:vAlign w:val="center"/>
            <w:shd w:fill="F2F6FA"/>
            <w:tcMar>
              <w:top w:w="90" w:type="dxa"/>
              <w:start w:w="110" w:type="dxa"/>
              <w:bottom w:w="90" w:type="dxa"/>
              <w:end w:w="110" w:type="dxa"/>
            </w:tcMar>
          </w:tcPr>
          <w:p>
            <w:pPr>
              <w:spacing w:after="0"/>
              <w:jc w:val="left"/>
            </w:pPr>
            <w:r>
              <w:rPr>
                <w:rFonts w:ascii="Times New Roman" w:hAnsi="Times New Roman"/>
                <w:b w:val="0"/>
                <w:i w:val="0"/>
                <w:color w:val="000000"/>
                <w:sz w:val="18"/>
              </w:rPr>
              <w:t>Business rules, authentication hooks, and API endpoints</w:t>
            </w:r>
          </w:p>
        </w:tc>
      </w:tr>
      <w:tr>
        <w:tc>
          <w:tcPr>
            <w:tcW w:type="dxa" w:w="1800"/>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Database</w:t>
            </w:r>
          </w:p>
        </w:tc>
        <w:tc>
          <w:tcPr>
            <w:tcW w:type="dxa" w:w="2520"/>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PostgreSQL</w:t>
            </w:r>
          </w:p>
        </w:tc>
        <w:tc>
          <w:tcPr>
            <w:tcW w:type="dxa" w:w="4176"/>
            <w:vAlign w:val="center"/>
            <w:tcMar>
              <w:top w:w="90" w:type="dxa"/>
              <w:start w:w="110" w:type="dxa"/>
              <w:bottom w:w="90" w:type="dxa"/>
              <w:end w:w="110" w:type="dxa"/>
            </w:tcMar>
          </w:tcPr>
          <w:p>
            <w:pPr>
              <w:spacing w:after="0"/>
              <w:jc w:val="left"/>
            </w:pPr>
            <w:r>
              <w:rPr>
                <w:rFonts w:ascii="Times New Roman" w:hAnsi="Times New Roman"/>
                <w:b w:val="0"/>
                <w:i w:val="0"/>
                <w:color w:val="000000"/>
                <w:sz w:val="18"/>
              </w:rPr>
              <w:t>Plans, customers, subscriptions, invoices, and usage records</w:t>
            </w:r>
          </w:p>
        </w:tc>
      </w:tr>
      <w:tr>
        <w:tc>
          <w:tcPr>
            <w:tcW w:type="dxa" w:w="1800"/>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Payments</w:t>
            </w:r>
          </w:p>
        </w:tc>
        <w:tc>
          <w:tcPr>
            <w:tcW w:type="dxa" w:w="2520"/>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Stripe API</w:t>
            </w:r>
          </w:p>
        </w:tc>
        <w:tc>
          <w:tcPr>
            <w:tcW w:type="dxa" w:w="4176"/>
            <w:vAlign w:val="center"/>
            <w:shd w:fill="F2F6FA"/>
            <w:tcMar>
              <w:top w:w="90" w:type="dxa"/>
              <w:start w:w="110" w:type="dxa"/>
              <w:bottom w:w="90" w:type="dxa"/>
              <w:end w:w="110" w:type="dxa"/>
            </w:tcMar>
          </w:tcPr>
          <w:p>
            <w:pPr>
              <w:spacing w:after="0"/>
              <w:jc w:val="left"/>
            </w:pPr>
            <w:r>
              <w:rPr>
                <w:rFonts w:ascii="Times New Roman" w:hAnsi="Times New Roman"/>
                <w:b w:val="0"/>
                <w:i w:val="0"/>
                <w:color w:val="000000"/>
                <w:sz w:val="18"/>
              </w:rPr>
              <w:t>Payment workflow design and webhook-oriented billing events</w:t>
            </w:r>
          </w:p>
        </w:tc>
      </w:tr>
    </w:tbl>
    <w:p>
      <w:pPr>
        <w:spacing w:after="40"/>
      </w:pPr>
    </w:p>
    <w:p>
      <w:pPr>
        <w:keepNext/>
        <w:spacing w:before="80" w:after="80"/>
        <w:jc w:val="left"/>
      </w:pPr>
      <w:r>
        <w:rPr>
          <w:rFonts w:ascii="Times New Roman" w:hAnsi="Times New Roman"/>
          <w:b/>
          <w:i w:val="0"/>
          <w:color w:val="000000"/>
          <w:sz w:val="24"/>
        </w:rPr>
        <w:t>Functional Modules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242"/>
        <w:gridCol w:w="4242"/>
      </w:tblGrid>
      <w:tr>
        <w:trPr>
          <w:tblHeader w:val="true"/>
        </w:trPr>
        <w:tc>
          <w:tcPr>
            <w:tcW w:type="dxa" w:w="3168"/>
            <w:vAlign w:val="center"/>
            <w:shd w:fill="1F4E78"/>
            <w:tcMar>
              <w:top w:w="90" w:type="dxa"/>
              <w:start w:w="110" w:type="dxa"/>
              <w:bottom w:w="90" w:type="dxa"/>
              <w:end w:w="110" w:type="dxa"/>
            </w:tcMar>
          </w:tcPr>
          <w:p>
            <w:pPr>
              <w:jc w:val="center"/>
            </w:pPr>
            <w:r>
              <w:rPr>
                <w:rFonts w:ascii="Times New Roman" w:hAnsi="Times New Roman"/>
                <w:b/>
                <w:i w:val="0"/>
                <w:color w:val="FFFFFF"/>
                <w:sz w:val="20"/>
              </w:rPr>
              <w:t>Module</w:t>
            </w:r>
          </w:p>
        </w:tc>
        <w:tc>
          <w:tcPr>
            <w:tcW w:type="dxa" w:w="5328"/>
            <w:vAlign w:val="center"/>
            <w:shd w:fill="1F4E78"/>
            <w:tcMar>
              <w:top w:w="90" w:type="dxa"/>
              <w:start w:w="110" w:type="dxa"/>
              <w:bottom w:w="90" w:type="dxa"/>
              <w:end w:w="110" w:type="dxa"/>
            </w:tcMar>
          </w:tcPr>
          <w:p>
            <w:pPr>
              <w:jc w:val="center"/>
            </w:pPr>
            <w:r>
              <w:rPr>
                <w:rFonts w:ascii="Times New Roman" w:hAnsi="Times New Roman"/>
                <w:b/>
                <w:i w:val="0"/>
                <w:color w:val="FFFFFF"/>
                <w:sz w:val="20"/>
              </w:rPr>
              <w:t>Implementation Focus</w:t>
            </w:r>
          </w:p>
        </w:tc>
      </w:tr>
      <w:tr>
        <w:tc>
          <w:tcPr>
            <w:tcW w:type="dxa" w:w="3168"/>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Plan catalogue</w:t>
            </w:r>
          </w:p>
        </w:tc>
        <w:tc>
          <w:tcPr>
            <w:tcW w:type="dxa" w:w="5328"/>
            <w:vAlign w:val="center"/>
            <w:tcMar>
              <w:top w:w="90" w:type="dxa"/>
              <w:start w:w="110" w:type="dxa"/>
              <w:bottom w:w="90" w:type="dxa"/>
              <w:end w:w="110" w:type="dxa"/>
            </w:tcMar>
          </w:tcPr>
          <w:p>
            <w:pPr>
              <w:spacing w:after="0"/>
              <w:jc w:val="left"/>
            </w:pPr>
            <w:r>
              <w:rPr>
                <w:rFonts w:ascii="Times New Roman" w:hAnsi="Times New Roman"/>
                <w:b w:val="0"/>
                <w:i w:val="0"/>
                <w:color w:val="000000"/>
                <w:sz w:val="18"/>
              </w:rPr>
              <w:t>Create plans with price, billing cycle, feature limits, and active status.</w:t>
            </w:r>
          </w:p>
        </w:tc>
      </w:tr>
      <w:tr>
        <w:tc>
          <w:tcPr>
            <w:tcW w:type="dxa" w:w="3168"/>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Subscriber account</w:t>
            </w:r>
          </w:p>
        </w:tc>
        <w:tc>
          <w:tcPr>
            <w:tcW w:type="dxa" w:w="5328"/>
            <w:vAlign w:val="center"/>
            <w:shd w:fill="F2F6FA"/>
            <w:tcMar>
              <w:top w:w="90" w:type="dxa"/>
              <w:start w:w="110" w:type="dxa"/>
              <w:bottom w:w="90" w:type="dxa"/>
              <w:end w:w="110" w:type="dxa"/>
            </w:tcMar>
          </w:tcPr>
          <w:p>
            <w:pPr>
              <w:spacing w:after="0"/>
              <w:jc w:val="left"/>
            </w:pPr>
            <w:r>
              <w:rPr>
                <w:rFonts w:ascii="Times New Roman" w:hAnsi="Times New Roman"/>
                <w:b w:val="0"/>
                <w:i w:val="0"/>
                <w:color w:val="000000"/>
                <w:sz w:val="18"/>
              </w:rPr>
              <w:t>Show current plan, renewal date, usage summary, and upgrade options.</w:t>
            </w:r>
          </w:p>
        </w:tc>
      </w:tr>
      <w:tr>
        <w:tc>
          <w:tcPr>
            <w:tcW w:type="dxa" w:w="3168"/>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Billing workflow</w:t>
            </w:r>
          </w:p>
        </w:tc>
        <w:tc>
          <w:tcPr>
            <w:tcW w:type="dxa" w:w="5328"/>
            <w:vAlign w:val="center"/>
            <w:tcMar>
              <w:top w:w="90" w:type="dxa"/>
              <w:start w:w="110" w:type="dxa"/>
              <w:bottom w:w="90" w:type="dxa"/>
              <w:end w:w="110" w:type="dxa"/>
            </w:tcMar>
          </w:tcPr>
          <w:p>
            <w:pPr>
              <w:spacing w:after="0"/>
              <w:jc w:val="left"/>
            </w:pPr>
            <w:r>
              <w:rPr>
                <w:rFonts w:ascii="Times New Roman" w:hAnsi="Times New Roman"/>
                <w:b w:val="0"/>
                <w:i w:val="0"/>
                <w:color w:val="000000"/>
                <w:sz w:val="18"/>
              </w:rPr>
              <w:t>Model invoices, payment status, renewal events, and retry states.</w:t>
            </w:r>
          </w:p>
        </w:tc>
      </w:tr>
      <w:tr>
        <w:tc>
          <w:tcPr>
            <w:tcW w:type="dxa" w:w="3168"/>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Analytics dashboard</w:t>
            </w:r>
          </w:p>
        </w:tc>
        <w:tc>
          <w:tcPr>
            <w:tcW w:type="dxa" w:w="5328"/>
            <w:vAlign w:val="center"/>
            <w:shd w:fill="F2F6FA"/>
            <w:tcMar>
              <w:top w:w="90" w:type="dxa"/>
              <w:start w:w="110" w:type="dxa"/>
              <w:bottom w:w="90" w:type="dxa"/>
              <w:end w:w="110" w:type="dxa"/>
            </w:tcMar>
          </w:tcPr>
          <w:p>
            <w:pPr>
              <w:spacing w:after="0"/>
              <w:jc w:val="left"/>
            </w:pPr>
            <w:r>
              <w:rPr>
                <w:rFonts w:ascii="Times New Roman" w:hAnsi="Times New Roman"/>
                <w:b w:val="0"/>
                <w:i w:val="0"/>
                <w:color w:val="000000"/>
                <w:sz w:val="18"/>
              </w:rPr>
              <w:t>Aggregate active subscriptions, plan distribution, churn signals, and usage trends.</w:t>
            </w:r>
          </w:p>
        </w:tc>
      </w:tr>
      <w:tr>
        <w:tc>
          <w:tcPr>
            <w:tcW w:type="dxa" w:w="3168"/>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Admin control</w:t>
            </w:r>
          </w:p>
        </w:tc>
        <w:tc>
          <w:tcPr>
            <w:tcW w:type="dxa" w:w="5328"/>
            <w:vAlign w:val="center"/>
            <w:tcMar>
              <w:top w:w="90" w:type="dxa"/>
              <w:start w:w="110" w:type="dxa"/>
              <w:bottom w:w="90" w:type="dxa"/>
              <w:end w:w="110" w:type="dxa"/>
            </w:tcMar>
          </w:tcPr>
          <w:p>
            <w:pPr>
              <w:spacing w:after="0"/>
              <w:jc w:val="left"/>
            </w:pPr>
            <w:r>
              <w:rPr>
                <w:rFonts w:ascii="Times New Roman" w:hAnsi="Times New Roman"/>
                <w:b w:val="0"/>
                <w:i w:val="0"/>
                <w:color w:val="000000"/>
                <w:sz w:val="18"/>
              </w:rPr>
              <w:t>Restrict plan and billing operations through role-based access rules.</w:t>
            </w:r>
          </w:p>
        </w:tc>
      </w:tr>
    </w:tbl>
    <w:p>
      <w:pPr>
        <w:spacing w:after="40"/>
      </w:pPr>
    </w:p>
    <w:p>
      <w:pPr>
        <w:keepNext/>
        <w:spacing w:before="80" w:after="80"/>
        <w:jc w:val="left"/>
      </w:pPr>
      <w:r>
        <w:rPr>
          <w:rFonts w:ascii="Times New Roman" w:hAnsi="Times New Roman"/>
          <w:b/>
          <w:i w:val="0"/>
          <w:color w:val="000000"/>
          <w:sz w:val="24"/>
        </w:rPr>
        <w:t>Development Approach</w:t>
      </w:r>
    </w:p>
    <w:p>
      <w:pPr>
        <w:spacing w:line="324" w:lineRule="auto" w:after="80"/>
        <w:ind w:firstLine="317"/>
        <w:jc w:val="both"/>
      </w:pPr>
      <w:r>
        <w:rPr>
          <w:rFonts w:ascii="Times New Roman" w:hAnsi="Times New Roman"/>
          <w:b w:val="0"/>
          <w:i w:val="0"/>
          <w:color w:val="000000"/>
          <w:sz w:val="24"/>
        </w:rPr>
        <w:t>The proposed implementation begins with a relational data model in which customers, products, plans, subscriptions, invoices, and usage entries are linked by stable identifiers. Next.js pages consume protected API endpoints while the Node.js layer validates requests and enforces role rules. Stripe integration is treated as an external payment event source: the application records the event, validates its type, and updates local subscription status without storing card information. Component-level testing would cover plan display, form validation, and state changes, while API tests would focus on authorization and billing-event handling.</w:t>
      </w:r>
    </w:p>
    <w:p>
      <w:pPr>
        <w:keepNext/>
        <w:spacing w:before="80" w:after="80"/>
        <w:jc w:val="left"/>
      </w:pPr>
      <w:r>
        <w:rPr>
          <w:rFonts w:ascii="Times New Roman" w:hAnsi="Times New Roman"/>
          <w:b/>
          <w:i w:val="0"/>
          <w:color w:val="000000"/>
          <w:sz w:val="24"/>
        </w:rPr>
        <w:t>Expected Outcome</w:t>
      </w:r>
    </w:p>
    <w:p>
      <w:pPr>
        <w:spacing w:line="324" w:lineRule="auto" w:after="60"/>
        <w:ind w:firstLine="317"/>
        <w:jc w:val="both"/>
      </w:pPr>
      <w:r>
        <w:rPr>
          <w:rFonts w:ascii="Times New Roman" w:hAnsi="Times New Roman"/>
          <w:b w:val="0"/>
          <w:i w:val="0"/>
          <w:color w:val="000000"/>
          <w:sz w:val="24"/>
        </w:rPr>
        <w:t>The resulting design provides a clear, auditable view of the subscription lifecycle. Administrators can manage plans and account roles, while subscribers can understand their active plan, invoices, and usage. The case study demonstrates how a front-end dashboard can be connected to secure server-side workflows and a structured relational database.</w:t>
      </w:r>
    </w:p>
    <w:p>
      <w:r>
        <w:br w:type="page"/>
      </w:r>
    </w:p>
    <w:p>
      <w:pPr>
        <w:spacing w:after="240"/>
        <w:jc w:val="center"/>
      </w:pPr>
      <w:r>
        <w:rPr>
          <w:rFonts w:ascii="Times New Roman" w:hAnsi="Times New Roman"/>
          <w:b/>
          <w:i w:val="0"/>
          <w:color w:val="000000"/>
          <w:sz w:val="28"/>
        </w:rPr>
        <w:t>3. PROJECT CASE STUDY 2</w:t>
      </w:r>
    </w:p>
    <w:p>
      <w:pPr>
        <w:keepNext/>
        <w:spacing w:before="200" w:after="140"/>
        <w:jc w:val="left"/>
      </w:pPr>
      <w:r>
        <w:rPr>
          <w:rFonts w:ascii="Times New Roman" w:hAnsi="Times New Roman"/>
          <w:b/>
          <w:i w:val="0"/>
          <w:color w:val="000000"/>
          <w:sz w:val="28"/>
        </w:rPr>
        <w:t>Enterprise CRM System</w:t>
      </w:r>
    </w:p>
    <w:p>
      <w:pPr>
        <w:spacing w:line="324" w:lineRule="auto" w:after="120"/>
        <w:ind w:firstLine="317"/>
        <w:jc w:val="both"/>
      </w:pPr>
      <w:r>
        <w:rPr>
          <w:rFonts w:ascii="Times New Roman" w:hAnsi="Times New Roman"/>
          <w:b w:val="0"/>
          <w:i w:val="0"/>
          <w:color w:val="000000"/>
          <w:sz w:val="24"/>
        </w:rPr>
        <w:t>The second selected project is an enterprise customer relationship management system designed to organize leads, customer records, deal stages, and sales activities in one application. The problem addressed is the loss of sales context that occurs when follow-ups, contacts, and pipeline updates are maintained in disconnected spreadsheets or personal notes.</w:t>
      </w:r>
    </w:p>
    <w:p>
      <w:pPr>
        <w:keepNext/>
        <w:spacing w:before="80" w:after="80"/>
        <w:jc w:val="left"/>
      </w:pPr>
      <w:r>
        <w:rPr>
          <w:rFonts w:ascii="Times New Roman" w:hAnsi="Times New Roman"/>
          <w:b/>
          <w:i w:val="0"/>
          <w:color w:val="000000"/>
          <w:sz w:val="24"/>
        </w:rPr>
        <w:t>Technology Stack</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28"/>
        <w:gridCol w:w="2828"/>
        <w:gridCol w:w="2828"/>
      </w:tblGrid>
      <w:tr>
        <w:trPr>
          <w:tblHeader w:val="true"/>
        </w:trPr>
        <w:tc>
          <w:tcPr>
            <w:tcW w:type="dxa" w:w="1800"/>
            <w:vAlign w:val="center"/>
            <w:shd w:fill="1F4E78"/>
            <w:tcMar>
              <w:top w:w="90" w:type="dxa"/>
              <w:start w:w="110" w:type="dxa"/>
              <w:bottom w:w="90" w:type="dxa"/>
              <w:end w:w="110" w:type="dxa"/>
            </w:tcMar>
          </w:tcPr>
          <w:p>
            <w:pPr>
              <w:jc w:val="center"/>
            </w:pPr>
            <w:r>
              <w:rPr>
                <w:rFonts w:ascii="Times New Roman" w:hAnsi="Times New Roman"/>
                <w:b/>
                <w:i w:val="0"/>
                <w:color w:val="FFFFFF"/>
                <w:sz w:val="20"/>
              </w:rPr>
              <w:t>Layer</w:t>
            </w:r>
          </w:p>
        </w:tc>
        <w:tc>
          <w:tcPr>
            <w:tcW w:type="dxa" w:w="2520"/>
            <w:vAlign w:val="center"/>
            <w:shd w:fill="1F4E78"/>
            <w:tcMar>
              <w:top w:w="90" w:type="dxa"/>
              <w:start w:w="110" w:type="dxa"/>
              <w:bottom w:w="90" w:type="dxa"/>
              <w:end w:w="110" w:type="dxa"/>
            </w:tcMar>
          </w:tcPr>
          <w:p>
            <w:pPr>
              <w:jc w:val="center"/>
            </w:pPr>
            <w:r>
              <w:rPr>
                <w:rFonts w:ascii="Times New Roman" w:hAnsi="Times New Roman"/>
                <w:b/>
                <w:i w:val="0"/>
                <w:color w:val="FFFFFF"/>
                <w:sz w:val="20"/>
              </w:rPr>
              <w:t>Selected Technology</w:t>
            </w:r>
          </w:p>
        </w:tc>
        <w:tc>
          <w:tcPr>
            <w:tcW w:type="dxa" w:w="4176"/>
            <w:vAlign w:val="center"/>
            <w:shd w:fill="1F4E78"/>
            <w:tcMar>
              <w:top w:w="90" w:type="dxa"/>
              <w:start w:w="110" w:type="dxa"/>
              <w:bottom w:w="90" w:type="dxa"/>
              <w:end w:w="110" w:type="dxa"/>
            </w:tcMar>
          </w:tcPr>
          <w:p>
            <w:pPr>
              <w:jc w:val="center"/>
            </w:pPr>
            <w:r>
              <w:rPr>
                <w:rFonts w:ascii="Times New Roman" w:hAnsi="Times New Roman"/>
                <w:b/>
                <w:i w:val="0"/>
                <w:color w:val="FFFFFF"/>
                <w:sz w:val="20"/>
              </w:rPr>
              <w:t>Purpose</w:t>
            </w:r>
          </w:p>
        </w:tc>
      </w:tr>
      <w:tr>
        <w:tc>
          <w:tcPr>
            <w:tcW w:type="dxa" w:w="1800"/>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Client</w:t>
            </w:r>
          </w:p>
        </w:tc>
        <w:tc>
          <w:tcPr>
            <w:tcW w:type="dxa" w:w="2520"/>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React.js</w:t>
            </w:r>
          </w:p>
        </w:tc>
        <w:tc>
          <w:tcPr>
            <w:tcW w:type="dxa" w:w="4176"/>
            <w:vAlign w:val="center"/>
            <w:tcMar>
              <w:top w:w="90" w:type="dxa"/>
              <w:start w:w="110" w:type="dxa"/>
              <w:bottom w:w="90" w:type="dxa"/>
              <w:end w:w="110" w:type="dxa"/>
            </w:tcMar>
          </w:tcPr>
          <w:p>
            <w:pPr>
              <w:spacing w:after="0"/>
              <w:jc w:val="left"/>
            </w:pPr>
            <w:r>
              <w:rPr>
                <w:rFonts w:ascii="Times New Roman" w:hAnsi="Times New Roman"/>
                <w:b w:val="0"/>
                <w:i w:val="0"/>
                <w:color w:val="000000"/>
                <w:sz w:val="18"/>
              </w:rPr>
              <w:t>Reusable interface components for pipeline, contacts, and dashboards</w:t>
            </w:r>
          </w:p>
        </w:tc>
      </w:tr>
      <w:tr>
        <w:tc>
          <w:tcPr>
            <w:tcW w:type="dxa" w:w="1800"/>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Application</w:t>
            </w:r>
          </w:p>
        </w:tc>
        <w:tc>
          <w:tcPr>
            <w:tcW w:type="dxa" w:w="2520"/>
            <w:vAlign w:val="center"/>
            <w:shd w:fill="F2F6FA"/>
            <w:tcMar>
              <w:top w:w="90" w:type="dxa"/>
              <w:start w:w="110" w:type="dxa"/>
              <w:bottom w:w="90" w:type="dxa"/>
              <w:end w:w="110" w:type="dxa"/>
            </w:tcMar>
          </w:tcPr>
          <w:p>
            <w:pPr>
              <w:spacing w:after="0"/>
              <w:jc w:val="left"/>
            </w:pPr>
            <w:r>
              <w:rPr>
                <w:rFonts w:ascii="Times New Roman" w:hAnsi="Times New Roman"/>
                <w:b w:val="0"/>
                <w:i w:val="0"/>
                <w:color w:val="000000"/>
                <w:sz w:val="18"/>
              </w:rPr>
              <w:t>Node.js and REST APIs</w:t>
            </w:r>
          </w:p>
        </w:tc>
        <w:tc>
          <w:tcPr>
            <w:tcW w:type="dxa" w:w="4176"/>
            <w:vAlign w:val="center"/>
            <w:shd w:fill="F2F6FA"/>
            <w:tcMar>
              <w:top w:w="90" w:type="dxa"/>
              <w:start w:w="110" w:type="dxa"/>
              <w:bottom w:w="90" w:type="dxa"/>
              <w:end w:w="110" w:type="dxa"/>
            </w:tcMar>
          </w:tcPr>
          <w:p>
            <w:pPr>
              <w:spacing w:after="0"/>
              <w:jc w:val="left"/>
            </w:pPr>
            <w:r>
              <w:rPr>
                <w:rFonts w:ascii="Times New Roman" w:hAnsi="Times New Roman"/>
                <w:b w:val="0"/>
                <w:i w:val="0"/>
                <w:color w:val="000000"/>
                <w:sz w:val="18"/>
              </w:rPr>
              <w:t>Validated CRUD services and workflow endpoints</w:t>
            </w:r>
          </w:p>
        </w:tc>
      </w:tr>
      <w:tr>
        <w:tc>
          <w:tcPr>
            <w:tcW w:type="dxa" w:w="1800"/>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Database</w:t>
            </w:r>
          </w:p>
        </w:tc>
        <w:tc>
          <w:tcPr>
            <w:tcW w:type="dxa" w:w="2520"/>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MongoDB</w:t>
            </w:r>
          </w:p>
        </w:tc>
        <w:tc>
          <w:tcPr>
            <w:tcW w:type="dxa" w:w="4176"/>
            <w:vAlign w:val="center"/>
            <w:tcMar>
              <w:top w:w="90" w:type="dxa"/>
              <w:start w:w="110" w:type="dxa"/>
              <w:bottom w:w="90" w:type="dxa"/>
              <w:end w:w="110" w:type="dxa"/>
            </w:tcMar>
          </w:tcPr>
          <w:p>
            <w:pPr>
              <w:spacing w:after="0"/>
              <w:jc w:val="left"/>
            </w:pPr>
            <w:r>
              <w:rPr>
                <w:rFonts w:ascii="Times New Roman" w:hAnsi="Times New Roman"/>
                <w:b w:val="0"/>
                <w:i w:val="0"/>
                <w:color w:val="000000"/>
                <w:sz w:val="18"/>
              </w:rPr>
              <w:t>Flexible lead, customer, note, activity, and deal documents</w:t>
            </w:r>
          </w:p>
        </w:tc>
      </w:tr>
      <w:tr>
        <w:tc>
          <w:tcPr>
            <w:tcW w:type="dxa" w:w="1800"/>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Security</w:t>
            </w:r>
          </w:p>
        </w:tc>
        <w:tc>
          <w:tcPr>
            <w:tcW w:type="dxa" w:w="2520"/>
            <w:vAlign w:val="center"/>
            <w:shd w:fill="F2F6FA"/>
            <w:tcMar>
              <w:top w:w="90" w:type="dxa"/>
              <w:start w:w="110" w:type="dxa"/>
              <w:bottom w:w="90" w:type="dxa"/>
              <w:end w:w="110" w:type="dxa"/>
            </w:tcMar>
          </w:tcPr>
          <w:p>
            <w:pPr>
              <w:spacing w:after="0"/>
              <w:jc w:val="left"/>
            </w:pPr>
            <w:r>
              <w:rPr>
                <w:rFonts w:ascii="Times New Roman" w:hAnsi="Times New Roman"/>
                <w:b w:val="0"/>
                <w:i w:val="0"/>
                <w:color w:val="000000"/>
                <w:sz w:val="18"/>
              </w:rPr>
              <w:t>Role-based access control</w:t>
            </w:r>
          </w:p>
        </w:tc>
        <w:tc>
          <w:tcPr>
            <w:tcW w:type="dxa" w:w="4176"/>
            <w:vAlign w:val="center"/>
            <w:shd w:fill="F2F6FA"/>
            <w:tcMar>
              <w:top w:w="90" w:type="dxa"/>
              <w:start w:w="110" w:type="dxa"/>
              <w:bottom w:w="90" w:type="dxa"/>
              <w:end w:w="110" w:type="dxa"/>
            </w:tcMar>
          </w:tcPr>
          <w:p>
            <w:pPr>
              <w:spacing w:after="0"/>
              <w:jc w:val="left"/>
            </w:pPr>
            <w:r>
              <w:rPr>
                <w:rFonts w:ascii="Times New Roman" w:hAnsi="Times New Roman"/>
                <w:b w:val="0"/>
                <w:i w:val="0"/>
                <w:color w:val="000000"/>
                <w:sz w:val="18"/>
              </w:rPr>
              <w:t>Permissions for sales representatives, managers, and administrators</w:t>
            </w:r>
          </w:p>
        </w:tc>
      </w:tr>
    </w:tbl>
    <w:p>
      <w:pPr>
        <w:spacing w:after="40"/>
      </w:pPr>
    </w:p>
    <w:p>
      <w:pPr>
        <w:keepNext/>
        <w:spacing w:before="80" w:after="80"/>
        <w:jc w:val="left"/>
      </w:pPr>
      <w:r>
        <w:rPr>
          <w:rFonts w:ascii="Times New Roman" w:hAnsi="Times New Roman"/>
          <w:b/>
          <w:i w:val="0"/>
          <w:color w:val="000000"/>
          <w:sz w:val="24"/>
        </w:rPr>
        <w:t>Functional Modules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242"/>
        <w:gridCol w:w="4242"/>
      </w:tblGrid>
      <w:tr>
        <w:trPr>
          <w:tblHeader w:val="true"/>
        </w:trPr>
        <w:tc>
          <w:tcPr>
            <w:tcW w:type="dxa" w:w="3168"/>
            <w:vAlign w:val="center"/>
            <w:shd w:fill="1F4E78"/>
            <w:tcMar>
              <w:top w:w="90" w:type="dxa"/>
              <w:start w:w="110" w:type="dxa"/>
              <w:bottom w:w="90" w:type="dxa"/>
              <w:end w:w="110" w:type="dxa"/>
            </w:tcMar>
          </w:tcPr>
          <w:p>
            <w:pPr>
              <w:jc w:val="center"/>
            </w:pPr>
            <w:r>
              <w:rPr>
                <w:rFonts w:ascii="Times New Roman" w:hAnsi="Times New Roman"/>
                <w:b/>
                <w:i w:val="0"/>
                <w:color w:val="FFFFFF"/>
                <w:sz w:val="20"/>
              </w:rPr>
              <w:t>Module</w:t>
            </w:r>
          </w:p>
        </w:tc>
        <w:tc>
          <w:tcPr>
            <w:tcW w:type="dxa" w:w="5328"/>
            <w:vAlign w:val="center"/>
            <w:shd w:fill="1F4E78"/>
            <w:tcMar>
              <w:top w:w="90" w:type="dxa"/>
              <w:start w:w="110" w:type="dxa"/>
              <w:bottom w:w="90" w:type="dxa"/>
              <w:end w:w="110" w:type="dxa"/>
            </w:tcMar>
          </w:tcPr>
          <w:p>
            <w:pPr>
              <w:jc w:val="center"/>
            </w:pPr>
            <w:r>
              <w:rPr>
                <w:rFonts w:ascii="Times New Roman" w:hAnsi="Times New Roman"/>
                <w:b/>
                <w:i w:val="0"/>
                <w:color w:val="FFFFFF"/>
                <w:sz w:val="20"/>
              </w:rPr>
              <w:t>Implementation Focus</w:t>
            </w:r>
          </w:p>
        </w:tc>
      </w:tr>
      <w:tr>
        <w:tc>
          <w:tcPr>
            <w:tcW w:type="dxa" w:w="3168"/>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Lead management</w:t>
            </w:r>
          </w:p>
        </w:tc>
        <w:tc>
          <w:tcPr>
            <w:tcW w:type="dxa" w:w="5328"/>
            <w:vAlign w:val="center"/>
            <w:tcMar>
              <w:top w:w="90" w:type="dxa"/>
              <w:start w:w="110" w:type="dxa"/>
              <w:bottom w:w="90" w:type="dxa"/>
              <w:end w:w="110" w:type="dxa"/>
            </w:tcMar>
          </w:tcPr>
          <w:p>
            <w:pPr>
              <w:spacing w:after="0"/>
              <w:jc w:val="left"/>
            </w:pPr>
            <w:r>
              <w:rPr>
                <w:rFonts w:ascii="Times New Roman" w:hAnsi="Times New Roman"/>
                <w:b w:val="0"/>
                <w:i w:val="0"/>
                <w:color w:val="000000"/>
                <w:sz w:val="18"/>
              </w:rPr>
              <w:t>Capture a lead, assign an owner, record source, and maintain follow-up status.</w:t>
            </w:r>
          </w:p>
        </w:tc>
      </w:tr>
      <w:tr>
        <w:tc>
          <w:tcPr>
            <w:tcW w:type="dxa" w:w="3168"/>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Sales pipeline</w:t>
            </w:r>
          </w:p>
        </w:tc>
        <w:tc>
          <w:tcPr>
            <w:tcW w:type="dxa" w:w="5328"/>
            <w:vAlign w:val="center"/>
            <w:shd w:fill="F2F6FA"/>
            <w:tcMar>
              <w:top w:w="90" w:type="dxa"/>
              <w:start w:w="110" w:type="dxa"/>
              <w:bottom w:w="90" w:type="dxa"/>
              <w:end w:w="110" w:type="dxa"/>
            </w:tcMar>
          </w:tcPr>
          <w:p>
            <w:pPr>
              <w:spacing w:after="0"/>
              <w:jc w:val="left"/>
            </w:pPr>
            <w:r>
              <w:rPr>
                <w:rFonts w:ascii="Times New Roman" w:hAnsi="Times New Roman"/>
                <w:b w:val="0"/>
                <w:i w:val="0"/>
                <w:color w:val="000000"/>
                <w:sz w:val="18"/>
              </w:rPr>
              <w:t>Move deals through qualified, proposal, negotiation, won, or lost stages.</w:t>
            </w:r>
          </w:p>
        </w:tc>
      </w:tr>
      <w:tr>
        <w:tc>
          <w:tcPr>
            <w:tcW w:type="dxa" w:w="3168"/>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Activity log</w:t>
            </w:r>
          </w:p>
        </w:tc>
        <w:tc>
          <w:tcPr>
            <w:tcW w:type="dxa" w:w="5328"/>
            <w:vAlign w:val="center"/>
            <w:tcMar>
              <w:top w:w="90" w:type="dxa"/>
              <w:start w:w="110" w:type="dxa"/>
              <w:bottom w:w="90" w:type="dxa"/>
              <w:end w:w="110" w:type="dxa"/>
            </w:tcMar>
          </w:tcPr>
          <w:p>
            <w:pPr>
              <w:spacing w:after="0"/>
              <w:jc w:val="left"/>
            </w:pPr>
            <w:r>
              <w:rPr>
                <w:rFonts w:ascii="Times New Roman" w:hAnsi="Times New Roman"/>
                <w:b w:val="0"/>
                <w:i w:val="0"/>
                <w:color w:val="000000"/>
                <w:sz w:val="18"/>
              </w:rPr>
              <w:t>Store calls, emails, tasks, notes, and scheduled interactions against a record.</w:t>
            </w:r>
          </w:p>
        </w:tc>
      </w:tr>
      <w:tr>
        <w:tc>
          <w:tcPr>
            <w:tcW w:type="dxa" w:w="3168"/>
            <w:vAlign w:val="center"/>
            <w:shd w:fill="F2F6FA"/>
            <w:tcMar>
              <w:top w:w="90" w:type="dxa"/>
              <w:start w:w="110" w:type="dxa"/>
              <w:bottom w:w="90" w:type="dxa"/>
              <w:end w:w="110" w:type="dxa"/>
            </w:tcMar>
          </w:tcPr>
          <w:p>
            <w:pPr>
              <w:spacing w:after="0"/>
              <w:jc w:val="left"/>
            </w:pPr>
            <w:r>
              <w:rPr>
                <w:rFonts w:ascii="Times New Roman" w:hAnsi="Times New Roman"/>
                <w:b w:val="0"/>
                <w:i w:val="0"/>
                <w:color w:val="000000"/>
                <w:sz w:val="18"/>
              </w:rPr>
              <w:t>Performance dashboard</w:t>
            </w:r>
          </w:p>
        </w:tc>
        <w:tc>
          <w:tcPr>
            <w:tcW w:type="dxa" w:w="5328"/>
            <w:vAlign w:val="center"/>
            <w:shd w:fill="F2F6FA"/>
            <w:tcMar>
              <w:top w:w="90" w:type="dxa"/>
              <w:start w:w="110" w:type="dxa"/>
              <w:bottom w:w="90" w:type="dxa"/>
              <w:end w:w="110" w:type="dxa"/>
            </w:tcMar>
          </w:tcPr>
          <w:p>
            <w:pPr>
              <w:spacing w:after="0"/>
              <w:jc w:val="left"/>
            </w:pPr>
            <w:r>
              <w:rPr>
                <w:rFonts w:ascii="Times New Roman" w:hAnsi="Times New Roman"/>
                <w:b w:val="0"/>
                <w:i w:val="0"/>
                <w:color w:val="000000"/>
                <w:sz w:val="18"/>
              </w:rPr>
              <w:t>Summarize open deals, stage distribution, completed activities, and team workload.</w:t>
            </w:r>
          </w:p>
        </w:tc>
      </w:tr>
      <w:tr>
        <w:tc>
          <w:tcPr>
            <w:tcW w:type="dxa" w:w="3168"/>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Access management</w:t>
            </w:r>
          </w:p>
        </w:tc>
        <w:tc>
          <w:tcPr>
            <w:tcW w:type="dxa" w:w="5328"/>
            <w:vAlign w:val="center"/>
            <w:tcMar>
              <w:top w:w="90" w:type="dxa"/>
              <w:start w:w="110" w:type="dxa"/>
              <w:bottom w:w="90" w:type="dxa"/>
              <w:end w:w="110" w:type="dxa"/>
            </w:tcMar>
          </w:tcPr>
          <w:p>
            <w:pPr>
              <w:spacing w:after="0"/>
              <w:jc w:val="left"/>
            </w:pPr>
            <w:r>
              <w:rPr>
                <w:rFonts w:ascii="Times New Roman" w:hAnsi="Times New Roman"/>
                <w:b w:val="0"/>
                <w:i w:val="0"/>
                <w:color w:val="000000"/>
                <w:sz w:val="18"/>
              </w:rPr>
              <w:t>Limit sensitive actions and records according to the role of the user.</w:t>
            </w:r>
          </w:p>
        </w:tc>
      </w:tr>
    </w:tbl>
    <w:p>
      <w:pPr>
        <w:spacing w:after="40"/>
      </w:pPr>
    </w:p>
    <w:p>
      <w:pPr>
        <w:keepNext/>
        <w:spacing w:before="80" w:after="80"/>
        <w:jc w:val="left"/>
      </w:pPr>
      <w:r>
        <w:rPr>
          <w:rFonts w:ascii="Times New Roman" w:hAnsi="Times New Roman"/>
          <w:b/>
          <w:i w:val="0"/>
          <w:color w:val="000000"/>
          <w:sz w:val="24"/>
        </w:rPr>
        <w:t>Development Approach</w:t>
      </w:r>
    </w:p>
    <w:p>
      <w:pPr>
        <w:spacing w:line="324" w:lineRule="auto" w:after="80"/>
        <w:ind w:firstLine="317"/>
        <w:jc w:val="both"/>
      </w:pPr>
      <w:r>
        <w:rPr>
          <w:rFonts w:ascii="Times New Roman" w:hAnsi="Times New Roman"/>
          <w:b w:val="0"/>
          <w:i w:val="0"/>
          <w:color w:val="000000"/>
          <w:sz w:val="24"/>
        </w:rPr>
        <w:t>The system is designed around React components that present a lead list, a detail view, a pipeline board, and summary cards. REST endpoints expose predictable resources such as leads, contacts, deals, and activities. MongoDB suits the activity history because notes and interaction details can vary in length and structure. Validation occurs on both the client and server so that incomplete or invalid stage changes are rejected. Git branches, issue-oriented commits, and test cases for lead creation, status updates, and authorization support a disciplined development process.</w:t>
      </w:r>
    </w:p>
    <w:p>
      <w:pPr>
        <w:keepNext/>
        <w:spacing w:before="80" w:after="80"/>
        <w:jc w:val="left"/>
      </w:pPr>
      <w:r>
        <w:rPr>
          <w:rFonts w:ascii="Times New Roman" w:hAnsi="Times New Roman"/>
          <w:b/>
          <w:i w:val="0"/>
          <w:color w:val="000000"/>
          <w:sz w:val="24"/>
        </w:rPr>
        <w:t>Expected Outcome</w:t>
      </w:r>
    </w:p>
    <w:p>
      <w:pPr>
        <w:spacing w:line="324" w:lineRule="auto" w:after="60"/>
        <w:ind w:firstLine="317"/>
        <w:jc w:val="both"/>
      </w:pPr>
      <w:r>
        <w:rPr>
          <w:rFonts w:ascii="Times New Roman" w:hAnsi="Times New Roman"/>
          <w:b w:val="0"/>
          <w:i w:val="0"/>
          <w:color w:val="000000"/>
          <w:sz w:val="24"/>
        </w:rPr>
        <w:t>This case study shows how an operational tool can make sales information easier to locate, update, and review. The planned dashboard gives managers a current view of the pipeline, while activity history preserves the context needed for meaningful customer follow-up. It also reinforces the importance of API design, state management, and user-role controls in business applications.</w:t>
      </w:r>
    </w:p>
    <w:p>
      <w:r>
        <w:br w:type="page"/>
      </w:r>
    </w:p>
    <w:p>
      <w:pPr>
        <w:spacing w:after="240"/>
        <w:jc w:val="center"/>
      </w:pPr>
      <w:r>
        <w:rPr>
          <w:rFonts w:ascii="Times New Roman" w:hAnsi="Times New Roman"/>
          <w:b/>
          <w:i w:val="0"/>
          <w:color w:val="000000"/>
          <w:sz w:val="28"/>
        </w:rPr>
        <w:t>4. SKILLS GAINED AND CONCLUSION</w:t>
      </w:r>
    </w:p>
    <w:p>
      <w:pPr>
        <w:keepNext/>
        <w:spacing w:before="40" w:after="80"/>
        <w:jc w:val="left"/>
      </w:pPr>
      <w:r>
        <w:rPr>
          <w:rFonts w:ascii="Times New Roman" w:hAnsi="Times New Roman"/>
          <w:b/>
          <w:i w:val="0"/>
          <w:color w:val="000000"/>
          <w:sz w:val="24"/>
        </w:rPr>
        <w:t>4.1 Technical Skills Developed</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242"/>
        <w:gridCol w:w="4242"/>
      </w:tblGrid>
      <w:tr>
        <w:trPr>
          <w:tblHeader w:val="true"/>
        </w:trPr>
        <w:tc>
          <w:tcPr>
            <w:tcW w:type="dxa" w:w="2232"/>
            <w:vAlign w:val="center"/>
            <w:shd w:fill="1F4E78"/>
            <w:tcMar>
              <w:top w:w="90" w:type="dxa"/>
              <w:start w:w="110" w:type="dxa"/>
              <w:bottom w:w="90" w:type="dxa"/>
              <w:end w:w="110" w:type="dxa"/>
            </w:tcMar>
          </w:tcPr>
          <w:p>
            <w:pPr>
              <w:jc w:val="center"/>
            </w:pPr>
            <w:r>
              <w:rPr>
                <w:rFonts w:ascii="Times New Roman" w:hAnsi="Times New Roman"/>
                <w:b/>
                <w:i w:val="0"/>
                <w:color w:val="FFFFFF"/>
                <w:sz w:val="20"/>
              </w:rPr>
              <w:t>Area</w:t>
            </w:r>
          </w:p>
        </w:tc>
        <w:tc>
          <w:tcPr>
            <w:tcW w:type="dxa" w:w="6264"/>
            <w:vAlign w:val="center"/>
            <w:shd w:fill="1F4E78"/>
            <w:tcMar>
              <w:top w:w="90" w:type="dxa"/>
              <w:start w:w="110" w:type="dxa"/>
              <w:bottom w:w="90" w:type="dxa"/>
              <w:end w:w="110" w:type="dxa"/>
            </w:tcMar>
          </w:tcPr>
          <w:p>
            <w:pPr>
              <w:jc w:val="center"/>
            </w:pPr>
            <w:r>
              <w:rPr>
                <w:rFonts w:ascii="Times New Roman" w:hAnsi="Times New Roman"/>
                <w:b/>
                <w:i w:val="0"/>
                <w:color w:val="FFFFFF"/>
                <w:sz w:val="20"/>
              </w:rPr>
              <w:t>Skills Applied During the Internship</w:t>
            </w:r>
          </w:p>
        </w:tc>
      </w:tr>
      <w:tr>
        <w:tc>
          <w:tcPr>
            <w:tcW w:type="dxa" w:w="2232"/>
            <w:vAlign w:val="center"/>
            <w:tcMar>
              <w:top w:w="90" w:type="dxa"/>
              <w:start w:w="110" w:type="dxa"/>
              <w:bottom w:w="90" w:type="dxa"/>
              <w:end w:w="110" w:type="dxa"/>
            </w:tcMar>
          </w:tcPr>
          <w:p>
            <w:pPr>
              <w:spacing w:after="0"/>
              <w:jc w:val="left"/>
            </w:pPr>
            <w:r>
              <w:rPr>
                <w:rFonts w:ascii="Times New Roman" w:hAnsi="Times New Roman"/>
                <w:b w:val="0"/>
                <w:i w:val="0"/>
                <w:color w:val="000000"/>
                <w:sz w:val="18"/>
              </w:rPr>
              <w:t>Front-end development</w:t>
            </w:r>
          </w:p>
        </w:tc>
        <w:tc>
          <w:tcPr>
            <w:tcW w:type="dxa" w:w="6264"/>
            <w:vAlign w:val="center"/>
            <w:tcMar>
              <w:top w:w="90" w:type="dxa"/>
              <w:start w:w="110" w:type="dxa"/>
              <w:bottom w:w="90" w:type="dxa"/>
              <w:end w:w="110" w:type="dxa"/>
            </w:tcMar>
          </w:tcPr>
          <w:p>
            <w:pPr>
              <w:spacing w:after="0"/>
              <w:jc w:val="left"/>
            </w:pPr>
            <w:r>
              <w:rPr>
                <w:rFonts w:ascii="Times New Roman" w:hAnsi="Times New Roman"/>
                <w:b w:val="0"/>
                <w:i w:val="0"/>
                <w:color w:val="000000"/>
                <w:sz w:val="18"/>
              </w:rPr>
              <w:t>HTML forms, CSS layout, responsive design, Bootstrap, React components, and state.</w:t>
            </w:r>
          </w:p>
        </w:tc>
      </w:tr>
      <w:tr>
        <w:tc>
          <w:tcPr>
            <w:tcW w:type="dxa" w:w="2232"/>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Programming</w:t>
            </w:r>
          </w:p>
        </w:tc>
        <w:tc>
          <w:tcPr>
            <w:tcW w:type="dxa" w:w="6264"/>
            <w:vAlign w:val="center"/>
            <w:shd w:fill="F2F6FA"/>
            <w:tcMar>
              <w:top w:w="90" w:type="dxa"/>
              <w:start w:w="110" w:type="dxa"/>
              <w:bottom w:w="90" w:type="dxa"/>
              <w:end w:w="110" w:type="dxa"/>
            </w:tcMar>
          </w:tcPr>
          <w:p>
            <w:pPr>
              <w:spacing w:after="0"/>
              <w:jc w:val="left"/>
            </w:pPr>
            <w:r>
              <w:rPr>
                <w:rFonts w:ascii="Times New Roman" w:hAnsi="Times New Roman"/>
                <w:b w:val="0"/>
                <w:i w:val="0"/>
                <w:color w:val="000000"/>
                <w:sz w:val="18"/>
              </w:rPr>
              <w:t>JavaScript fundamentals, event handling, input validation, and asynchronous API calls.</w:t>
            </w:r>
          </w:p>
        </w:tc>
      </w:tr>
      <w:tr>
        <w:tc>
          <w:tcPr>
            <w:tcW w:type="dxa" w:w="2232"/>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Back-end development</w:t>
            </w:r>
          </w:p>
        </w:tc>
        <w:tc>
          <w:tcPr>
            <w:tcW w:type="dxa" w:w="6264"/>
            <w:vAlign w:val="center"/>
            <w:tcMar>
              <w:top w:w="90" w:type="dxa"/>
              <w:start w:w="110" w:type="dxa"/>
              <w:bottom w:w="90" w:type="dxa"/>
              <w:end w:w="110" w:type="dxa"/>
            </w:tcMar>
          </w:tcPr>
          <w:p>
            <w:pPr>
              <w:spacing w:after="0"/>
              <w:jc w:val="left"/>
            </w:pPr>
            <w:r>
              <w:rPr>
                <w:rFonts w:ascii="Times New Roman" w:hAnsi="Times New Roman"/>
                <w:b w:val="0"/>
                <w:i w:val="0"/>
                <w:color w:val="000000"/>
                <w:sz w:val="18"/>
              </w:rPr>
              <w:t>Node.js, Express routing, REST concepts, request-response flow, and CRUD operations.</w:t>
            </w:r>
          </w:p>
        </w:tc>
      </w:tr>
      <w:tr>
        <w:tc>
          <w:tcPr>
            <w:tcW w:type="dxa" w:w="2232"/>
            <w:vAlign w:val="center"/>
            <w:shd w:fill="F2F6FA"/>
            <w:tcMar>
              <w:top w:w="90" w:type="dxa"/>
              <w:start w:w="110" w:type="dxa"/>
              <w:bottom w:w="90" w:type="dxa"/>
              <w:end w:w="110" w:type="dxa"/>
            </w:tcMar>
          </w:tcPr>
          <w:p>
            <w:pPr>
              <w:spacing w:after="0"/>
              <w:jc w:val="center"/>
            </w:pPr>
            <w:r>
              <w:rPr>
                <w:rFonts w:ascii="Times New Roman" w:hAnsi="Times New Roman"/>
                <w:b w:val="0"/>
                <w:i w:val="0"/>
                <w:color w:val="000000"/>
                <w:sz w:val="18"/>
              </w:rPr>
              <w:t>Data management</w:t>
            </w:r>
          </w:p>
        </w:tc>
        <w:tc>
          <w:tcPr>
            <w:tcW w:type="dxa" w:w="6264"/>
            <w:vAlign w:val="center"/>
            <w:shd w:fill="F2F6FA"/>
            <w:tcMar>
              <w:top w:w="90" w:type="dxa"/>
              <w:start w:w="110" w:type="dxa"/>
              <w:bottom w:w="90" w:type="dxa"/>
              <w:end w:w="110" w:type="dxa"/>
            </w:tcMar>
          </w:tcPr>
          <w:p>
            <w:pPr>
              <w:spacing w:after="0"/>
              <w:jc w:val="left"/>
            </w:pPr>
            <w:r>
              <w:rPr>
                <w:rFonts w:ascii="Times New Roman" w:hAnsi="Times New Roman"/>
                <w:b w:val="0"/>
                <w:i w:val="0"/>
                <w:color w:val="000000"/>
                <w:sz w:val="18"/>
              </w:rPr>
              <w:t>MongoDB basics, PostgreSQL-oriented relational modeling, and structured application records.</w:t>
            </w:r>
          </w:p>
        </w:tc>
      </w:tr>
      <w:tr>
        <w:tc>
          <w:tcPr>
            <w:tcW w:type="dxa" w:w="2232"/>
            <w:vAlign w:val="center"/>
            <w:tcMar>
              <w:top w:w="90" w:type="dxa"/>
              <w:start w:w="110" w:type="dxa"/>
              <w:bottom w:w="90" w:type="dxa"/>
              <w:end w:w="110" w:type="dxa"/>
            </w:tcMar>
          </w:tcPr>
          <w:p>
            <w:pPr>
              <w:spacing w:after="0"/>
              <w:jc w:val="center"/>
            </w:pPr>
            <w:r>
              <w:rPr>
                <w:rFonts w:ascii="Times New Roman" w:hAnsi="Times New Roman"/>
                <w:b w:val="0"/>
                <w:i w:val="0"/>
                <w:color w:val="000000"/>
                <w:sz w:val="18"/>
              </w:rPr>
              <w:t>Engineering practice</w:t>
            </w:r>
          </w:p>
        </w:tc>
        <w:tc>
          <w:tcPr>
            <w:tcW w:type="dxa" w:w="6264"/>
            <w:vAlign w:val="center"/>
            <w:tcMar>
              <w:top w:w="90" w:type="dxa"/>
              <w:start w:w="110" w:type="dxa"/>
              <w:bottom w:w="90" w:type="dxa"/>
              <w:end w:w="110" w:type="dxa"/>
            </w:tcMar>
          </w:tcPr>
          <w:p>
            <w:pPr>
              <w:spacing w:after="0"/>
              <w:jc w:val="left"/>
            </w:pPr>
            <w:r>
              <w:rPr>
                <w:rFonts w:ascii="Times New Roman" w:hAnsi="Times New Roman"/>
                <w:b w:val="0"/>
                <w:i w:val="0"/>
                <w:color w:val="000000"/>
                <w:sz w:val="18"/>
              </w:rPr>
              <w:t>Git version control, debugging, testing, deployment planning, and clean code principles.</w:t>
            </w:r>
          </w:p>
        </w:tc>
      </w:tr>
    </w:tbl>
    <w:p>
      <w:pPr>
        <w:spacing w:after="40"/>
      </w:pPr>
    </w:p>
    <w:p>
      <w:pPr>
        <w:keepNext/>
        <w:spacing w:before="120" w:after="80"/>
        <w:jc w:val="left"/>
      </w:pPr>
      <w:r>
        <w:rPr>
          <w:rFonts w:ascii="Times New Roman" w:hAnsi="Times New Roman"/>
          <w:b/>
          <w:i w:val="0"/>
          <w:color w:val="000000"/>
          <w:sz w:val="24"/>
        </w:rPr>
        <w:t>4.2 Reflection</w:t>
      </w:r>
    </w:p>
    <w:p>
      <w:pPr>
        <w:spacing w:line="324" w:lineRule="auto" w:after="120"/>
        <w:ind w:firstLine="317"/>
        <w:jc w:val="both"/>
      </w:pPr>
      <w:r>
        <w:rPr>
          <w:rFonts w:ascii="Times New Roman" w:hAnsi="Times New Roman"/>
          <w:b w:val="0"/>
          <w:i w:val="0"/>
          <w:color w:val="000000"/>
          <w:sz w:val="24"/>
        </w:rPr>
        <w:t>The internship strengthened my understanding that web development is more than writing individual pages. A useful application requires clear user flows, reliable data handling, responsive interfaces, secure access boundaries, and a plan for maintaining the code over time. The two project case studies helped me practice breaking broad business requirements into features, data entities, technology choices, and testable workflows.</w:t>
      </w:r>
    </w:p>
    <w:p>
      <w:pPr>
        <w:spacing w:line="324" w:lineRule="auto" w:after="120"/>
        <w:ind w:firstLine="317"/>
        <w:jc w:val="both"/>
      </w:pPr>
      <w:r>
        <w:rPr>
          <w:rFonts w:ascii="Times New Roman" w:hAnsi="Times New Roman"/>
          <w:b w:val="0"/>
          <w:i w:val="0"/>
          <w:color w:val="000000"/>
          <w:sz w:val="24"/>
        </w:rPr>
        <w:t>The SaaS platform highlighted the value of a structured subscription lifecycle and careful integration with third-party services. The CRM project highlighted the value of preserving customer context and designing interfaces around frequent user actions. Together, the projects improved my confidence in selecting appropriate front-end and back-end tools for a stated problem.</w:t>
      </w:r>
    </w:p>
    <w:p>
      <w:pPr>
        <w:keepNext/>
        <w:spacing w:before="100" w:after="80"/>
        <w:jc w:val="left"/>
      </w:pPr>
      <w:r>
        <w:rPr>
          <w:rFonts w:ascii="Times New Roman" w:hAnsi="Times New Roman"/>
          <w:b/>
          <w:i w:val="0"/>
          <w:color w:val="000000"/>
          <w:sz w:val="24"/>
        </w:rPr>
        <w:t>4.3 Conclusion</w:t>
      </w:r>
    </w:p>
    <w:p>
      <w:pPr>
        <w:spacing w:line="324" w:lineRule="auto" w:after="120"/>
        <w:ind w:firstLine="317"/>
        <w:jc w:val="both"/>
      </w:pPr>
      <w:r>
        <w:rPr>
          <w:rFonts w:ascii="Times New Roman" w:hAnsi="Times New Roman"/>
          <w:b w:val="0"/>
          <w:i w:val="0"/>
          <w:color w:val="000000"/>
          <w:sz w:val="24"/>
        </w:rPr>
        <w:t>The Web Developer Internship at Codec Technologies Pvt. Ltd. provided an effective bridge between academic study and practical software-development thinking. By completing the planned learning modules and documenting two application case studies, I developed a stronger foundation in web technologies, responsive user interface design, APIs, data handling, project structure, and professional development practices.</w:t>
      </w:r>
    </w:p>
    <w:p>
      <w:pPr>
        <w:keepNext/>
        <w:spacing w:before="120" w:after="80"/>
        <w:jc w:val="left"/>
      </w:pPr>
      <w:r>
        <w:rPr>
          <w:rFonts w:ascii="Times New Roman" w:hAnsi="Times New Roman"/>
          <w:b/>
          <w:i w:val="0"/>
          <w:color w:val="000000"/>
          <w:sz w:val="24"/>
        </w:rPr>
        <w:t>REFERENCES</w:t>
      </w:r>
    </w:p>
    <w:p>
      <w:pPr>
        <w:spacing w:after="40"/>
      </w:pPr>
      <w:r>
        <w:rPr>
          <w:rFonts w:ascii="Times New Roman" w:hAnsi="Times New Roman"/>
          <w:b w:val="0"/>
          <w:i w:val="0"/>
          <w:color w:val="000000"/>
          <w:sz w:val="20"/>
        </w:rPr>
        <w:t>MDN Web Docs. HTML, CSS, and JavaScript reference material. https://developer.mozilla.org/</w:t>
      </w:r>
    </w:p>
    <w:p>
      <w:pPr>
        <w:spacing w:after="40"/>
      </w:pPr>
      <w:r>
        <w:rPr>
          <w:rFonts w:ascii="Times New Roman" w:hAnsi="Times New Roman"/>
          <w:b w:val="0"/>
          <w:i w:val="0"/>
          <w:color w:val="000000"/>
          <w:sz w:val="20"/>
        </w:rPr>
        <w:t>React Documentation. Building user interfaces with components. https://react.dev/</w:t>
      </w:r>
    </w:p>
    <w:p>
      <w:pPr>
        <w:spacing w:after="40"/>
      </w:pPr>
      <w:r>
        <w:rPr>
          <w:rFonts w:ascii="Times New Roman" w:hAnsi="Times New Roman"/>
          <w:b w:val="0"/>
          <w:i w:val="0"/>
          <w:color w:val="000000"/>
          <w:sz w:val="20"/>
        </w:rPr>
        <w:t>Node.js Documentation. JavaScript runtime and API guides. https://nodejs.org/</w:t>
      </w:r>
    </w:p>
    <w:p>
      <w:pPr>
        <w:spacing w:after="40"/>
      </w:pPr>
      <w:r>
        <w:rPr>
          <w:rFonts w:ascii="Times New Roman" w:hAnsi="Times New Roman"/>
          <w:b w:val="0"/>
          <w:i w:val="0"/>
          <w:color w:val="000000"/>
          <w:sz w:val="20"/>
        </w:rPr>
        <w:t>MongoDB Documentation. Database and CRUD concepts. https://www.mongodb.com/docs/</w:t>
      </w:r>
    </w:p>
    <w:p>
      <w:pPr>
        <w:spacing w:after="40"/>
      </w:pPr>
      <w:r>
        <w:rPr>
          <w:rFonts w:ascii="Times New Roman" w:hAnsi="Times New Roman"/>
          <w:b w:val="0"/>
          <w:i w:val="0"/>
          <w:color w:val="000000"/>
          <w:sz w:val="20"/>
        </w:rPr>
        <w:t>Stripe Documentation. Payments and subscription workflow concepts. https://docs.stripe.com/</w:t>
      </w:r>
    </w:p>
    <w:p>
      <w:pPr>
        <w:sectPr>
          <w:footerReference w:type="default" r:id="rId12"/>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titlePg/>
        </w:sectPr>
      </w:pPr>
    </w:p>
    <w:p>
      <w:pPr>
        <w:spacing w:after="240"/>
        <w:jc w:val="center"/>
      </w:pPr>
      <w:r>
        <w:rPr>
          <w:rFonts w:ascii="Times New Roman" w:hAnsi="Times New Roman"/>
          <w:b/>
          <w:i w:val="0"/>
          <w:color w:val="000000"/>
          <w:sz w:val="28"/>
        </w:rPr>
        <w:t>ANNEXURE A - INTERNSHIP CERTIFICATE</w:t>
      </w:r>
    </w:p>
    <w:p>
      <w:pPr>
        <w:spacing w:before="320" w:after="160"/>
        <w:jc w:val="center"/>
      </w:pPr>
      <w:r>
        <w:drawing>
          <wp:inline xmlns:a="http://schemas.openxmlformats.org/drawingml/2006/main" xmlns:pic="http://schemas.openxmlformats.org/drawingml/2006/picture">
            <wp:extent cx="5257800" cy="3286125"/>
            <wp:docPr id="3" name="Picture 3" descr="Internship certificate awarded to Ashutosh Singh by Codec Technologies Pvt. Ltd."/>
            <wp:cNvGraphicFramePr>
              <a:graphicFrameLocks noChangeAspect="1"/>
            </wp:cNvGraphicFramePr>
            <a:graphic>
              <a:graphicData uri="http://schemas.openxmlformats.org/drawingml/2006/picture">
                <pic:pic>
                  <pic:nvPicPr>
                    <pic:cNvPr id="0" name="ashutosh-certificate-page-1.png"/>
                    <pic:cNvPicPr/>
                  </pic:nvPicPr>
                  <pic:blipFill>
                    <a:blip r:embed="rId11"/>
                    <a:stretch>
                      <a:fillRect/>
                    </a:stretch>
                  </pic:blipFill>
                  <pic:spPr>
                    <a:xfrm>
                      <a:off x="0" y="0"/>
                      <a:ext cx="5257800" cy="3286125"/>
                    </a:xfrm>
                    <a:prstGeom prst="rect"/>
                  </pic:spPr>
                </pic:pic>
              </a:graphicData>
            </a:graphic>
          </wp:inline>
        </w:drawing>
      </w:r>
    </w:p>
    <w:p>
      <w:pPr>
        <w:spacing w:before="120"/>
        <w:jc w:val="center"/>
      </w:pPr>
      <w:r>
        <w:rPr>
          <w:rFonts w:ascii="Times New Roman" w:hAnsi="Times New Roman"/>
          <w:b w:val="0"/>
          <w:i/>
          <w:color w:val="000000"/>
          <w:sz w:val="20"/>
        </w:rPr>
        <w:t>Certificate issued by Codec Technologies Pvt. Ltd.</w:t>
      </w:r>
    </w:p>
    <w:sectPr w:rsidR="0027394D" w:rsidSect="00FF1071">
      <w:footerReference w:type="default" r:id="rId13"/>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center"/>
    </w:pPr>
    <w:r>
      <w:rPr>
        <w:rFonts w:ascii="Times New Roman" w:hAnsi="Times New Roman"/>
        <w:b w:val="0"/>
        <w:i w:val="0"/>
        <w:color w:val="000000"/>
        <w:sz w:val="18"/>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center"/>
    </w:pPr>
    <w:r>
      <w:rPr>
        <w:rFonts w:ascii="Times New Roman" w:hAnsi="Times New Roman"/>
        <w:b w:val="0"/>
        <w:i w:val="0"/>
        <w:color w:val="000000"/>
        <w:sz w:val="18"/>
      </w:rPr>
      <w:t xml:space="preserve">Page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8"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13"/>
  </w:num>
  <w:num w:numId="3">
    <w:abstractNumId w:val="10"/>
  </w:num>
  <w:num w:numId="4">
    <w:abstractNumId w:val="12"/>
  </w:num>
  <w:num w:numId="5">
    <w:abstractNumId w:val="9"/>
  </w:num>
  <w:num w:numId="6">
    <w:abstractNumId w:val="3"/>
  </w:num>
  <w:num w:numId="7">
    <w:abstractNumId w:val="2"/>
  </w:num>
  <w:num w:numId="8">
    <w:abstractNumId w:val="8"/>
  </w:num>
  <w:num w:numId="9">
    <w:abstractNumId w:val="7"/>
  </w:num>
  <w:num w:numId="10">
    <w:abstractNumId w:val="11"/>
  </w:num>
  <w:num w:numId="11">
    <w:abstractNumId w:val="5"/>
  </w:num>
  <w:num w:numId="12">
    <w:abstractNumId w:val="0"/>
  </w:num>
  <w:num w:numId="13">
    <w:abstractNumId w:val="6"/>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94D"/>
    <w:rsid w:val="000578EB"/>
    <w:rsid w:val="000F2090"/>
    <w:rsid w:val="00183FA5"/>
    <w:rsid w:val="002379B4"/>
    <w:rsid w:val="0027394D"/>
    <w:rsid w:val="00353BCE"/>
    <w:rsid w:val="005545B7"/>
    <w:rsid w:val="00615F74"/>
    <w:rsid w:val="0088091E"/>
    <w:rsid w:val="0093092D"/>
    <w:rsid w:val="009B4148"/>
    <w:rsid w:val="009F0230"/>
    <w:rsid w:val="00BC5D0F"/>
    <w:rsid w:val="00CC24DB"/>
    <w:rsid w:val="00DB35A3"/>
    <w:rsid w:val="00EB7718"/>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image" Target="media/image2.png"/><Relationship Id="rId12" Type="http://schemas.openxmlformats.org/officeDocument/2006/relationships/footer" Target="footer4.xml"/><Relationship Id="rId13"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Developer Internship Report</dc:title>
  <dc:creator>Ashutosh Singh</dc:creator>
  <cp:lastModifiedBy>Admin</cp:lastModifiedBy>
  <cp:revision>6</cp:revision>
  <dcterms:created xsi:type="dcterms:W3CDTF">2026-07-15T07:47:00Z</dcterms:created>
  <dcterms:modified xsi:type="dcterms:W3CDTF">2026-08-02T11:59:00Z</dcterms:modified>
  <dc:subject>B.Tech Internship Report</dc:subject>
  <dc:description>Prepared for academic submission</dc:description>
</cp:coreProperties>
</file>