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7DA08E4A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Mlxtend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1C09E6D8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14:paraId="69C4FFEB" w14:textId="77777777" w:rsidR="00503DCB" w:rsidRDefault="00503DCB" w:rsidP="00503DCB">
      <w:pPr>
        <w:rPr>
          <w:rFonts w:ascii="Segoe UI" w:hAnsi="Segoe UI" w:cs="Segoe UI"/>
        </w:rPr>
      </w:pPr>
    </w:p>
    <w:p w14:paraId="5F8C78E9" w14:textId="77777777" w:rsidR="00503DCB" w:rsidRDefault="00503DCB" w:rsidP="00503DCB">
      <w:pPr>
        <w:rPr>
          <w:rFonts w:ascii="Segoe UI" w:hAnsi="Segoe UI" w:cs="Segoe UI"/>
        </w:rPr>
      </w:pPr>
    </w:p>
    <w:p w14:paraId="5F05294F" w14:textId="750735AB" w:rsidR="00413A5D" w:rsidRDefault="00503DCB" w:rsidP="00503DCB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Answers:</w:t>
      </w:r>
      <w:r w:rsidR="00AD5EA2">
        <w:rPr>
          <w:rFonts w:ascii="Segoe UI" w:hAnsi="Segoe UI" w:cs="Segoe UI"/>
        </w:rPr>
        <w:t xml:space="preserve"> </w:t>
      </w:r>
      <w:hyperlink r:id="rId5" w:history="1">
        <w:r w:rsidR="00AD5EA2" w:rsidRPr="005B7B13">
          <w:rPr>
            <w:rStyle w:val="Hyperlink"/>
            <w:rFonts w:ascii="Segoe UI" w:hAnsi="Segoe UI" w:cs="Segoe UI"/>
          </w:rPr>
          <w:t>https://colab.research.google.com/drive/13drFsJg_hrwjUrfqW318GzZKFWEve3A4?usp=sharing</w:t>
        </w:r>
      </w:hyperlink>
    </w:p>
    <w:p w14:paraId="30A2CAC5" w14:textId="77777777" w:rsidR="00AD5EA2" w:rsidRDefault="00AD5EA2" w:rsidP="00503DCB">
      <w:pPr>
        <w:rPr>
          <w:rFonts w:ascii="Segoe UI" w:hAnsi="Segoe UI" w:cs="Segoe UI"/>
        </w:rPr>
      </w:pPr>
      <w:bookmarkStart w:id="0" w:name="_GoBack"/>
      <w:bookmarkEnd w:id="0"/>
    </w:p>
    <w:p w14:paraId="32CA4F8F" w14:textId="78213681" w:rsidR="00503DCB" w:rsidRPr="00413A5D" w:rsidRDefault="00503DCB" w:rsidP="00503DC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13A5D">
        <w:rPr>
          <w:rFonts w:cstheme="minorHAnsi"/>
          <w:sz w:val="24"/>
          <w:szCs w:val="24"/>
        </w:rPr>
        <w:t>Lift is a measure used in association rule mining to evaluate the strength and importance of a rule. It is defined as the ratio of the observed support of an item-set to the expected support if the items were independent.</w:t>
      </w:r>
    </w:p>
    <w:p w14:paraId="45AC4938" w14:textId="7C4541DC" w:rsidR="00503DCB" w:rsidRPr="00413A5D" w:rsidRDefault="00503DCB" w:rsidP="00503DCB">
      <w:pPr>
        <w:ind w:left="360"/>
        <w:rPr>
          <w:rFonts w:cstheme="minorHAnsi"/>
          <w:sz w:val="24"/>
          <w:szCs w:val="24"/>
        </w:rPr>
      </w:pPr>
      <w:r w:rsidRPr="00413A5D">
        <w:rPr>
          <w:rFonts w:cstheme="minorHAnsi"/>
          <w:sz w:val="24"/>
          <w:szCs w:val="24"/>
        </w:rPr>
        <w:t>I</w:t>
      </w:r>
      <w:r w:rsidRPr="00413A5D">
        <w:rPr>
          <w:rFonts w:cstheme="minorHAnsi"/>
          <w:sz w:val="24"/>
          <w:szCs w:val="24"/>
        </w:rPr>
        <w:t>mportance of Lift:</w:t>
      </w:r>
    </w:p>
    <w:p w14:paraId="6BE759DC" w14:textId="77777777" w:rsidR="00503DCB" w:rsidRPr="00413A5D" w:rsidRDefault="00503DCB" w:rsidP="00503DCB">
      <w:pPr>
        <w:pStyle w:val="ListParagraph"/>
        <w:rPr>
          <w:rFonts w:cstheme="minorHAnsi"/>
          <w:sz w:val="24"/>
          <w:szCs w:val="24"/>
        </w:rPr>
      </w:pPr>
      <w:r w:rsidRPr="00413A5D">
        <w:rPr>
          <w:rFonts w:cstheme="minorHAnsi"/>
          <w:sz w:val="24"/>
          <w:szCs w:val="24"/>
        </w:rPr>
        <w:t>Indicator of Independence: A lift value of 1 indicates that X and Y are independent. A lift greater than 1 indicates a positive correlation,</w:t>
      </w:r>
      <w:r w:rsidRPr="00413A5D">
        <w:rPr>
          <w:rFonts w:cstheme="minorHAnsi"/>
          <w:sz w:val="24"/>
          <w:szCs w:val="24"/>
        </w:rPr>
        <w:t xml:space="preserve"> meaning that the occurrence of </w:t>
      </w:r>
      <w:r w:rsidRPr="00413A5D">
        <w:rPr>
          <w:rFonts w:ascii="Cambria Math" w:hAnsi="Cambria Math" w:cs="Cambria Math"/>
          <w:sz w:val="24"/>
          <w:szCs w:val="24"/>
        </w:rPr>
        <w:t>𝑋</w:t>
      </w:r>
      <w:r w:rsidRPr="00413A5D">
        <w:rPr>
          <w:rFonts w:cstheme="minorHAnsi"/>
          <w:sz w:val="24"/>
          <w:szCs w:val="24"/>
        </w:rPr>
        <w:t xml:space="preserve"> increases the likelihood of </w:t>
      </w:r>
      <w:r w:rsidRPr="00413A5D">
        <w:rPr>
          <w:rFonts w:cstheme="minorHAnsi"/>
          <w:sz w:val="24"/>
          <w:szCs w:val="24"/>
        </w:rPr>
        <w:t>Y.</w:t>
      </w:r>
      <w:r w:rsidRPr="00413A5D">
        <w:rPr>
          <w:rFonts w:cstheme="minorHAnsi"/>
          <w:sz w:val="24"/>
          <w:szCs w:val="24"/>
        </w:rPr>
        <w:t>A lift less than 1 indicates a negative correlation.</w:t>
      </w:r>
    </w:p>
    <w:p w14:paraId="36E0B98D" w14:textId="77777777" w:rsidR="00503DCB" w:rsidRPr="00413A5D" w:rsidRDefault="00503DCB" w:rsidP="00503DCB">
      <w:pPr>
        <w:pStyle w:val="ListParagraph"/>
        <w:rPr>
          <w:rFonts w:cstheme="minorHAnsi"/>
          <w:sz w:val="24"/>
          <w:szCs w:val="24"/>
        </w:rPr>
      </w:pPr>
    </w:p>
    <w:p w14:paraId="7711D895" w14:textId="77777777" w:rsidR="00503DCB" w:rsidRPr="00413A5D" w:rsidRDefault="00503DCB" w:rsidP="00503DC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en-GB" w:bidi="mr-IN"/>
        </w:rPr>
      </w:pPr>
      <w:r w:rsidRPr="00413A5D">
        <w:rPr>
          <w:rFonts w:eastAsia="Times New Roman" w:cstheme="minorHAnsi"/>
          <w:sz w:val="24"/>
          <w:szCs w:val="24"/>
          <w:lang w:val="en-GB" w:eastAsia="en-GB" w:bidi="mr-IN"/>
        </w:rPr>
        <w:t xml:space="preserve">Support and Confidence are key metrics in association rule mining. Support measures the frequency of an item-set occurrence in the dataset, helping identify common patterns. Confidence measures the reliability of a rule, determining how often items in a rule appear in transactions containing the rule. Both metrics are calculated using the formula: </w:t>
      </w:r>
    </w:p>
    <w:p w14:paraId="44388D78" w14:textId="342B984C" w:rsidR="00503DCB" w:rsidRDefault="00503DCB" w:rsidP="00503DC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val="en-GB" w:eastAsia="en-GB" w:bidi="mr-IN"/>
        </w:rPr>
      </w:pPr>
      <w:r w:rsidRPr="00413A5D">
        <w:rPr>
          <w:rFonts w:eastAsia="Times New Roman" w:cstheme="minorHAnsi"/>
          <w:sz w:val="24"/>
          <w:szCs w:val="24"/>
          <w:lang w:val="en-GB" w:eastAsia="en-GB" w:bidi="mr-IN"/>
        </w:rPr>
        <w:t>Support(</w:t>
      </w:r>
      <w:r w:rsidRPr="00413A5D">
        <w:rPr>
          <w:rFonts w:ascii="Cambria Math" w:eastAsia="Times New Roman" w:hAnsi="Cambria Math" w:cs="Cambria Math"/>
          <w:sz w:val="24"/>
          <w:szCs w:val="24"/>
          <w:lang w:val="en-GB" w:eastAsia="en-GB" w:bidi="mr-IN"/>
        </w:rPr>
        <w:t>𝑋</w:t>
      </w:r>
      <w:r w:rsidRPr="00413A5D">
        <w:rPr>
          <w:rFonts w:eastAsia="Times New Roman" w:cstheme="minorHAnsi"/>
          <w:sz w:val="24"/>
          <w:szCs w:val="24"/>
          <w:lang w:val="en-GB" w:eastAsia="en-GB" w:bidi="mr-IN"/>
        </w:rPr>
        <w:t xml:space="preserve">) = </w:t>
      </w:r>
      <w:r w:rsidRPr="00413A5D">
        <w:rPr>
          <w:rFonts w:ascii="Cambria Math" w:eastAsia="Times New Roman" w:hAnsi="Cambria Math" w:cs="Cambria Math"/>
          <w:sz w:val="24"/>
          <w:szCs w:val="24"/>
          <w:lang w:val="en-GB" w:eastAsia="en-GB" w:bidi="mr-IN"/>
        </w:rPr>
        <w:t>𝑋</w:t>
      </w:r>
      <w:r w:rsidRPr="00413A5D">
        <w:rPr>
          <w:rFonts w:eastAsia="Times New Roman" w:cstheme="minorHAnsi"/>
          <w:sz w:val="24"/>
          <w:szCs w:val="24"/>
          <w:lang w:val="en-GB" w:eastAsia="en-GB" w:bidi="mr-IN"/>
        </w:rPr>
        <w:t xml:space="preserve"> </w:t>
      </w:r>
      <w:r w:rsidRPr="00413A5D">
        <w:rPr>
          <w:rFonts w:ascii="Cambria Math" w:eastAsia="Times New Roman" w:hAnsi="Cambria Math" w:cs="Cambria Math"/>
          <w:sz w:val="24"/>
          <w:szCs w:val="24"/>
          <w:lang w:val="en-GB" w:eastAsia="en-GB" w:bidi="mr-IN"/>
        </w:rPr>
        <w:t>∪</w:t>
      </w:r>
      <w:r w:rsidRPr="00413A5D">
        <w:rPr>
          <w:rFonts w:eastAsia="Times New Roman" w:cstheme="minorHAnsi"/>
          <w:sz w:val="24"/>
          <w:szCs w:val="24"/>
          <w:lang w:val="en-GB" w:eastAsia="en-GB" w:bidi="mr-IN"/>
        </w:rPr>
        <w:t xml:space="preserve"> </w:t>
      </w:r>
      <w:r w:rsidRPr="00413A5D">
        <w:rPr>
          <w:rFonts w:ascii="Cambria Math" w:eastAsia="Times New Roman" w:hAnsi="Cambria Math" w:cs="Cambria Math"/>
          <w:sz w:val="24"/>
          <w:szCs w:val="24"/>
          <w:lang w:val="en-GB" w:eastAsia="en-GB" w:bidi="mr-IN"/>
        </w:rPr>
        <w:t>𝑌</w:t>
      </w:r>
      <w:r w:rsidRPr="00413A5D">
        <w:rPr>
          <w:rFonts w:eastAsia="Times New Roman" w:cstheme="minorHAnsi"/>
          <w:sz w:val="24"/>
          <w:szCs w:val="24"/>
          <w:lang w:val="en-GB" w:eastAsia="en-GB" w:bidi="mr-IN"/>
        </w:rPr>
        <w:br/>
        <w:t xml:space="preserve">, where </w:t>
      </w:r>
      <w:r w:rsidRPr="00413A5D">
        <w:rPr>
          <w:rFonts w:ascii="Cambria Math" w:eastAsia="Times New Roman" w:hAnsi="Cambria Math" w:cs="Cambria Math"/>
          <w:sz w:val="24"/>
          <w:szCs w:val="24"/>
          <w:lang w:val="en-GB" w:eastAsia="en-GB" w:bidi="mr-IN"/>
        </w:rPr>
        <w:t>𝑋</w:t>
      </w:r>
      <w:r w:rsidRPr="00413A5D">
        <w:rPr>
          <w:rFonts w:eastAsia="Times New Roman" w:cstheme="minorHAnsi"/>
          <w:sz w:val="24"/>
          <w:szCs w:val="24"/>
          <w:lang w:val="en-GB" w:eastAsia="en-GB" w:bidi="mr-IN"/>
        </w:rPr>
        <w:t xml:space="preserve"> is the number of transactions containing the item, and X is the total number of transactions.</w:t>
      </w:r>
    </w:p>
    <w:p w14:paraId="077E742E" w14:textId="77777777" w:rsidR="00413A5D" w:rsidRPr="00413A5D" w:rsidRDefault="00413A5D" w:rsidP="00503DC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val="en-GB" w:eastAsia="en-GB" w:bidi="mr-IN"/>
        </w:rPr>
      </w:pPr>
    </w:p>
    <w:p w14:paraId="4E9AB0F1" w14:textId="193BB0A7" w:rsidR="00413A5D" w:rsidRDefault="00413A5D" w:rsidP="00413A5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en-GB" w:bidi="mr-IN"/>
        </w:rPr>
      </w:pPr>
      <w:r w:rsidRPr="00413A5D">
        <w:rPr>
          <w:rFonts w:eastAsia="Times New Roman" w:cstheme="minorHAnsi"/>
          <w:sz w:val="24"/>
          <w:szCs w:val="24"/>
          <w:lang w:val="en-GB" w:eastAsia="en-GB" w:bidi="mr-IN"/>
        </w:rPr>
        <w:t>Association rule mining is a powerful technique for discovering interesting patterns in data, but it has several limitations and challenges. These include computational complexity, scalability, redundancy, interpretability, support/confidence trade-off, handling rare item-sets, context sensitivity, threshold setting, data sparsity, handling continuous data &amp;dynamic data.</w:t>
      </w:r>
    </w:p>
    <w:p w14:paraId="21F4A307" w14:textId="77777777" w:rsidR="00413A5D" w:rsidRPr="00413A5D" w:rsidRDefault="00413A5D" w:rsidP="00413A5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val="en-GB" w:eastAsia="en-GB" w:bidi="mr-IN"/>
        </w:rPr>
      </w:pPr>
    </w:p>
    <w:p w14:paraId="52523044" w14:textId="77777777" w:rsidR="00413A5D" w:rsidRPr="00413A5D" w:rsidRDefault="00413A5D" w:rsidP="00413A5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val="en-GB" w:eastAsia="en-GB" w:bidi="mr-IN"/>
        </w:rPr>
      </w:pPr>
      <w:r w:rsidRPr="00413A5D">
        <w:rPr>
          <w:rFonts w:eastAsia="Times New Roman" w:cstheme="minorHAnsi"/>
          <w:sz w:val="24"/>
          <w:szCs w:val="24"/>
          <w:lang w:val="en-GB" w:eastAsia="en-GB" w:bidi="mr-IN"/>
        </w:rPr>
        <w:t>Despite these challenges, association rule mining remains a valuable technique for discovering interesting patterns in data, and advances in algorithms and techniques continue to address these limitations. Effective pre-processing, parameter tuning, and post-processing of the rules are essential for its effectiveness and application.</w:t>
      </w:r>
    </w:p>
    <w:p w14:paraId="18AF1651" w14:textId="748864E5" w:rsidR="00503DCB" w:rsidRPr="00413A5D" w:rsidRDefault="00503DCB" w:rsidP="00413A5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val="en-GB" w:eastAsia="en-GB" w:bidi="mr-IN"/>
        </w:rPr>
      </w:pPr>
    </w:p>
    <w:p w14:paraId="118D61F9" w14:textId="77F4402E" w:rsidR="00503DCB" w:rsidRPr="00413A5D" w:rsidRDefault="00503DCB" w:rsidP="00503DCB">
      <w:pPr>
        <w:pStyle w:val="ListParagraph"/>
        <w:rPr>
          <w:rFonts w:cstheme="minorHAnsi"/>
          <w:sz w:val="24"/>
          <w:szCs w:val="24"/>
        </w:rPr>
      </w:pPr>
    </w:p>
    <w:p w14:paraId="704F23C9" w14:textId="77777777" w:rsidR="00503DCB" w:rsidRPr="00413A5D" w:rsidRDefault="00503DCB" w:rsidP="00503DCB">
      <w:pPr>
        <w:pStyle w:val="ListParagraph"/>
        <w:rPr>
          <w:rFonts w:cstheme="minorHAnsi"/>
          <w:sz w:val="24"/>
          <w:szCs w:val="24"/>
        </w:rPr>
      </w:pPr>
    </w:p>
    <w:sectPr w:rsidR="00503DCB" w:rsidRPr="0041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54BB"/>
    <w:multiLevelType w:val="hybridMultilevel"/>
    <w:tmpl w:val="043604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18"/>
    <w:rsid w:val="00230D00"/>
    <w:rsid w:val="003E7BD7"/>
    <w:rsid w:val="00413A5D"/>
    <w:rsid w:val="00503DCB"/>
    <w:rsid w:val="0054382C"/>
    <w:rsid w:val="00547E57"/>
    <w:rsid w:val="00693718"/>
    <w:rsid w:val="009E6D06"/>
    <w:rsid w:val="00A1245E"/>
    <w:rsid w:val="00AD5EA2"/>
    <w:rsid w:val="00D15718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D5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3drFsJg_hrwjUrfqW318GzZKFWEve3A4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Ashutosh</cp:lastModifiedBy>
  <cp:revision>2</cp:revision>
  <dcterms:created xsi:type="dcterms:W3CDTF">2024-05-14T17:27:00Z</dcterms:created>
  <dcterms:modified xsi:type="dcterms:W3CDTF">2024-05-14T17:27:00Z</dcterms:modified>
</cp:coreProperties>
</file>