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ChangeGuard AI - Day 2 Technical Revision</w:t>
      </w:r>
    </w:p>
    <w:p>
      <w:pPr>
        <w:pStyle w:val="Subtitle"/>
      </w:pPr>
      <w:r>
        <w:t>Structured 15-minute end-of-day and pre-interview guide</w:t>
      </w:r>
    </w:p>
    <w:p>
      <w:pPr>
        <w:pStyle w:val="Heading2"/>
      </w:pPr>
      <w:r>
        <w:t>Document Purpose</w:t>
      </w:r>
    </w:p>
    <w:p>
      <w:pPr/>
      <w:r>
        <w:t>Use this guide to recall Day 2 quickly. Speak each answer aloud before opening the detailed notes. Describe only what was implemented and verified.</w:t>
      </w:r>
    </w:p>
    <w:p>
      <w:pPr>
        <w:pStyle w:val="Heading2"/>
      </w:pPr>
      <w:r>
        <w:t>Day 2 Outcome</w:t>
      </w:r>
    </w:p>
    <w:p>
      <w:pPr>
        <w:pStyle w:val="SourceCode"/>
      </w:pPr>
      <w:r>
        <w:t>CG-101 in QA Testing</w:t>
        <w:br/>
        <w:t>-&gt; QA evidence missing (-30)</w:t>
        <w:br/>
        <w:t>-&gt; Rollback plan missing (-25)</w:t>
        <w:br/>
        <w:t>-&gt; Readiness 45%</w:t>
        <w:br/>
        <w:t>-&gt; RELEASE BLOCKED</w:t>
        <w:br/>
        <w:t>-&gt; Two explanations rendered in Angular</w:t>
      </w:r>
    </w:p>
    <w:p>
      <w:pPr>
        <w:pStyle w:val="Heading2"/>
      </w:pPr>
      <w:r>
        <w:t>Runtime Flow from Memory</w:t>
      </w:r>
    </w:p>
    <w:p>
      <w:pPr>
        <w:pStyle w:val="SourceCode"/>
      </w:pPr>
      <w:r>
        <w:t>Angular card</w:t>
        <w:br/>
        <w:t>-&gt; Angular service + HttpClient</w:t>
        <w:br/>
        <w:t>-&gt; HTTPS API controller</w:t>
        <w:br/>
        <w:t>-&gt; Injected Application service</w:t>
        <w:br/>
        <w:t>-&gt; Domain entity and assessment</w:t>
        <w:br/>
        <w:t>-&gt; Typed response</w:t>
        <w:br/>
        <w:t>-&gt; Observable + AsyncPipe</w:t>
        <w:br/>
        <w:t>-&gt; Mission Control UI</w:t>
      </w:r>
    </w:p>
    <w:p>
      <w:pPr>
        <w:pStyle w:val="Heading2"/>
      </w:pPr>
      <w:r>
        <w:t>Six Memory Rules</w:t>
      </w:r>
    </w:p>
    <w:p>
      <w:pPr>
        <w:pStyle w:val="ListBullet"/>
      </w:pPr>
      <w:r>
        <w:t>Status = Where is it? Blocker = Why can it not move?</w:t>
      </w:r>
    </w:p>
    <w:p>
      <w:pPr>
        <w:pStyle w:val="ListBullet"/>
      </w:pPr>
      <w:r>
        <w:t>Store facts; calculate decisions.</w:t>
      </w:r>
    </w:p>
    <w:p>
      <w:pPr>
        <w:pStyle w:val="ListBullet"/>
      </w:pPr>
      <w:r>
        <w:t>Domain decides; Application coordinates; API delivers; Angular presents.</w:t>
      </w:r>
    </w:p>
    <w:p>
      <w:pPr>
        <w:pStyle w:val="ListBullet"/>
      </w:pPr>
      <w:r>
        <w:t>Register -&gt; Resolve -&gt; Inject -&gt; Execute.</w:t>
      </w:r>
    </w:p>
    <w:p>
      <w:pPr>
        <w:pStyle w:val="ListBullet"/>
      </w:pPr>
      <w:r>
        <w:t>Compilation checks validity; tests check expected behaviour.</w:t>
      </w:r>
    </w:p>
    <w:p>
      <w:pPr>
        <w:pStyle w:val="ListBullet"/>
      </w:pPr>
      <w:r>
        <w:t>Origin = Scheme + Host + Port.</w:t>
      </w:r>
    </w:p>
    <w:p>
      <w:pPr>
        <w:pStyle w:val="Heading2"/>
      </w:pPr>
      <w:r>
        <w:t>Quick Concept Map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3241"/>
        <w:gridCol w:w="4249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241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Where used</w:t>
            </w:r>
          </w:p>
        </w:tc>
        <w:tc>
          <w:tcPr>
            <w:tcW w:type="dxa" w:w="4249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Enums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Priority and status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Controlled vocabulary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Entity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ChangeRequest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State plus business behaviour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Encapsulation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Private setters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Controlled state changes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Derived data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Score and blockers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Avoid stale duplicated values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Record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Assessment/DTO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Immutable result contract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Application service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Demo service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Use-case orchestration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DIP and DI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Interface + Program.cs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Low coupling/test replacement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Scoped lifetime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Service registration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One instance per request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Controller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GET release-readiness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HTTP entry point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Angular service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HttpClient request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Network logic outside UI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Observable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viewState$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Loading/success/error stream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AsyncPipe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Card template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Managed subscription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@if / @for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Card template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Conditional/list rendering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OnPush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Card component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Predictable change detection</w:t>
            </w:r>
          </w:p>
        </w:tc>
      </w:tr>
      <w:tr>
        <w:trPr/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HttpTestingController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Service test</w:t>
            </w:r>
          </w:p>
        </w:tc>
        <w:tc>
          <w:tcPr>
            <w:tcW w:type="dxa" w:w="4249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Controlled HTTP verification</w:t>
            </w:r>
          </w:p>
        </w:tc>
      </w:tr>
      <w:tr>
        <w:trPr/>
        <w:tc>
          <w:tcPr>
            <w:tcW w:type="dxa" w:w="237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Fake service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Component test</w:t>
            </w:r>
          </w:p>
        </w:tc>
        <w:tc>
          <w:tcPr>
            <w:tcW w:type="dxa" w:w="4249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UI test without network</w:t>
            </w:r>
          </w:p>
        </w:tc>
      </w:tr>
    </w:tbl>
    <w:p>
      <w:pPr>
        <w:spacing w:after="40"/>
      </w:pPr>
    </w:p>
    <w:p>
      <w:pPr>
        <w:pStyle w:val="Heading2"/>
      </w:pPr>
      <w:r>
        <w:t>1. Enum</w:t>
      </w:r>
    </w:p>
    <w:p>
      <w:pPr/>
      <w:r>
        <w:rPr>
          <w:b/>
        </w:rPr>
        <w:t xml:space="preserve">What: </w:t>
      </w:r>
      <w:r>
        <w:t>A named, type-safe set of related constants.</w:t>
      </w:r>
    </w:p>
    <w:p>
      <w:pPr/>
      <w:r>
        <w:rPr>
          <w:b/>
        </w:rPr>
        <w:t xml:space="preserve">Where: </w:t>
      </w:r>
      <w:r>
        <w:t>ChangePriority and ChangeRequestStatus.</w:t>
      </w:r>
    </w:p>
    <w:p>
      <w:pPr/>
      <w:r>
        <w:rPr>
          <w:b/>
        </w:rPr>
        <w:t xml:space="preserve">Why: </w:t>
      </w:r>
      <w:r>
        <w:t>Prevents free-text spelling and casing mistakes.</w:t>
      </w:r>
    </w:p>
    <w:p>
      <w:pPr/>
      <w:r>
        <w:rPr>
          <w:b/>
        </w:rPr>
        <w:t xml:space="preserve">Interview answer: </w:t>
      </w:r>
      <w:r>
        <w:t>We used explicit enums to create controlled workflow vocabulary. They improve compile-time safety, but persistence compatibility must be considered when members change.</w:t>
      </w:r>
    </w:p>
    <w:p>
      <w:pPr>
        <w:pStyle w:val="Heading2"/>
      </w:pPr>
      <w:r>
        <w:t>2. Entity and Encapsulation</w:t>
      </w:r>
    </w:p>
    <w:p>
      <w:pPr/>
      <w:r>
        <w:rPr>
          <w:b/>
        </w:rPr>
        <w:t xml:space="preserve">What: </w:t>
      </w:r>
      <w:r>
        <w:t>An entity combines business state and behaviour; encapsulation protects its state.</w:t>
      </w:r>
    </w:p>
    <w:p>
      <w:pPr/>
      <w:r>
        <w:rPr>
          <w:b/>
        </w:rPr>
        <w:t xml:space="preserve">Where: </w:t>
      </w:r>
      <w:r>
        <w:t>ChangeRequest with private setters and RecordQaEvidence()/RecordRollbackPlan().</w:t>
      </w:r>
    </w:p>
    <w:p>
      <w:pPr/>
      <w:r>
        <w:rPr>
          <w:b/>
        </w:rPr>
        <w:t xml:space="preserve">Why: </w:t>
      </w:r>
      <w:r>
        <w:t>Prevents callers from creating uncontrolled transitions.</w:t>
      </w:r>
    </w:p>
    <w:p>
      <w:pPr/>
      <w:r>
        <w:rPr>
          <w:b/>
        </w:rPr>
        <w:t xml:space="preserve">Interview answer: </w:t>
      </w:r>
      <w:r>
        <w:t>The entity exposes meaningful behaviour instead of public setters. This lets validation, audit data, and future domain events remain inside the business boundary.</w:t>
      </w:r>
    </w:p>
    <w:p>
      <w:pPr>
        <w:pStyle w:val="Heading2"/>
      </w:pPr>
      <w:r>
        <w:t>3. Derived Readiness</w:t>
      </w:r>
    </w:p>
    <w:p>
      <w:pPr/>
      <w:r>
        <w:rPr>
          <w:b/>
        </w:rPr>
        <w:t xml:space="preserve">What: </w:t>
      </w:r>
      <w:r>
        <w:t>A decision calculated from current source facts.</w:t>
      </w:r>
    </w:p>
    <w:p>
      <w:pPr/>
      <w:r>
        <w:rPr>
          <w:b/>
        </w:rPr>
        <w:t xml:space="preserve">Where: </w:t>
      </w:r>
      <w:r>
        <w:t>AssessReleaseReadiness calculates score and blockers.</w:t>
      </w:r>
    </w:p>
    <w:p>
      <w:pPr/>
      <w:r>
        <w:rPr>
          <w:b/>
        </w:rPr>
        <w:t xml:space="preserve">Why: </w:t>
      </w:r>
      <w:r>
        <w:t>Avoids stale or contradictory persisted decisions.</w:t>
      </w:r>
    </w:p>
    <w:p>
      <w:pPr/>
      <w:r>
        <w:rPr>
          <w:b/>
        </w:rPr>
        <w:t xml:space="preserve">Interview answer: </w:t>
      </w:r>
      <w:r>
        <w:t>Evidence availability is stored as fact. Score, IsBlocked, and CanMoveToReleaseApproval are derived so one source of truth controls the result.</w:t>
      </w:r>
    </w:p>
    <w:p>
      <w:pPr>
        <w:pStyle w:val="Heading2"/>
      </w:pPr>
      <w:r>
        <w:t>4. Status versus Blocker</w:t>
      </w:r>
    </w:p>
    <w:p>
      <w:pPr/>
      <w:r>
        <w:rPr>
          <w:b/>
        </w:rPr>
        <w:t xml:space="preserve">What: </w:t>
      </w:r>
      <w:r>
        <w:t>Status is workflow position; blocker is a reason movement is prevented.</w:t>
      </w:r>
    </w:p>
    <w:p>
      <w:pPr/>
      <w:r>
        <w:rPr>
          <w:b/>
        </w:rPr>
        <w:t xml:space="preserve">Where: </w:t>
      </w:r>
      <w:r>
        <w:t>CG-101 is in QA Testing and simultaneously release-blocked.</w:t>
      </w:r>
    </w:p>
    <w:p>
      <w:pPr/>
      <w:r>
        <w:rPr>
          <w:b/>
        </w:rPr>
        <w:t xml:space="preserve">Why: </w:t>
      </w:r>
      <w:r>
        <w:t>Keeps workflow history separate from temporary gate failures.</w:t>
      </w:r>
    </w:p>
    <w:p>
      <w:pPr/>
      <w:r>
        <w:rPr>
          <w:b/>
        </w:rPr>
        <w:t xml:space="preserve">Interview answer: </w:t>
      </w:r>
      <w:r>
        <w:t>QA Testing is not itself a blocked status. Missing mandatory artifacts create blockers while the request remains at its correct workflow stage.</w:t>
      </w:r>
    </w:p>
    <w:p>
      <w:pPr>
        <w:pStyle w:val="Heading2"/>
      </w:pPr>
      <w:r>
        <w:t>5. Application Service and DTO</w:t>
      </w:r>
    </w:p>
    <w:p>
      <w:pPr/>
      <w:r>
        <w:rPr>
          <w:b/>
        </w:rPr>
        <w:t xml:space="preserve">What: </w:t>
      </w:r>
      <w:r>
        <w:t>The service coordinates a use case; the DTO carries consumer-facing data.</w:t>
      </w:r>
    </w:p>
    <w:p>
      <w:pPr/>
      <w:r>
        <w:rPr>
          <w:b/>
        </w:rPr>
        <w:t xml:space="preserve">Where: </w:t>
      </w:r>
      <w:r>
        <w:t>DemoReleaseReadinessService and ReleaseReadinessResponse.</w:t>
      </w:r>
    </w:p>
    <w:p>
      <w:pPr/>
      <w:r>
        <w:rPr>
          <w:b/>
        </w:rPr>
        <w:t xml:space="preserve">Why: </w:t>
      </w:r>
      <w:r>
        <w:t>Keeps HTTP and Domain responsibilities separated.</w:t>
      </w:r>
    </w:p>
    <w:p>
      <w:pPr/>
      <w:r>
        <w:rPr>
          <w:b/>
        </w:rPr>
        <w:t xml:space="preserve">Interview answer: </w:t>
      </w:r>
      <w:r>
        <w:t>The Application service asks Domain for the decision and maps the result. It does not duplicate the scoring rule.</w:t>
      </w:r>
    </w:p>
    <w:p>
      <w:pPr>
        <w:pStyle w:val="Heading2"/>
      </w:pPr>
      <w:r>
        <w:t>6. Dependency Inversion and DI</w:t>
      </w:r>
    </w:p>
    <w:p>
      <w:pPr/>
      <w:r>
        <w:rPr>
          <w:b/>
        </w:rPr>
        <w:t xml:space="preserve">What: </w:t>
      </w:r>
      <w:r>
        <w:t>High-level consumers depend on abstractions; the container supplies implementations.</w:t>
      </w:r>
    </w:p>
    <w:p>
      <w:pPr/>
      <w:r>
        <w:rPr>
          <w:b/>
        </w:rPr>
        <w:t xml:space="preserve">Where: </w:t>
      </w:r>
      <w:r>
        <w:t>Controller -&gt; IReleaseReadinessService; Program.cs -&gt; DemoReleaseReadinessService.</w:t>
      </w:r>
    </w:p>
    <w:p>
      <w:pPr/>
      <w:r>
        <w:rPr>
          <w:b/>
        </w:rPr>
        <w:t xml:space="preserve">Why: </w:t>
      </w:r>
      <w:r>
        <w:t>Reduces direct coupling and enables test replacement.</w:t>
      </w:r>
    </w:p>
    <w:p>
      <w:pPr/>
      <w:r>
        <w:rPr>
          <w:b/>
        </w:rPr>
        <w:t xml:space="preserve">Interview answer: </w:t>
      </w:r>
      <w:r>
        <w:t>The dependency is not removed; it is inverted. Constructor injection makes it explicit and the composition root chooses the implementation.</w:t>
      </w:r>
    </w:p>
    <w:p>
      <w:pPr>
        <w:pStyle w:val="Heading2"/>
      </w:pPr>
      <w:r>
        <w:t>7. Scoped Lifetime</w:t>
      </w:r>
    </w:p>
    <w:p>
      <w:pPr/>
      <w:r>
        <w:rPr>
          <w:b/>
        </w:rPr>
        <w:t xml:space="preserve">What: </w:t>
      </w:r>
      <w:r>
        <w:t>One resolved service instance per HTTP request scope.</w:t>
      </w:r>
    </w:p>
    <w:p>
      <w:pPr/>
      <w:r>
        <w:rPr>
          <w:b/>
        </w:rPr>
        <w:t xml:space="preserve">Where: </w:t>
      </w:r>
      <w:r>
        <w:t>IReleaseReadinessService registration in Program.cs.</w:t>
      </w:r>
    </w:p>
    <w:p>
      <w:pPr/>
      <w:r>
        <w:rPr>
          <w:b/>
        </w:rPr>
        <w:t xml:space="preserve">Why: </w:t>
      </w:r>
      <w:r>
        <w:t>Matches request-oriented application work and future DbContext usage.</w:t>
      </w:r>
    </w:p>
    <w:p>
      <w:pPr/>
      <w:r>
        <w:rPr>
          <w:b/>
        </w:rPr>
        <w:t xml:space="preserve">Interview answer: </w:t>
      </w:r>
      <w:r>
        <w:t>The current service is stateless and could be transient, but Scoped aligns with the expected request unit of work.</w:t>
      </w:r>
    </w:p>
    <w:p>
      <w:pPr>
        <w:pStyle w:val="Heading2"/>
      </w:pPr>
      <w:r>
        <w:t>8. Angular Service and Observable</w:t>
      </w:r>
    </w:p>
    <w:p>
      <w:pPr/>
      <w:r>
        <w:rPr>
          <w:b/>
        </w:rPr>
        <w:t xml:space="preserve">What: </w:t>
      </w:r>
      <w:r>
        <w:t>A service owns reusable non-visual logic; an Observable delivers asynchronous values.</w:t>
      </w:r>
    </w:p>
    <w:p>
      <w:pPr/>
      <w:r>
        <w:rPr>
          <w:b/>
        </w:rPr>
        <w:t xml:space="preserve">Where: </w:t>
      </w:r>
      <w:r>
        <w:t>ReleaseReadinessService and the component's viewState$.</w:t>
      </w:r>
    </w:p>
    <w:p>
      <w:pPr/>
      <w:r>
        <w:rPr>
          <w:b/>
        </w:rPr>
        <w:t xml:space="preserve">Why: </w:t>
      </w:r>
      <w:r>
        <w:t>Separates network access and represents loading, success, and error states.</w:t>
      </w:r>
    </w:p>
    <w:p>
      <w:pPr/>
      <w:r>
        <w:rPr>
          <w:b/>
        </w:rPr>
        <w:t xml:space="preserve">Interview answer: </w:t>
      </w:r>
      <w:r>
        <w:t>HttpClient returns an Observable. The component transforms it with startWith, map, and catchError, while AsyncPipe manages the subscription.</w:t>
      </w:r>
    </w:p>
    <w:p>
      <w:pPr>
        <w:pStyle w:val="Heading2"/>
      </w:pPr>
      <w:r>
        <w:t>9. Angular Template Control Flow</w:t>
      </w:r>
    </w:p>
    <w:p>
      <w:pPr/>
      <w:r>
        <w:rPr>
          <w:b/>
        </w:rPr>
        <w:t xml:space="preserve">What: </w:t>
      </w:r>
      <w:r>
        <w:t>Declarative conditions and iteration inside the template.</w:t>
      </w:r>
    </w:p>
    <w:p>
      <w:pPr/>
      <w:r>
        <w:rPr>
          <w:b/>
        </w:rPr>
        <w:t xml:space="preserve">Where: </w:t>
      </w:r>
      <w:r>
        <w:t>@if for state branches and @for for blocker messages.</w:t>
      </w:r>
    </w:p>
    <w:p>
      <w:pPr/>
      <w:r>
        <w:rPr>
          <w:b/>
        </w:rPr>
        <w:t xml:space="preserve">Why: </w:t>
      </w:r>
      <w:r>
        <w:t>Keeps DOM rendering driven by data rather than manual element manipulation.</w:t>
      </w:r>
    </w:p>
    <w:p>
      <w:pPr/>
      <w:r>
        <w:rPr>
          <w:b/>
        </w:rPr>
        <w:t xml:space="preserve">Interview answer: </w:t>
      </w:r>
      <w:r>
        <w:t>Interpolation displays values, class binding applies blocked styling, @if chooses the state, and @for renders the blockers.</w:t>
      </w:r>
    </w:p>
    <w:p>
      <w:pPr>
        <w:pStyle w:val="Heading2"/>
      </w:pPr>
      <w:r>
        <w:t>10. Unit Testing and Red-Green-Refactor</w:t>
      </w:r>
    </w:p>
    <w:p>
      <w:pPr/>
      <w:r>
        <w:rPr>
          <w:b/>
        </w:rPr>
        <w:t xml:space="preserve">What: </w:t>
      </w:r>
      <w:r>
        <w:t>Executable verification of expected behaviour.</w:t>
      </w:r>
    </w:p>
    <w:p>
      <w:pPr/>
      <w:r>
        <w:rPr>
          <w:b/>
        </w:rPr>
        <w:t xml:space="preserve">Where: </w:t>
      </w:r>
      <w:r>
        <w:t>xUnit Domain tests and Angular service/component tests.</w:t>
      </w:r>
    </w:p>
    <w:p>
      <w:pPr/>
      <w:r>
        <w:rPr>
          <w:b/>
        </w:rPr>
        <w:t xml:space="preserve">Why: </w:t>
      </w:r>
      <w:r>
        <w:t>Protects business results and frontend presentation from regression.</w:t>
      </w:r>
    </w:p>
    <w:p>
      <w:pPr/>
      <w:r>
        <w:rPr>
          <w:b/>
        </w:rPr>
        <w:t xml:space="preserve">Interview answer: </w:t>
      </w:r>
      <w:r>
        <w:t>Changing the QA penalty produced Expected 45 and Actual 55 while compilation still succeeded. Restoring the rule returned the suite to green.</w:t>
      </w:r>
    </w:p>
    <w:p>
      <w:pPr>
        <w:pStyle w:val="Heading2"/>
      </w:pPr>
      <w:r>
        <w:t>11. HttpTestingController and Fake Service</w:t>
      </w:r>
    </w:p>
    <w:p>
      <w:pPr/>
      <w:r>
        <w:rPr>
          <w:b/>
        </w:rPr>
        <w:t xml:space="preserve">What: </w:t>
      </w:r>
      <w:r>
        <w:t>Test doubles replace real network dependencies.</w:t>
      </w:r>
    </w:p>
    <w:p>
      <w:pPr/>
      <w:r>
        <w:rPr>
          <w:b/>
        </w:rPr>
        <w:t xml:space="preserve">Where: </w:t>
      </w:r>
      <w:r>
        <w:t>Angular service test intercepts HTTP; component test returns of(response).</w:t>
      </w:r>
    </w:p>
    <w:p>
      <w:pPr/>
      <w:r>
        <w:rPr>
          <w:b/>
        </w:rPr>
        <w:t xml:space="preserve">Why: </w:t>
      </w:r>
      <w:r>
        <w:t>Makes tests fast, deterministic, and independent of the running API.</w:t>
      </w:r>
    </w:p>
    <w:p>
      <w:pPr/>
      <w:r>
        <w:rPr>
          <w:b/>
        </w:rPr>
        <w:t xml:space="preserve">Interview answer: </w:t>
      </w:r>
      <w:r>
        <w:t>The HTTP test verifies URL and method. The component test verifies rendered text, CSS state, and blocker count.</w:t>
      </w:r>
    </w:p>
    <w:p>
      <w:pPr>
        <w:pStyle w:val="Heading2"/>
      </w:pPr>
      <w:r>
        <w:t>12. Environment URL and HTTPS</w:t>
      </w:r>
    </w:p>
    <w:p>
      <w:pPr/>
      <w:r>
        <w:rPr>
          <w:b/>
        </w:rPr>
        <w:t xml:space="preserve">What: </w:t>
      </w:r>
      <w:r>
        <w:t>Build-specific public configuration for the API base address.</w:t>
      </w:r>
    </w:p>
    <w:p>
      <w:pPr/>
      <w:r>
        <w:rPr>
          <w:b/>
        </w:rPr>
        <w:t xml:space="preserve">Where: </w:t>
      </w:r>
      <w:r>
        <w:t>environment.development.ts uses https://localhost:7110/api.</w:t>
      </w:r>
    </w:p>
    <w:p>
      <w:pPr/>
      <w:r>
        <w:rPr>
          <w:b/>
        </w:rPr>
        <w:t xml:space="preserve">Why: </w:t>
      </w:r>
      <w:r>
        <w:t>Keeps the endpoint outside the service and ensures the correct protocol.</w:t>
      </w:r>
    </w:p>
    <w:p>
      <w:pPr/>
      <w:r>
        <w:rPr>
          <w:b/>
        </w:rPr>
        <w:t xml:space="preserve">Interview answer: </w:t>
      </w:r>
      <w:r>
        <w:t>Scheme, host, and port together form an origin. HTTP sent to the HTTPS-only port caused ERR_EMPTY_RESPONSE.</w:t>
      </w:r>
    </w:p>
    <w:p>
      <w:pPr>
        <w:pStyle w:val="Heading2"/>
      </w:pPr>
      <w:r>
        <w:t>Test Evidence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656"/>
        <w:gridCol w:w="3097"/>
        <w:gridCol w:w="3241"/>
      </w:tblGrid>
      <w:tr>
        <w:trPr>
          <w:tblHeader w:val="true"/>
        </w:trPr>
        <w:tc>
          <w:tcPr>
            <w:tcW w:type="dxa" w:w="1872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1656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097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proof</w:t>
            </w:r>
          </w:p>
        </w:tc>
        <w:tc>
          <w:tcPr>
            <w:tcW w:type="dxa" w:w="3241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Limitation</w:t>
            </w:r>
          </w:p>
        </w:tc>
      </w:tr>
      <w:tr>
        <w:trPr/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Domain xUnit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4 new tests pass</w:t>
            </w:r>
          </w:p>
        </w:tc>
        <w:tc>
          <w:tcPr>
            <w:tcW w:type="dxa" w:w="3097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Score, blockers, workflow eligibility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No HTTP/middleware</w:t>
            </w:r>
          </w:p>
        </w:tc>
      </w:tr>
      <w:tr>
        <w:trPr/>
        <w:tc>
          <w:tcPr>
            <w:tcW w:type="dxa" w:w="1872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Backend suite</w:t>
            </w:r>
          </w:p>
        </w:tc>
        <w:tc>
          <w:tcPr>
            <w:tcW w:type="dxa" w:w="165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5 total pass</w:t>
            </w:r>
          </w:p>
        </w:tc>
        <w:tc>
          <w:tcPr>
            <w:tcW w:type="dxa" w:w="3097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Domain plus health controller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Not full integration hosting</w:t>
            </w:r>
          </w:p>
        </w:tc>
      </w:tr>
      <w:tr>
        <w:trPr/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Angular HTTP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1 new test passes</w:t>
            </w:r>
          </w:p>
        </w:tc>
        <w:tc>
          <w:tcPr>
            <w:tcW w:type="dxa" w:w="3097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GET URL/method/response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No real backend</w:t>
            </w:r>
          </w:p>
        </w:tc>
      </w:tr>
      <w:tr>
        <w:trPr/>
        <w:tc>
          <w:tcPr>
            <w:tcW w:type="dxa" w:w="1872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Angular component</w:t>
            </w:r>
          </w:p>
        </w:tc>
        <w:tc>
          <w:tcPr>
            <w:tcW w:type="dxa" w:w="165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1 new test passes</w:t>
            </w:r>
          </w:p>
        </w:tc>
        <w:tc>
          <w:tcPr>
            <w:tcW w:type="dxa" w:w="3097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45%, blocked UI, messages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Uses fake service</w:t>
            </w:r>
          </w:p>
        </w:tc>
      </w:tr>
      <w:tr>
        <w:trPr/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Angular suite</w:t>
            </w:r>
          </w:p>
        </w:tc>
        <w:tc>
          <w:tcPr>
            <w:tcW w:type="dxa" w:w="1656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5 total pass</w:t>
            </w:r>
          </w:p>
        </w:tc>
        <w:tc>
          <w:tcPr>
            <w:tcW w:type="dxa" w:w="3097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Existing and new frontend behaviour</w:t>
            </w:r>
          </w:p>
        </w:tc>
        <w:tc>
          <w:tcPr>
            <w:tcW w:type="dxa" w:w="32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Not browser E2E automation</w:t>
            </w:r>
          </w:p>
        </w:tc>
      </w:tr>
      <w:tr>
        <w:trPr/>
        <w:tc>
          <w:tcPr>
            <w:tcW w:type="dxa" w:w="1872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Live browser</w:t>
            </w:r>
          </w:p>
        </w:tc>
        <w:tc>
          <w:tcPr>
            <w:tcW w:type="dxa" w:w="1656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Expected UI</w:t>
            </w:r>
          </w:p>
        </w:tc>
        <w:tc>
          <w:tcPr>
            <w:tcW w:type="dxa" w:w="3097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Real frontend/backend integration</w:t>
            </w:r>
          </w:p>
        </w:tc>
        <w:tc>
          <w:tcPr>
            <w:tcW w:type="dxa" w:w="32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Local environment only</w:t>
            </w:r>
          </w:p>
        </w:tc>
      </w:tr>
    </w:tbl>
    <w:p>
      <w:pPr>
        <w:spacing w:after="40"/>
      </w:pPr>
    </w:p>
    <w:p>
      <w:pPr>
        <w:pStyle w:val="Heading2"/>
      </w:pPr>
      <w:r>
        <w:t>Troubleshooting Story</w:t>
      </w:r>
    </w:p>
    <w:p>
      <w:pPr>
        <w:pStyle w:val="SourceCode"/>
      </w:pPr>
      <w:r>
        <w:t>Symptom: API URLs worked directly, but Angular showed connection errors.</w:t>
        <w:br/>
        <w:t>DevTools: http://localhost:7110 -&gt; ERR_EMPTY_RESPONSE</w:t>
        <w:br/>
        <w:t>Cause: HTTP was sent to an HTTPS-only port.</w:t>
        <w:br/>
        <w:t>Fix: https://localhost:7110/api</w:t>
        <w:br/>
        <w:t>Proof: Healthy status and 45% blocked card loaded.</w:t>
      </w:r>
    </w:p>
    <w:p>
      <w:pPr/>
      <w:r>
        <w:t>Interview approach: verify the backend independently, inspect the failed browser request, compare scheme/host/port with the listening address, fix configuration, and repeat the end-to-end check.</w:t>
      </w:r>
    </w:p>
    <w:p>
      <w:pPr>
        <w:pStyle w:val="Heading2"/>
      </w:pPr>
      <w:r>
        <w:t>Implemented versus Planned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25"/>
        <w:gridCol w:w="5041"/>
      </w:tblGrid>
      <w:tr>
        <w:trPr>
          <w:tblHeader w:val="true"/>
        </w:trPr>
        <w:tc>
          <w:tcPr>
            <w:tcW w:type="dxa" w:w="4825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Implemented and verified</w:t>
            </w:r>
          </w:p>
        </w:tc>
        <w:tc>
          <w:tcPr>
            <w:tcW w:type="dxa" w:w="5041"/>
            <w:vAlign w:val="center"/>
            <w:shd w:fill="1F4E78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Planned - do not claim yet</w:t>
            </w:r>
          </w:p>
        </w:tc>
      </w:tr>
      <w:tr>
        <w:trPr/>
        <w:tc>
          <w:tcPr>
            <w:tcW w:type="dxa" w:w="4825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Enums and ChangeRequest domain entity</w:t>
            </w:r>
          </w:p>
        </w:tc>
        <w:tc>
          <w:tcPr>
            <w:tcW w:type="dxa" w:w="50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EF Core persistence and repository</w:t>
            </w:r>
          </w:p>
        </w:tc>
      </w:tr>
      <w:tr>
        <w:trPr/>
        <w:tc>
          <w:tcPr>
            <w:tcW w:type="dxa" w:w="4825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Readiness score and blocker rules</w:t>
            </w:r>
          </w:p>
        </w:tc>
        <w:tc>
          <w:tcPr>
            <w:tcW w:type="dxa" w:w="50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Configurable scoring policy</w:t>
            </w:r>
          </w:p>
        </w:tc>
      </w:tr>
      <w:tr>
        <w:trPr/>
        <w:tc>
          <w:tcPr>
            <w:tcW w:type="dxa" w:w="4825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Application DTO and injected service</w:t>
            </w:r>
          </w:p>
        </w:tc>
        <w:tc>
          <w:tcPr>
            <w:tcW w:type="dxa" w:w="50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Database-backed implementation</w:t>
            </w:r>
          </w:p>
        </w:tc>
      </w:tr>
      <w:tr>
        <w:trPr/>
        <w:tc>
          <w:tcPr>
            <w:tcW w:type="dxa" w:w="4825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Typed ASP.NET Core endpoint</w:t>
            </w:r>
          </w:p>
        </w:tc>
        <w:tc>
          <w:tcPr>
            <w:tcW w:type="dxa" w:w="50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Authenticated/authorised access</w:t>
            </w:r>
          </w:p>
        </w:tc>
      </w:tr>
      <w:tr>
        <w:trPr/>
        <w:tc>
          <w:tcPr>
            <w:tcW w:type="dxa" w:w="4825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Angular Mission Control card</w:t>
            </w:r>
          </w:p>
        </w:tc>
        <w:tc>
          <w:tcPr>
            <w:tcW w:type="dxa" w:w="50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Real evidence upload workflow</w:t>
            </w:r>
          </w:p>
        </w:tc>
      </w:tr>
      <w:tr>
        <w:trPr/>
        <w:tc>
          <w:tcPr>
            <w:tcW w:type="dxa" w:w="4825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Five backend and five Angular tests</w:t>
            </w:r>
          </w:p>
        </w:tc>
        <w:tc>
          <w:tcPr>
            <w:tcW w:type="dxa" w:w="5041"/>
            <w:vAlign w:val="center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Automated browser E2E suite</w:t>
            </w:r>
          </w:p>
        </w:tc>
      </w:tr>
      <w:tr>
        <w:trPr/>
        <w:tc>
          <w:tcPr>
            <w:tcW w:type="dxa" w:w="4825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Local HTTPS integration</w:t>
            </w:r>
          </w:p>
        </w:tc>
        <w:tc>
          <w:tcPr>
            <w:tcW w:type="dxa" w:w="5041"/>
            <w:vAlign w:val="center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42A"/>
                <w:sz w:val="18"/>
              </w:rPr>
              <w:t>Docker, CI/CD, and Azure deployment</w:t>
            </w:r>
          </w:p>
        </w:tc>
      </w:tr>
    </w:tbl>
    <w:p>
      <w:pPr>
        <w:spacing w:after="40"/>
      </w:pPr>
    </w:p>
    <w:p>
      <w:pPr>
        <w:pStyle w:val="Heading2"/>
      </w:pPr>
      <w:r>
        <w:t>Fifteen-Minute Revision Routine</w:t>
      </w:r>
    </w:p>
    <w:p>
      <w:pPr>
        <w:pStyle w:val="ListNumber"/>
      </w:pPr>
      <w:r>
        <w:t>Minutes 1-2: State CG-101, the two missing artifacts, and the 45% result.</w:t>
      </w:r>
    </w:p>
    <w:p>
      <w:pPr>
        <w:pStyle w:val="ListNumber"/>
      </w:pPr>
      <w:r>
        <w:t>Minutes 3-5: Draw Angular -&gt; API -&gt; Application -&gt; Domain -&gt; response.</w:t>
      </w:r>
    </w:p>
    <w:p>
      <w:pPr>
        <w:pStyle w:val="ListNumber"/>
      </w:pPr>
      <w:r>
        <w:t>Minutes 6-8: Explain entity, encapsulation, derived data, and status versus blocker.</w:t>
      </w:r>
    </w:p>
    <w:p>
      <w:pPr>
        <w:pStyle w:val="ListNumber"/>
      </w:pPr>
      <w:r>
        <w:t>Minutes 9-10: Explain DTO, DIP, constructor injection, and Scoped lifetime.</w:t>
      </w:r>
    </w:p>
    <w:p>
      <w:pPr>
        <w:pStyle w:val="ListNumber"/>
      </w:pPr>
      <w:r>
        <w:t>Minutes 11-12: Explain Observable, AsyncPipe, OnPush, @if, and @for.</w:t>
      </w:r>
    </w:p>
    <w:p>
      <w:pPr>
        <w:pStyle w:val="ListNumber"/>
      </w:pPr>
      <w:r>
        <w:t>Minutes 13-14: Explain the four Domain tests and two Angular feature tests.</w:t>
      </w:r>
    </w:p>
    <w:p>
      <w:pPr>
        <w:pStyle w:val="ListNumber"/>
      </w:pPr>
      <w:r>
        <w:t>Minute 15: Tell the HTTPS troubleshooting story and separate implemented from planned work.</w:t>
      </w:r>
    </w:p>
    <w:p>
      <w:pPr>
        <w:pStyle w:val="Heading2"/>
      </w:pPr>
      <w:r>
        <w:t>Interview Self-Check with Short Answers</w:t>
      </w:r>
    </w:p>
    <w:p>
      <w:pPr>
        <w:pStyle w:val="Heading3"/>
      </w:pPr>
      <w:r>
        <w:t>Q1. Why use enums?</w:t>
      </w:r>
    </w:p>
    <w:p>
      <w:pPr/>
      <w:r>
        <w:t>To create controlled, type-safe workflow vocabulary and prevent free-text mistakes.</w:t>
      </w:r>
    </w:p>
    <w:p>
      <w:pPr>
        <w:pStyle w:val="Heading3"/>
      </w:pPr>
      <w:r>
        <w:t>Q2. Why private setters?</w:t>
      </w:r>
    </w:p>
    <w:p>
      <w:pPr/>
      <w:r>
        <w:t>To keep properties readable while forcing changes through domain behaviour.</w:t>
      </w:r>
    </w:p>
    <w:p>
      <w:pPr>
        <w:pStyle w:val="Heading3"/>
      </w:pPr>
      <w:r>
        <w:t>Q3. Why calculate the score?</w:t>
      </w:r>
    </w:p>
    <w:p>
      <w:pPr/>
      <w:r>
        <w:t>It is derived from current facts and would otherwise become stale or contradictory.</w:t>
      </w:r>
    </w:p>
    <w:p>
      <w:pPr>
        <w:pStyle w:val="Heading3"/>
      </w:pPr>
      <w:r>
        <w:t>Q4. Status versus blocker?</w:t>
      </w:r>
    </w:p>
    <w:p>
      <w:pPr/>
      <w:r>
        <w:t>Status is workflow position; blocker is the reason movement is prevented.</w:t>
      </w:r>
    </w:p>
    <w:p>
      <w:pPr>
        <w:pStyle w:val="Heading3"/>
      </w:pPr>
      <w:r>
        <w:t>Q5. Why keep the rule in Domain?</w:t>
      </w:r>
    </w:p>
    <w:p>
      <w:pPr/>
      <w:r>
        <w:t>Every delivery mechanism must use one consistent business decision.</w:t>
      </w:r>
    </w:p>
    <w:p>
      <w:pPr>
        <w:pStyle w:val="Heading3"/>
      </w:pPr>
      <w:r>
        <w:t>Q6. Why use a DTO?</w:t>
      </w:r>
    </w:p>
    <w:p>
      <w:pPr/>
      <w:r>
        <w:t>To expose only the consumer contract instead of the complete entity.</w:t>
      </w:r>
    </w:p>
    <w:p>
      <w:pPr>
        <w:pStyle w:val="Heading3"/>
      </w:pPr>
      <w:r>
        <w:t>Q7. Did DI remove the dependency?</w:t>
      </w:r>
    </w:p>
    <w:p>
      <w:pPr/>
      <w:r>
        <w:t>No. It inverted the dependency toward an abstraction supplied by the container.</w:t>
      </w:r>
    </w:p>
    <w:p>
      <w:pPr>
        <w:pStyle w:val="Heading3"/>
      </w:pPr>
      <w:r>
        <w:t>Q8. Why Scoped?</w:t>
      </w:r>
    </w:p>
    <w:p>
      <w:pPr/>
      <w:r>
        <w:t>One instance per request and compatibility with a future scoped DbContext.</w:t>
      </w:r>
    </w:p>
    <w:p>
      <w:pPr>
        <w:pStyle w:val="Heading3"/>
      </w:pPr>
      <w:r>
        <w:t>Q9. Why is the method synchronous?</w:t>
      </w:r>
    </w:p>
    <w:p>
      <w:pPr/>
      <w:r>
        <w:t>There is currently no asynchronous I/O to await.</w:t>
      </w:r>
    </w:p>
    <w:p>
      <w:pPr>
        <w:pStyle w:val="Heading3"/>
      </w:pPr>
      <w:r>
        <w:t>Q10. What does AsyncPipe do?</w:t>
      </w:r>
    </w:p>
    <w:p>
      <w:pPr/>
      <w:r>
        <w:t>It subscribes to the Observable in the template and manages cleanup.</w:t>
      </w:r>
    </w:p>
    <w:p>
      <w:pPr>
        <w:pStyle w:val="Heading3"/>
      </w:pPr>
      <w:r>
        <w:t>Q11. What do @if and @for do?</w:t>
      </w:r>
    </w:p>
    <w:p>
      <w:pPr/>
      <w:r>
        <w:t>@if selects UI branches; @for renders the blocker collection.</w:t>
      </w:r>
    </w:p>
    <w:p>
      <w:pPr>
        <w:pStyle w:val="Heading3"/>
      </w:pPr>
      <w:r>
        <w:t>Q12. Why did the incorrect score compile?</w:t>
      </w:r>
    </w:p>
    <w:p>
      <w:pPr/>
      <w:r>
        <w:t>The code was type-correct; only the test knew the required business result.</w:t>
      </w:r>
    </w:p>
    <w:p>
      <w:pPr>
        <w:pStyle w:val="Heading3"/>
      </w:pPr>
      <w:r>
        <w:t>Q13. What does HttpTestingController prove?</w:t>
      </w:r>
    </w:p>
    <w:p>
      <w:pPr/>
      <w:r>
        <w:t>The expected HTTP method and URL without a real server.</w:t>
      </w:r>
    </w:p>
    <w:p>
      <w:pPr>
        <w:pStyle w:val="Heading3"/>
      </w:pPr>
      <w:r>
        <w:t>Q14. Why use a fake component service?</w:t>
      </w:r>
    </w:p>
    <w:p>
      <w:pPr/>
      <w:r>
        <w:t>To verify UI behaviour independently from networking.</w:t>
      </w:r>
    </w:p>
    <w:p>
      <w:pPr>
        <w:pStyle w:val="Heading3"/>
      </w:pPr>
      <w:r>
        <w:t>Q15. What caused ERR_EMPTY_RESPONSE?</w:t>
      </w:r>
    </w:p>
    <w:p>
      <w:pPr/>
      <w:r>
        <w:t>Plain HTTP was sent to an HTTPS-only port.</w:t>
      </w:r>
    </w:p>
    <w:p>
      <w:pPr>
        <w:pStyle w:val="Heading2"/>
      </w:pPr>
      <w:r>
        <w:t>Ninety-Second Interview Explanation</w:t>
      </w:r>
    </w:p>
    <w:p>
      <w:pPr/>
      <w:r>
        <w:t>I implemented ChangeGuard's release-readiness vertical slice. The Domain uses enums for controlled priority and status values and a ChangeRequest entity that encapsulates QA evidence and rollback-plan state. Readiness is derived from current facts: missing QA evidence removes 30 points, missing rollback removes 25, so CG-101 scores 45 and is blocked. An Application service maps the Domain assessment to a DTO, and the ASP.NET Core controller receives that service through dependency injection. Angular calls the typed HTTPS endpoint and renders loading, error, score, decision, and blocker states using an Observable, AsyncPipe, @if, and @for. Four new xUnit tests protect the rules, and Angular service and component tests protect the request and rendered decision. During integration I used DevTools to identify HTTP traffic being sent to an HTTPS-only port and corrected the environment URL. Persistence, authentication, and deployment remain planned.</w:t>
      </w:r>
    </w:p>
    <w:p>
      <w:pPr>
        <w:pStyle w:val="Heading2"/>
      </w:pPr>
      <w:r>
        <w:t>Final Memory Card</w:t>
      </w:r>
    </w:p>
    <w:p>
      <w:pPr>
        <w:pStyle w:val="SourceCode"/>
      </w:pPr>
      <w:r>
        <w:t>45 = 100 - 30 - 25</w:t>
        <w:br/>
        <w:t>Status tells where; blockers tell why not.</w:t>
        <w:br/>
        <w:t>Store facts; calculate decisions.</w:t>
        <w:br/>
        <w:t>Depend on abstractions; inject implementations.</w:t>
        <w:br/>
        <w:t>Tests protect behaviour the compiler cannot know.</w:t>
        <w:br/>
        <w:t>Scheme + host + port must match.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907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573"/>
        <w:sz w:val="17"/>
      </w:rPr>
      <w:t xml:space="preserve">Ashutosh Parmar  |  Page </w:t>
    </w:r>
    <w:r>
      <w:rPr>
        <w:rFonts w:ascii="Aptos" w:hAnsi="Aptos" w:eastAsia="Aptos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F4E78"/>
        <w:sz w:val="17"/>
      </w:rPr>
      <w:t>CHANGEGUARD AI  |  TECHNICAL LEARNING SERIES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</w:pPr>
    <w:rPr>
      <w:rFonts w:ascii="Aptos" w:eastAsia="Aptos" w:hAnsi="Aptos"/>
      <w:b w:val="0"/>
      <w:color w:val="20242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20"/>
      <w:outlineLvl w:val="0"/>
    </w:pPr>
    <w:rPr>
      <w:rFonts w:ascii="Aptos Display" w:asciiTheme="majorHAnsi" w:cstheme="majorBidi" w:eastAsia="Aptos Display" w:eastAsiaTheme="majorEastAsia" w:hAnsi="Aptos Display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78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78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40"/>
      <w:outlineLvl w:val="3"/>
    </w:pPr>
    <w:rPr>
      <w:rFonts w:ascii="Aptos Display" w:asciiTheme="majorHAnsi" w:cstheme="majorBidi" w:eastAsia="Aptos Display" w:eastAsiaTheme="majorEastAsia" w:hAnsi="Aptos Display" w:hAnsiTheme="majorHAnsi"/>
      <w:b/>
      <w:bCs/>
      <w:i/>
      <w:iCs/>
      <w:color w:val="5B6573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0" w:line="240" w:lineRule="auto"/>
      <w:contextualSpacing/>
    </w:pPr>
    <w:rPr>
      <w:rFonts w:ascii="Aptos Display" w:asciiTheme="majorHAnsi" w:cstheme="majorBidi" w:eastAsia="Aptos Display" w:eastAsiaTheme="majorEastAsia" w:hAnsi="Aptos Display" w:hAnsiTheme="majorHAnsi"/>
      <w:b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="Aptos" w:asciiTheme="majorHAnsi" w:cstheme="majorBidi" w:eastAsia="Aptos" w:eastAsiaTheme="majorEastAsia" w:hAnsi="Aptos" w:hAnsiTheme="majorHAnsi"/>
      <w:b w:val="0"/>
      <w:i/>
      <w:iCs/>
      <w:color w:val="5B6573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40" w:before="100"/>
      <w:ind w:left="340" w:right="170"/>
    </w:pPr>
    <w:rPr>
      <w:rFonts w:ascii="Aptos" w:eastAsia="Aptos" w:hAnsi="Aptos"/>
      <w:b w:val="0"/>
      <w:i/>
      <w:iCs/>
      <w:color w:val="1F4E78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80" w:line="240" w:lineRule="auto"/>
      <w:ind w:left="198" w:right="142"/>
    </w:pPr>
    <w:rPr>
      <w:rFonts w:ascii="Consolas" w:eastAsia="Consolas" w:hAnsi="Consolas"/>
      <w:b w:val="0"/>
      <w:color w:val="263238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ChangeGuard AI - Day 2 Technical Revision</dc:title>
  <dc:creator>Ashutosh Parmar</dc:creator>
  <cp:keywords>ChangeGuard AI, Day 2, .NET, Angular, interview revision</cp:keywords>
  <dcterms:created xsi:type="dcterms:W3CDTF">2026-08-17T19:13:29Z</dcterms:created>
  <dcterms:modified xsi:type="dcterms:W3CDTF">2026-08-17T19:13:29Z</dcterms:modified>
  <dc:subject>Structured 15-minute revision for the release-readiness vertical slice</dc:subject>
  <dc:description>Generated as part of the ChangeGuard AI learning project.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