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7200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नवयुवक छठ पूजा समिति · वार्षिक रिपोर्ट</w:t>
      </w:r>
    </w:p>
    <w:p>
      <w:pPr>
        <w:spacing w:after="20" w:before="0"/>
        <w:jc w:val="center"/>
      </w:pPr>
      <w:r>
        <w:rPr>
          <w:b/>
          <w:i w:val="0"/>
          <w:color w:val="555555"/>
          <w:sz w:val="19"/>
        </w:rPr>
        <w:t>वार्षिक रिपोर्ट — {YEAR}</w:t>
      </w:r>
    </w:p>
    <w:p>
      <w:pPr>
        <w:spacing w:after="60" w:before="20"/>
        <w:pBdr>
          <w:bottom w:val="single" w:sz="6" w:space="1" w:color="E0C99B"/>
        </w:pBdr>
      </w:pPr>
    </w:p>
    <w:p>
      <w:pPr>
        <w:spacing w:after="60" w:before="80"/>
      </w:pPr>
      <w:r>
        <w:rPr>
          <w:b/>
          <w:i w:val="0"/>
          <w:color w:val="8B1E1E"/>
          <w:sz w:val="22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Past Return / विगत वापसी: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{PAST_RETURN}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Expenses / कुल व्यय: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{TOTAL_EXPENSES}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Total Budget / कुल बजट: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{TOTAL_BUDGET}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b/>
                <w:sz w:val="20"/>
              </w:rPr>
              <w:t>Surplus / शेष: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20"/>
              </w:rPr>
              <w:t>{SURPLUS}</w:t>
            </w:r>
          </w:p>
        </w:tc>
      </w:tr>
    </w:tbl>
    <w:p>
      <w:pPr>
        <w:spacing w:after="60" w:before="160"/>
      </w:pPr>
      <w:r>
        <w:rPr>
          <w:b/>
          <w:i w:val="0"/>
          <w:color w:val="8B1E1E"/>
          <w:sz w:val="22"/>
        </w:rPr>
        <w:t>ऋण / LOANS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ब्याज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अवधि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स्थिति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{#loans}{LOAN_TAKER_HI}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{INTEREST}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{TENURE}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{STATUS_HI}{/loans}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{^loans}इस वर्ष कोई ऋण नहीं।{/loans}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गारंटर / GUARANTORS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गारंटर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3364"/>
            <w:shd w:val="clear" w:fill="FCE9C6"/>
          </w:tcPr>
          <w:p>
            <w:r>
              <w:rPr>
                <w:b/>
                <w:sz w:val="17"/>
              </w:rPr>
              <w:t>वर्ष</w:t>
            </w:r>
          </w:p>
        </w:tc>
      </w:tr>
      <w:tr>
        <w:tc>
          <w:tcPr>
            <w:tcW w:type="dxa" w:w="3364"/>
          </w:tcPr>
          <w:p>
            <w:r>
              <w:rPr>
                <w:sz w:val="17"/>
              </w:rPr>
              <w:t>{#guarantors}{GUARANTOR_NAME_HI}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3364"/>
          </w:tcPr>
          <w:p>
            <w:r>
              <w:rPr>
                <w:sz w:val="17"/>
              </w:rPr>
              <w:t>{YEAR}{/guarantors}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{^guarantors}कोई गारंटर नहीं।{/guarantors}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योगदानकर्ता / CONTRIBUTORS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क्र.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नाम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पिता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गाँव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{#contributors}{SL_NO}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{FATHER_NAME_HI}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{VILLAGE_HI}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{AMOUNT}{/contributors}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{^contributors}कोई योगदानकर्ता नहीं।{/contributors}</w:t>
      </w:r>
    </w:p>
    <w:p>
      <w:pPr>
        <w:spacing w:after="60" w:before="160"/>
      </w:pPr>
      <w:r>
        <w:rPr>
          <w:b/>
          <w:i w:val="0"/>
          <w:color w:val="8B1E1E"/>
          <w:sz w:val="22"/>
        </w:rPr>
        <w:t>व्यय / EXPENSES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क्र.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विवरण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श्रेणी</w:t>
            </w:r>
          </w:p>
        </w:tc>
        <w:tc>
          <w:tcPr>
            <w:tcW w:type="dxa" w:w="2523"/>
            <w:shd w:val="clear" w:fill="FCE9C6"/>
          </w:tcPr>
          <w:p>
            <w:r>
              <w:rPr>
                <w:b/>
                <w:sz w:val="17"/>
              </w:rPr>
              <w:t>राशि</w:t>
            </w:r>
          </w:p>
        </w:tc>
      </w:tr>
      <w:tr>
        <w:tc>
          <w:tcPr>
            <w:tcW w:type="dxa" w:w="2523"/>
          </w:tcPr>
          <w:p>
            <w:r>
              <w:rPr>
                <w:sz w:val="17"/>
              </w:rPr>
              <w:t>{#expenses}{SL_NO}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{DESCRIPTION_HI}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{CATEGORY_HI}</w:t>
            </w:r>
          </w:p>
        </w:tc>
        <w:tc>
          <w:tcPr>
            <w:tcW w:type="dxa" w:w="2523"/>
          </w:tcPr>
          <w:p>
            <w:r>
              <w:rPr>
                <w:sz w:val="17"/>
              </w:rPr>
              <w:t>{AMOUNT}{/expenses}</w:t>
            </w:r>
          </w:p>
        </w:tc>
      </w:tr>
    </w:tbl>
    <w:p>
      <w:pPr>
        <w:spacing w:after="60" w:before="40"/>
      </w:pPr>
      <w:r>
        <w:rPr>
          <w:b w:val="0"/>
          <w:i/>
          <w:color w:val="555555"/>
          <w:sz w:val="17"/>
        </w:rPr>
        <w:t>{^expenses}कोई व्यय नहीं।{/expenses}</w:t>
      </w:r>
    </w:p>
    <w:p>
      <w:pPr>
        <w:spacing w:after="60" w:before="2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 xmlns:a="http://schemas.openxmlformats.org/drawingml/2006/main" xmlns:pic="http://schemas.openxmlformats.org/drawingml/2006/picture">
      <w:drawing>
        <wp:anchor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960000" cy="3960000"/>
          <wp:effectExtent l="0" t="0" r="0" b="0"/>
          <wp:wrapNone/>
          <wp:docPr id="1008" name="Watermark1008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8" name="Watermark100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0" cy="396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