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E949A" w14:textId="235EB8F4" w:rsidR="00234D1E" w:rsidRPr="00234D1E" w:rsidRDefault="00234D1E" w:rsidP="00234D1E">
      <w:r w:rsidRPr="00234D1E">
        <w:t>Here are some sources</w:t>
      </w:r>
      <w:r>
        <w:t xml:space="preserve"> of </w:t>
      </w:r>
      <w:r w:rsidRPr="00234D1E">
        <w:t>Historical Data, Market Research, News and Events, Industry Reports, and Price Indexes related to the PVC industry:</w:t>
      </w:r>
    </w:p>
    <w:p w14:paraId="06179970" w14:textId="77777777" w:rsidR="00234D1E" w:rsidRPr="00234D1E" w:rsidRDefault="00234D1E" w:rsidP="00234D1E">
      <w:pPr>
        <w:numPr>
          <w:ilvl w:val="0"/>
          <w:numId w:val="1"/>
        </w:numPr>
        <w:rPr>
          <w:sz w:val="24"/>
          <w:szCs w:val="24"/>
        </w:rPr>
      </w:pPr>
      <w:r w:rsidRPr="00234D1E">
        <w:rPr>
          <w:sz w:val="24"/>
          <w:szCs w:val="24"/>
        </w:rPr>
        <w:t>Historical Data:</w:t>
      </w:r>
    </w:p>
    <w:p w14:paraId="526607B9" w14:textId="77777777" w:rsidR="00234D1E" w:rsidRPr="00234D1E" w:rsidRDefault="00234D1E" w:rsidP="00234D1E">
      <w:pPr>
        <w:numPr>
          <w:ilvl w:val="0"/>
          <w:numId w:val="2"/>
        </w:numPr>
      </w:pPr>
      <w:r w:rsidRPr="00234D1E">
        <w:t>Commodity exchanges such as the New York Mercantile Exchange (NYMEX), Chicago Mercantile Exchange (CME), or Intercontinental Exchange (ICE) provide historical data on the price of PVC.</w:t>
      </w:r>
    </w:p>
    <w:p w14:paraId="2F431A3A" w14:textId="108E5C4F" w:rsidR="00234D1E" w:rsidRDefault="00234D1E" w:rsidP="00234D1E">
      <w:pPr>
        <w:numPr>
          <w:ilvl w:val="0"/>
          <w:numId w:val="2"/>
        </w:numPr>
      </w:pPr>
      <w:r w:rsidRPr="00234D1E">
        <w:t>Industry associations such as the Vinyl Institute and Plastic Pipes Institute may also provide historical pricing data on PVC.</w:t>
      </w:r>
    </w:p>
    <w:p w14:paraId="4077FE7E" w14:textId="77777777" w:rsidR="00234D1E" w:rsidRPr="00234D1E" w:rsidRDefault="00234D1E" w:rsidP="00234D1E">
      <w:pPr>
        <w:ind w:left="720"/>
      </w:pPr>
    </w:p>
    <w:p w14:paraId="3C51EAA1" w14:textId="77777777" w:rsidR="00234D1E" w:rsidRPr="00234D1E" w:rsidRDefault="00234D1E" w:rsidP="00234D1E">
      <w:pPr>
        <w:numPr>
          <w:ilvl w:val="0"/>
          <w:numId w:val="3"/>
        </w:numPr>
        <w:rPr>
          <w:sz w:val="24"/>
          <w:szCs w:val="24"/>
        </w:rPr>
      </w:pPr>
      <w:r w:rsidRPr="00234D1E">
        <w:rPr>
          <w:sz w:val="24"/>
          <w:szCs w:val="24"/>
        </w:rPr>
        <w:t>Market Research:</w:t>
      </w:r>
    </w:p>
    <w:p w14:paraId="2DA2E7E0" w14:textId="77777777" w:rsidR="00234D1E" w:rsidRPr="00234D1E" w:rsidRDefault="00234D1E" w:rsidP="00234D1E">
      <w:pPr>
        <w:numPr>
          <w:ilvl w:val="0"/>
          <w:numId w:val="4"/>
        </w:numPr>
      </w:pPr>
      <w:r w:rsidRPr="00234D1E">
        <w:t>Market research firms such as Frost &amp; Sullivan, Technavio, and IBISWorld provide market research reports on the PVC industry that cover topics such as market size, market trends, and competitive analysis.</w:t>
      </w:r>
    </w:p>
    <w:p w14:paraId="5DA6377E" w14:textId="566AFFAA" w:rsidR="00234D1E" w:rsidRDefault="00234D1E" w:rsidP="00234D1E">
      <w:pPr>
        <w:numPr>
          <w:ilvl w:val="0"/>
          <w:numId w:val="4"/>
        </w:numPr>
      </w:pPr>
      <w:r w:rsidRPr="00234D1E">
        <w:t>Trade publications such as Plastics News, Plastics Today, and Chemical Engineering News provide news and analysis on the PVC industry.</w:t>
      </w:r>
    </w:p>
    <w:p w14:paraId="61DEF911" w14:textId="77777777" w:rsidR="00234D1E" w:rsidRPr="00234D1E" w:rsidRDefault="00234D1E" w:rsidP="00234D1E">
      <w:pPr>
        <w:ind w:left="720"/>
      </w:pPr>
    </w:p>
    <w:p w14:paraId="4CABC2AD" w14:textId="77777777" w:rsidR="00234D1E" w:rsidRPr="00234D1E" w:rsidRDefault="00234D1E" w:rsidP="00234D1E">
      <w:pPr>
        <w:numPr>
          <w:ilvl w:val="0"/>
          <w:numId w:val="5"/>
        </w:numPr>
        <w:rPr>
          <w:sz w:val="24"/>
          <w:szCs w:val="24"/>
        </w:rPr>
      </w:pPr>
      <w:r w:rsidRPr="00234D1E">
        <w:rPr>
          <w:sz w:val="24"/>
          <w:szCs w:val="24"/>
        </w:rPr>
        <w:t>News and Events:</w:t>
      </w:r>
    </w:p>
    <w:p w14:paraId="745841E2" w14:textId="77777777" w:rsidR="00234D1E" w:rsidRPr="00234D1E" w:rsidRDefault="00234D1E" w:rsidP="00234D1E">
      <w:pPr>
        <w:numPr>
          <w:ilvl w:val="0"/>
          <w:numId w:val="6"/>
        </w:numPr>
      </w:pPr>
      <w:r w:rsidRPr="00234D1E">
        <w:t>Business news outlets such as Bloomberg, Reuters, and CNBC provide news and analysis on the PVC industry.</w:t>
      </w:r>
    </w:p>
    <w:p w14:paraId="78E46F89" w14:textId="4205F8FC" w:rsidR="00234D1E" w:rsidRDefault="00234D1E" w:rsidP="00234D1E">
      <w:pPr>
        <w:numPr>
          <w:ilvl w:val="0"/>
          <w:numId w:val="6"/>
        </w:numPr>
      </w:pPr>
      <w:r w:rsidRPr="00234D1E">
        <w:t>Industry-specific news sources such as Plastics News and Plastics Today cover news and events related to the PVC industry.</w:t>
      </w:r>
    </w:p>
    <w:p w14:paraId="7A2DC664" w14:textId="77777777" w:rsidR="00234D1E" w:rsidRPr="00234D1E" w:rsidRDefault="00234D1E" w:rsidP="00234D1E">
      <w:pPr>
        <w:ind w:left="720"/>
      </w:pPr>
    </w:p>
    <w:p w14:paraId="6E97E576" w14:textId="77777777" w:rsidR="00234D1E" w:rsidRPr="00234D1E" w:rsidRDefault="00234D1E" w:rsidP="00234D1E">
      <w:pPr>
        <w:numPr>
          <w:ilvl w:val="0"/>
          <w:numId w:val="7"/>
        </w:numPr>
        <w:rPr>
          <w:sz w:val="24"/>
          <w:szCs w:val="24"/>
        </w:rPr>
      </w:pPr>
      <w:r w:rsidRPr="00234D1E">
        <w:rPr>
          <w:sz w:val="24"/>
          <w:szCs w:val="24"/>
        </w:rPr>
        <w:t>Industry Reports:</w:t>
      </w:r>
    </w:p>
    <w:p w14:paraId="544AC219" w14:textId="77777777" w:rsidR="00234D1E" w:rsidRPr="00234D1E" w:rsidRDefault="00234D1E" w:rsidP="00234D1E">
      <w:pPr>
        <w:numPr>
          <w:ilvl w:val="0"/>
          <w:numId w:val="8"/>
        </w:numPr>
      </w:pPr>
      <w:r w:rsidRPr="00234D1E">
        <w:t>Industry associations such as the Vinyl Institute and Plastic Pipes Institute publish reports on the PVC industry that cover topics such as industry trends, market outlook, and policy issues.</w:t>
      </w:r>
    </w:p>
    <w:p w14:paraId="53051804" w14:textId="4920EB48" w:rsidR="00234D1E" w:rsidRDefault="00234D1E" w:rsidP="00234D1E">
      <w:pPr>
        <w:numPr>
          <w:ilvl w:val="0"/>
          <w:numId w:val="8"/>
        </w:numPr>
      </w:pPr>
      <w:r w:rsidRPr="00234D1E">
        <w:t>Market research firms such as Frost &amp; Sullivan and IBISWorld provide industry reports on the PVC industry that cover topics such as market size, market trends, and competitive analysis.</w:t>
      </w:r>
    </w:p>
    <w:p w14:paraId="0EEEF3DD" w14:textId="77777777" w:rsidR="00234D1E" w:rsidRPr="00234D1E" w:rsidRDefault="00234D1E" w:rsidP="00234D1E">
      <w:pPr>
        <w:ind w:left="720"/>
      </w:pPr>
    </w:p>
    <w:p w14:paraId="0577309E" w14:textId="77777777" w:rsidR="00234D1E" w:rsidRPr="00234D1E" w:rsidRDefault="00234D1E" w:rsidP="00234D1E">
      <w:pPr>
        <w:numPr>
          <w:ilvl w:val="0"/>
          <w:numId w:val="9"/>
        </w:numPr>
        <w:rPr>
          <w:sz w:val="24"/>
          <w:szCs w:val="24"/>
        </w:rPr>
      </w:pPr>
      <w:r w:rsidRPr="00234D1E">
        <w:rPr>
          <w:sz w:val="24"/>
          <w:szCs w:val="24"/>
        </w:rPr>
        <w:t>Price Indexes:</w:t>
      </w:r>
    </w:p>
    <w:p w14:paraId="4890C4BC" w14:textId="77777777" w:rsidR="00234D1E" w:rsidRPr="00234D1E" w:rsidRDefault="00234D1E" w:rsidP="00234D1E">
      <w:pPr>
        <w:numPr>
          <w:ilvl w:val="0"/>
          <w:numId w:val="10"/>
        </w:numPr>
      </w:pPr>
      <w:r w:rsidRPr="00234D1E">
        <w:t>Price reporting agencies such as S&amp;P Global Platts and Argus Media provide price indexes for PVC and other commodities.</w:t>
      </w:r>
    </w:p>
    <w:p w14:paraId="74D847FF" w14:textId="77777777" w:rsidR="00234D1E" w:rsidRPr="00234D1E" w:rsidRDefault="00234D1E" w:rsidP="00234D1E">
      <w:pPr>
        <w:numPr>
          <w:ilvl w:val="0"/>
          <w:numId w:val="10"/>
        </w:numPr>
      </w:pPr>
      <w:r w:rsidRPr="00234D1E">
        <w:t>Industry associations such as the American Chemistry Council provide price indexes for PVC and other chemicals.</w:t>
      </w:r>
    </w:p>
    <w:p w14:paraId="3D245297" w14:textId="03EA3838" w:rsidR="00B45053" w:rsidRDefault="00B45053"/>
    <w:p w14:paraId="31EE06B2" w14:textId="1383A11A" w:rsidR="00234D1E" w:rsidRDefault="00234D1E"/>
    <w:p w14:paraId="758738BF" w14:textId="77777777" w:rsidR="00234D1E" w:rsidRPr="00234D1E" w:rsidRDefault="00234D1E" w:rsidP="00234D1E">
      <w:r w:rsidRPr="00234D1E">
        <w:lastRenderedPageBreak/>
        <w:t>Historical Data:</w:t>
      </w:r>
    </w:p>
    <w:p w14:paraId="36DA4207" w14:textId="0EDF96BA" w:rsidR="00234D1E" w:rsidRPr="00234D1E" w:rsidRDefault="00234D1E" w:rsidP="00234D1E">
      <w:pPr>
        <w:pStyle w:val="ListParagraph"/>
        <w:numPr>
          <w:ilvl w:val="0"/>
          <w:numId w:val="18"/>
        </w:numPr>
      </w:pPr>
      <w:r w:rsidRPr="00234D1E">
        <w:t xml:space="preserve">Chicago Mercantile Exchange (CME): </w:t>
      </w:r>
      <w:hyperlink r:id="rId5" w:history="1">
        <w:r w:rsidRPr="00234D1E">
          <w:rPr>
            <w:rStyle w:val="Hyperlink"/>
          </w:rPr>
          <w:t>https://www.cmegroup.com/markets/energy/crude-oil/light-sweet-crude.html</w:t>
        </w:r>
      </w:hyperlink>
    </w:p>
    <w:p w14:paraId="63E5BCB5" w14:textId="77AEC07E" w:rsidR="00234D1E" w:rsidRPr="00234D1E" w:rsidRDefault="00234D1E" w:rsidP="00234D1E">
      <w:pPr>
        <w:pStyle w:val="ListParagraph"/>
        <w:numPr>
          <w:ilvl w:val="0"/>
          <w:numId w:val="18"/>
        </w:numPr>
      </w:pPr>
      <w:r w:rsidRPr="00234D1E">
        <w:t xml:space="preserve">Intercontinental Exchange (ICE): </w:t>
      </w:r>
      <w:hyperlink r:id="rId6" w:tgtFrame="_new" w:history="1">
        <w:r w:rsidRPr="00234D1E">
          <w:rPr>
            <w:rStyle w:val="Hyperlink"/>
          </w:rPr>
          <w:t>https://www.theice.com/products/57015068/PVC-Futures/data?marketId=2373100</w:t>
        </w:r>
      </w:hyperlink>
    </w:p>
    <w:p w14:paraId="7F841F29" w14:textId="77777777" w:rsidR="00234D1E" w:rsidRPr="00234D1E" w:rsidRDefault="00234D1E" w:rsidP="00234D1E">
      <w:pPr>
        <w:pStyle w:val="ListParagraph"/>
        <w:numPr>
          <w:ilvl w:val="0"/>
          <w:numId w:val="18"/>
        </w:numPr>
      </w:pPr>
      <w:r w:rsidRPr="00234D1E">
        <w:t xml:space="preserve">Vinyl Institute: </w:t>
      </w:r>
      <w:hyperlink r:id="rId7" w:tgtFrame="_new" w:history="1">
        <w:r w:rsidRPr="00234D1E">
          <w:rPr>
            <w:rStyle w:val="Hyperlink"/>
          </w:rPr>
          <w:t>https://www.vinylinfo.org/market-data</w:t>
        </w:r>
      </w:hyperlink>
    </w:p>
    <w:p w14:paraId="0AAC615B" w14:textId="77777777" w:rsidR="00234D1E" w:rsidRPr="00234D1E" w:rsidRDefault="00234D1E" w:rsidP="00234D1E">
      <w:r w:rsidRPr="00234D1E">
        <w:t>Market Research:</w:t>
      </w:r>
    </w:p>
    <w:p w14:paraId="121FA479" w14:textId="77777777" w:rsidR="00234D1E" w:rsidRPr="00234D1E" w:rsidRDefault="00234D1E" w:rsidP="00234D1E">
      <w:pPr>
        <w:numPr>
          <w:ilvl w:val="0"/>
          <w:numId w:val="12"/>
        </w:numPr>
      </w:pPr>
      <w:r w:rsidRPr="00234D1E">
        <w:t xml:space="preserve">Frost &amp; Sullivan: </w:t>
      </w:r>
      <w:hyperlink r:id="rId8" w:tgtFrame="_new" w:history="1">
        <w:r w:rsidRPr="00234D1E">
          <w:rPr>
            <w:rStyle w:val="Hyperlink"/>
          </w:rPr>
          <w:t>https://www.frost.com/</w:t>
        </w:r>
      </w:hyperlink>
    </w:p>
    <w:p w14:paraId="62F56336" w14:textId="77777777" w:rsidR="00234D1E" w:rsidRPr="00234D1E" w:rsidRDefault="00234D1E" w:rsidP="00234D1E">
      <w:pPr>
        <w:numPr>
          <w:ilvl w:val="0"/>
          <w:numId w:val="12"/>
        </w:numPr>
      </w:pPr>
      <w:r w:rsidRPr="00234D1E">
        <w:t xml:space="preserve">Technavio: </w:t>
      </w:r>
      <w:hyperlink r:id="rId9" w:tgtFrame="_new" w:history="1">
        <w:r w:rsidRPr="00234D1E">
          <w:rPr>
            <w:rStyle w:val="Hyperlink"/>
          </w:rPr>
          <w:t>https://www.technavio.com/</w:t>
        </w:r>
      </w:hyperlink>
    </w:p>
    <w:p w14:paraId="7AEC03BA" w14:textId="77777777" w:rsidR="00234D1E" w:rsidRPr="00234D1E" w:rsidRDefault="00234D1E" w:rsidP="00234D1E">
      <w:pPr>
        <w:numPr>
          <w:ilvl w:val="0"/>
          <w:numId w:val="12"/>
        </w:numPr>
      </w:pPr>
      <w:r w:rsidRPr="00234D1E">
        <w:t xml:space="preserve">IBISWorld: </w:t>
      </w:r>
      <w:hyperlink r:id="rId10" w:tgtFrame="_new" w:history="1">
        <w:r w:rsidRPr="00234D1E">
          <w:rPr>
            <w:rStyle w:val="Hyperlink"/>
          </w:rPr>
          <w:t>https://www.ibisworld.com/</w:t>
        </w:r>
      </w:hyperlink>
    </w:p>
    <w:p w14:paraId="4B57F31A" w14:textId="77777777" w:rsidR="00234D1E" w:rsidRPr="00234D1E" w:rsidRDefault="00234D1E" w:rsidP="00234D1E">
      <w:r w:rsidRPr="00234D1E">
        <w:t>Trade Publications:</w:t>
      </w:r>
    </w:p>
    <w:p w14:paraId="08160218" w14:textId="77777777" w:rsidR="00234D1E" w:rsidRPr="00234D1E" w:rsidRDefault="00234D1E" w:rsidP="00234D1E">
      <w:pPr>
        <w:numPr>
          <w:ilvl w:val="0"/>
          <w:numId w:val="13"/>
        </w:numPr>
      </w:pPr>
      <w:r w:rsidRPr="00234D1E">
        <w:t xml:space="preserve">Plastics News: </w:t>
      </w:r>
      <w:hyperlink r:id="rId11" w:tgtFrame="_new" w:history="1">
        <w:r w:rsidRPr="00234D1E">
          <w:rPr>
            <w:rStyle w:val="Hyperlink"/>
          </w:rPr>
          <w:t>https://www.plasticsnews.com/</w:t>
        </w:r>
      </w:hyperlink>
    </w:p>
    <w:p w14:paraId="4F5AF76F" w14:textId="77777777" w:rsidR="00234D1E" w:rsidRPr="00234D1E" w:rsidRDefault="00234D1E" w:rsidP="00234D1E">
      <w:pPr>
        <w:numPr>
          <w:ilvl w:val="0"/>
          <w:numId w:val="13"/>
        </w:numPr>
      </w:pPr>
      <w:r w:rsidRPr="00234D1E">
        <w:t xml:space="preserve">Plastics Today: </w:t>
      </w:r>
      <w:hyperlink r:id="rId12" w:tgtFrame="_new" w:history="1">
        <w:r w:rsidRPr="00234D1E">
          <w:rPr>
            <w:rStyle w:val="Hyperlink"/>
          </w:rPr>
          <w:t>https://www.plasticstoday.com/</w:t>
        </w:r>
      </w:hyperlink>
    </w:p>
    <w:p w14:paraId="6FD3374F" w14:textId="77777777" w:rsidR="00234D1E" w:rsidRPr="00234D1E" w:rsidRDefault="00234D1E" w:rsidP="00234D1E">
      <w:pPr>
        <w:numPr>
          <w:ilvl w:val="0"/>
          <w:numId w:val="13"/>
        </w:numPr>
      </w:pPr>
      <w:r w:rsidRPr="00234D1E">
        <w:t xml:space="preserve">Chemical Engineering News: </w:t>
      </w:r>
      <w:hyperlink r:id="rId13" w:tgtFrame="_new" w:history="1">
        <w:r w:rsidRPr="00234D1E">
          <w:rPr>
            <w:rStyle w:val="Hyperlink"/>
          </w:rPr>
          <w:t>https://cen.acs.org/</w:t>
        </w:r>
      </w:hyperlink>
    </w:p>
    <w:p w14:paraId="14FDD7AD" w14:textId="77777777" w:rsidR="00234D1E" w:rsidRPr="00234D1E" w:rsidRDefault="00234D1E" w:rsidP="00234D1E">
      <w:r w:rsidRPr="00234D1E">
        <w:t>News and Events:</w:t>
      </w:r>
    </w:p>
    <w:p w14:paraId="6947B2A1" w14:textId="77777777" w:rsidR="00234D1E" w:rsidRPr="00234D1E" w:rsidRDefault="00234D1E" w:rsidP="00234D1E">
      <w:pPr>
        <w:numPr>
          <w:ilvl w:val="0"/>
          <w:numId w:val="14"/>
        </w:numPr>
      </w:pPr>
      <w:r w:rsidRPr="00234D1E">
        <w:t xml:space="preserve">Bloomberg: </w:t>
      </w:r>
      <w:hyperlink r:id="rId14" w:tgtFrame="_new" w:history="1">
        <w:r w:rsidRPr="00234D1E">
          <w:rPr>
            <w:rStyle w:val="Hyperlink"/>
          </w:rPr>
          <w:t>https://www.bloomberg.com/</w:t>
        </w:r>
      </w:hyperlink>
    </w:p>
    <w:p w14:paraId="7E9CBFD3" w14:textId="77777777" w:rsidR="00234D1E" w:rsidRPr="00234D1E" w:rsidRDefault="00234D1E" w:rsidP="00234D1E">
      <w:pPr>
        <w:numPr>
          <w:ilvl w:val="0"/>
          <w:numId w:val="14"/>
        </w:numPr>
      </w:pPr>
      <w:r w:rsidRPr="00234D1E">
        <w:t xml:space="preserve">Reuters: </w:t>
      </w:r>
      <w:hyperlink r:id="rId15" w:tgtFrame="_new" w:history="1">
        <w:r w:rsidRPr="00234D1E">
          <w:rPr>
            <w:rStyle w:val="Hyperlink"/>
          </w:rPr>
          <w:t>https://www.reuters.com/</w:t>
        </w:r>
      </w:hyperlink>
    </w:p>
    <w:p w14:paraId="5E77ECB9" w14:textId="77777777" w:rsidR="00234D1E" w:rsidRPr="00234D1E" w:rsidRDefault="00234D1E" w:rsidP="00234D1E">
      <w:pPr>
        <w:numPr>
          <w:ilvl w:val="0"/>
          <w:numId w:val="14"/>
        </w:numPr>
      </w:pPr>
      <w:r w:rsidRPr="00234D1E">
        <w:t xml:space="preserve">CNBC: </w:t>
      </w:r>
      <w:hyperlink r:id="rId16" w:tgtFrame="_new" w:history="1">
        <w:r w:rsidRPr="00234D1E">
          <w:rPr>
            <w:rStyle w:val="Hyperlink"/>
          </w:rPr>
          <w:t>https://www.cnbc.com/</w:t>
        </w:r>
      </w:hyperlink>
    </w:p>
    <w:p w14:paraId="39C164C7" w14:textId="77777777" w:rsidR="00234D1E" w:rsidRPr="00234D1E" w:rsidRDefault="00234D1E" w:rsidP="00234D1E">
      <w:r w:rsidRPr="00234D1E">
        <w:t>Industry Reports:</w:t>
      </w:r>
    </w:p>
    <w:p w14:paraId="4B43EB87" w14:textId="77777777" w:rsidR="00234D1E" w:rsidRPr="00234D1E" w:rsidRDefault="00234D1E" w:rsidP="00234D1E">
      <w:pPr>
        <w:numPr>
          <w:ilvl w:val="0"/>
          <w:numId w:val="15"/>
        </w:numPr>
      </w:pPr>
      <w:r w:rsidRPr="00234D1E">
        <w:t xml:space="preserve">American Chemistry Council: </w:t>
      </w:r>
      <w:hyperlink r:id="rId17" w:tgtFrame="_new" w:history="1">
        <w:r w:rsidRPr="00234D1E">
          <w:rPr>
            <w:rStyle w:val="Hyperlink"/>
          </w:rPr>
          <w:t>https://www.americanchemistry.com/Chemistry-Topics/Polyvinyl-Chloride-PVC/</w:t>
        </w:r>
      </w:hyperlink>
    </w:p>
    <w:p w14:paraId="07AF6D97" w14:textId="77777777" w:rsidR="00234D1E" w:rsidRPr="00234D1E" w:rsidRDefault="00234D1E" w:rsidP="00234D1E">
      <w:pPr>
        <w:numPr>
          <w:ilvl w:val="0"/>
          <w:numId w:val="15"/>
        </w:numPr>
      </w:pPr>
      <w:r w:rsidRPr="00234D1E">
        <w:t xml:space="preserve">Vinyl Institute: </w:t>
      </w:r>
      <w:hyperlink r:id="rId18" w:tgtFrame="_new" w:history="1">
        <w:r w:rsidRPr="00234D1E">
          <w:rPr>
            <w:rStyle w:val="Hyperlink"/>
          </w:rPr>
          <w:t>https://www.vinylinfo.org/</w:t>
        </w:r>
      </w:hyperlink>
    </w:p>
    <w:p w14:paraId="700C01A2" w14:textId="77777777" w:rsidR="00234D1E" w:rsidRPr="00234D1E" w:rsidRDefault="00234D1E" w:rsidP="00234D1E">
      <w:pPr>
        <w:numPr>
          <w:ilvl w:val="0"/>
          <w:numId w:val="15"/>
        </w:numPr>
      </w:pPr>
      <w:r w:rsidRPr="00234D1E">
        <w:t xml:space="preserve">Plastic Pipes Institute: </w:t>
      </w:r>
      <w:hyperlink r:id="rId19" w:tgtFrame="_new" w:history="1">
        <w:r w:rsidRPr="00234D1E">
          <w:rPr>
            <w:rStyle w:val="Hyperlink"/>
          </w:rPr>
          <w:t>https://plasticpipe.org/</w:t>
        </w:r>
      </w:hyperlink>
    </w:p>
    <w:p w14:paraId="17A7A482" w14:textId="77777777" w:rsidR="00234D1E" w:rsidRPr="00234D1E" w:rsidRDefault="00234D1E" w:rsidP="00234D1E">
      <w:r w:rsidRPr="00234D1E">
        <w:t>Price Indexes:</w:t>
      </w:r>
    </w:p>
    <w:p w14:paraId="155EBE0F" w14:textId="77777777" w:rsidR="00234D1E" w:rsidRPr="00234D1E" w:rsidRDefault="00234D1E" w:rsidP="00234D1E">
      <w:pPr>
        <w:numPr>
          <w:ilvl w:val="0"/>
          <w:numId w:val="16"/>
        </w:numPr>
      </w:pPr>
      <w:r w:rsidRPr="00234D1E">
        <w:t xml:space="preserve">S&amp;P Global Platts: </w:t>
      </w:r>
      <w:hyperlink r:id="rId20" w:tgtFrame="_new" w:history="1">
        <w:r w:rsidRPr="00234D1E">
          <w:rPr>
            <w:rStyle w:val="Hyperlink"/>
          </w:rPr>
          <w:t>https://www.spglobal.com/platts/en/products-services/petrochemicals/polyvinyl-chloride-pvc</w:t>
        </w:r>
      </w:hyperlink>
    </w:p>
    <w:p w14:paraId="6EAE0D14" w14:textId="77777777" w:rsidR="00234D1E" w:rsidRPr="00234D1E" w:rsidRDefault="00234D1E" w:rsidP="00234D1E">
      <w:pPr>
        <w:numPr>
          <w:ilvl w:val="0"/>
          <w:numId w:val="16"/>
        </w:numPr>
      </w:pPr>
      <w:r w:rsidRPr="00234D1E">
        <w:t xml:space="preserve">Argus Media: </w:t>
      </w:r>
      <w:hyperlink r:id="rId21" w:tgtFrame="_new" w:history="1">
        <w:r w:rsidRPr="00234D1E">
          <w:rPr>
            <w:rStyle w:val="Hyperlink"/>
          </w:rPr>
          <w:t>https://www.argusmedia.com/en/commodity/pvc</w:t>
        </w:r>
      </w:hyperlink>
    </w:p>
    <w:p w14:paraId="2638AAFC" w14:textId="77777777" w:rsidR="00234D1E" w:rsidRPr="00234D1E" w:rsidRDefault="00234D1E" w:rsidP="00234D1E">
      <w:pPr>
        <w:numPr>
          <w:ilvl w:val="0"/>
          <w:numId w:val="16"/>
        </w:numPr>
      </w:pPr>
      <w:r w:rsidRPr="00234D1E">
        <w:t xml:space="preserve">American Chemistry Council: </w:t>
      </w:r>
      <w:hyperlink r:id="rId22" w:tgtFrame="_new" w:history="1">
        <w:r w:rsidRPr="00234D1E">
          <w:rPr>
            <w:rStyle w:val="Hyperlink"/>
          </w:rPr>
          <w:t>https://www.americanchemistry.com/Chemistry-Topics/Polyvinyl-Chloride-PVC/PVC-Data-Table/</w:t>
        </w:r>
      </w:hyperlink>
    </w:p>
    <w:p w14:paraId="3BC80C08" w14:textId="77777777" w:rsidR="00234D1E" w:rsidRDefault="00234D1E"/>
    <w:sectPr w:rsidR="00234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C764E"/>
    <w:multiLevelType w:val="multilevel"/>
    <w:tmpl w:val="AF304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9D573C"/>
    <w:multiLevelType w:val="multilevel"/>
    <w:tmpl w:val="AF62F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1413CF"/>
    <w:multiLevelType w:val="multilevel"/>
    <w:tmpl w:val="66BEF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3405E5"/>
    <w:multiLevelType w:val="multilevel"/>
    <w:tmpl w:val="88D00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9D467A"/>
    <w:multiLevelType w:val="multilevel"/>
    <w:tmpl w:val="E1B0AC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1D7D13"/>
    <w:multiLevelType w:val="multilevel"/>
    <w:tmpl w:val="3F1A37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5050E9"/>
    <w:multiLevelType w:val="multilevel"/>
    <w:tmpl w:val="9C5E2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2049EF"/>
    <w:multiLevelType w:val="multilevel"/>
    <w:tmpl w:val="58EE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D06D40"/>
    <w:multiLevelType w:val="multilevel"/>
    <w:tmpl w:val="EB42C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3E22E4"/>
    <w:multiLevelType w:val="multilevel"/>
    <w:tmpl w:val="7B9A62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F52154"/>
    <w:multiLevelType w:val="hybridMultilevel"/>
    <w:tmpl w:val="AB34736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14D0C66"/>
    <w:multiLevelType w:val="multilevel"/>
    <w:tmpl w:val="BFF6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418419F"/>
    <w:multiLevelType w:val="multilevel"/>
    <w:tmpl w:val="64F23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E94A5B"/>
    <w:multiLevelType w:val="multilevel"/>
    <w:tmpl w:val="AC2A3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5F2F2D"/>
    <w:multiLevelType w:val="hybridMultilevel"/>
    <w:tmpl w:val="07F207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B27698"/>
    <w:multiLevelType w:val="multilevel"/>
    <w:tmpl w:val="D5826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7532F4"/>
    <w:multiLevelType w:val="multilevel"/>
    <w:tmpl w:val="11BEED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B773BD"/>
    <w:multiLevelType w:val="multilevel"/>
    <w:tmpl w:val="E27EB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6230788">
    <w:abstractNumId w:val="6"/>
  </w:num>
  <w:num w:numId="2" w16cid:durableId="2094160545">
    <w:abstractNumId w:val="2"/>
  </w:num>
  <w:num w:numId="3" w16cid:durableId="272445835">
    <w:abstractNumId w:val="16"/>
  </w:num>
  <w:num w:numId="4" w16cid:durableId="1370912003">
    <w:abstractNumId w:val="17"/>
  </w:num>
  <w:num w:numId="5" w16cid:durableId="1330330961">
    <w:abstractNumId w:val="9"/>
  </w:num>
  <w:num w:numId="6" w16cid:durableId="451941539">
    <w:abstractNumId w:val="11"/>
  </w:num>
  <w:num w:numId="7" w16cid:durableId="1754273895">
    <w:abstractNumId w:val="4"/>
  </w:num>
  <w:num w:numId="8" w16cid:durableId="1688679254">
    <w:abstractNumId w:val="7"/>
  </w:num>
  <w:num w:numId="9" w16cid:durableId="912860971">
    <w:abstractNumId w:val="5"/>
  </w:num>
  <w:num w:numId="10" w16cid:durableId="1625387056">
    <w:abstractNumId w:val="12"/>
  </w:num>
  <w:num w:numId="11" w16cid:durableId="32509852">
    <w:abstractNumId w:val="13"/>
  </w:num>
  <w:num w:numId="12" w16cid:durableId="2013607386">
    <w:abstractNumId w:val="15"/>
  </w:num>
  <w:num w:numId="13" w16cid:durableId="649333727">
    <w:abstractNumId w:val="8"/>
  </w:num>
  <w:num w:numId="14" w16cid:durableId="766123504">
    <w:abstractNumId w:val="3"/>
  </w:num>
  <w:num w:numId="15" w16cid:durableId="1069693688">
    <w:abstractNumId w:val="1"/>
  </w:num>
  <w:num w:numId="16" w16cid:durableId="1863011472">
    <w:abstractNumId w:val="0"/>
  </w:num>
  <w:num w:numId="17" w16cid:durableId="746270634">
    <w:abstractNumId w:val="10"/>
  </w:num>
  <w:num w:numId="18" w16cid:durableId="2248049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19"/>
    <w:rsid w:val="00234D1E"/>
    <w:rsid w:val="00674319"/>
    <w:rsid w:val="00B4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6569B"/>
  <w15:chartTrackingRefBased/>
  <w15:docId w15:val="{7EB394DC-E3AB-411B-8A19-9A22FD845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4D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D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4D1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34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ost.com/" TargetMode="External"/><Relationship Id="rId13" Type="http://schemas.openxmlformats.org/officeDocument/2006/relationships/hyperlink" Target="https://cen.acs.org/" TargetMode="External"/><Relationship Id="rId18" Type="http://schemas.openxmlformats.org/officeDocument/2006/relationships/hyperlink" Target="https://www.vinylinfo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rgusmedia.com/en/commodity/pvc" TargetMode="External"/><Relationship Id="rId7" Type="http://schemas.openxmlformats.org/officeDocument/2006/relationships/hyperlink" Target="https://www.vinylinfo.org/market-data" TargetMode="External"/><Relationship Id="rId12" Type="http://schemas.openxmlformats.org/officeDocument/2006/relationships/hyperlink" Target="https://www.plasticstoday.com/" TargetMode="External"/><Relationship Id="rId17" Type="http://schemas.openxmlformats.org/officeDocument/2006/relationships/hyperlink" Target="https://www.americanchemistry.com/Chemistry-Topics/Polyvinyl-Chloride-PVC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c.com/" TargetMode="External"/><Relationship Id="rId20" Type="http://schemas.openxmlformats.org/officeDocument/2006/relationships/hyperlink" Target="https://www.spglobal.com/platts/en/products-services/petrochemicals/polyvinyl-chloride-pv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ice.com/products/57015068/PVC-Futures/data?marketId=2373100" TargetMode="External"/><Relationship Id="rId11" Type="http://schemas.openxmlformats.org/officeDocument/2006/relationships/hyperlink" Target="https://www.plasticsnews.com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cmegroup.com/markets/energy/crude-oil/light-sweet-crude.html" TargetMode="External"/><Relationship Id="rId15" Type="http://schemas.openxmlformats.org/officeDocument/2006/relationships/hyperlink" Target="https://www.reuters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ibisworld.com/" TargetMode="External"/><Relationship Id="rId19" Type="http://schemas.openxmlformats.org/officeDocument/2006/relationships/hyperlink" Target="https://plasticpip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chnavio.com/" TargetMode="External"/><Relationship Id="rId14" Type="http://schemas.openxmlformats.org/officeDocument/2006/relationships/hyperlink" Target="https://www.bloomberg.com/" TargetMode="External"/><Relationship Id="rId22" Type="http://schemas.openxmlformats.org/officeDocument/2006/relationships/hyperlink" Target="https://www.americanchemistry.com/Chemistry-Topics/Polyvinyl-Chloride-PVC/PVC-Data-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621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Somvanshi</dc:creator>
  <cp:keywords/>
  <dc:description/>
  <cp:lastModifiedBy>Ashutosh Somvanshi</cp:lastModifiedBy>
  <cp:revision>2</cp:revision>
  <dcterms:created xsi:type="dcterms:W3CDTF">2023-05-08T07:36:00Z</dcterms:created>
  <dcterms:modified xsi:type="dcterms:W3CDTF">2023-05-08T09:23:00Z</dcterms:modified>
</cp:coreProperties>
</file>