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85C5" w14:textId="0A3E32E3" w:rsidR="007A17BF" w:rsidRPr="007A17BF" w:rsidRDefault="007A17BF" w:rsidP="007A17BF">
      <w:r w:rsidRPr="007A17BF">
        <w:t xml:space="preserve">In a real project or debugging scenario, I initially assumed my approach was correct without testing other possibilities. </w:t>
      </w:r>
    </w:p>
    <w:p w14:paraId="5C50A756" w14:textId="0B2FD590" w:rsidR="007A17BF" w:rsidRPr="007A17BF" w:rsidRDefault="007A17BF" w:rsidP="007A17BF">
      <w:r w:rsidRPr="007A17BF">
        <w:t xml:space="preserve">Because of this assumption or bias, the solution failed, caused errors, or led to incorrect results. </w:t>
      </w:r>
    </w:p>
    <w:p w14:paraId="1D30871B" w14:textId="607453B3" w:rsidR="007A17BF" w:rsidRPr="007A17BF" w:rsidRDefault="007A17BF" w:rsidP="007A17BF">
      <w:r w:rsidRPr="007A17BF">
        <w:t xml:space="preserve">Later, I analyzed the problem step-by-step using logs, data, or structured debugging to identify the root cause. </w:t>
      </w:r>
    </w:p>
    <w:p w14:paraId="69BBC9C2" w14:textId="7E2D7E38" w:rsidR="007A17BF" w:rsidRPr="007A17BF" w:rsidRDefault="007A17BF" w:rsidP="007A17BF">
      <w:r w:rsidRPr="007A17BF">
        <w:t xml:space="preserve">I realized that my initial assumption was wrong and that I had ignored important evidence or alternative explanations. </w:t>
      </w:r>
    </w:p>
    <w:p w14:paraId="64380518" w14:textId="17F555DD" w:rsidR="007A17BF" w:rsidRPr="007A17BF" w:rsidRDefault="007A17BF" w:rsidP="007A17BF">
      <w:r w:rsidRPr="007A17BF">
        <w:t xml:space="preserve">If I face the same situation now, I would question my assumptions, gather data, and evaluate multiple possible causes. </w:t>
      </w:r>
    </w:p>
    <w:p w14:paraId="54285FF4" w14:textId="734FF3E3" w:rsidR="007A17BF" w:rsidRPr="007A17BF" w:rsidRDefault="007A17BF" w:rsidP="007A17BF">
      <w:r w:rsidRPr="007A17BF">
        <w:t xml:space="preserve">Earlier I relied on intuition, but now I combine intuition with structured analysis and evidence-based reasoning. </w:t>
      </w:r>
    </w:p>
    <w:p w14:paraId="2BF6059C" w14:textId="1E87785D" w:rsidR="007A17BF" w:rsidRPr="007A17BF" w:rsidRDefault="007A17BF" w:rsidP="007A17BF">
      <w:r w:rsidRPr="007A17BF">
        <w:t xml:space="preserve">In future work, I will apply this approach in debugging, decision-making, and problem-solving scenarios. </w:t>
      </w:r>
    </w:p>
    <w:p w14:paraId="0BA43D3E" w14:textId="2C3B47E7" w:rsidR="00F82A69" w:rsidRDefault="007A17BF" w:rsidP="007A17BF">
      <w:r w:rsidRPr="007A17BF">
        <w:t>This experience followed a pattern of bias leading to an issue, followed by analysis, and then correction of the solution.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47"/>
    <w:rsid w:val="004E30E2"/>
    <w:rsid w:val="00584289"/>
    <w:rsid w:val="007A17BF"/>
    <w:rsid w:val="00CD1D47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D1BE"/>
  <w15:chartTrackingRefBased/>
  <w15:docId w15:val="{EE4C7C19-66CB-4A53-89A4-870F1C50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>UNext Learning Pvt Ltd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2026-04-07T07:22:00Z</dcterms:created>
  <dcterms:modified xsi:type="dcterms:W3CDTF">2026-04-07T07:23:00Z</dcterms:modified>
</cp:coreProperties>
</file>