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EEBC5" w14:textId="77777777" w:rsidR="00987CA3" w:rsidRPr="00653F8C" w:rsidRDefault="00987CA3" w:rsidP="00653F8C">
      <w:pPr>
        <w:jc w:val="center"/>
        <w:rPr>
          <w:sz w:val="44"/>
          <w:szCs w:val="44"/>
        </w:rPr>
      </w:pPr>
      <w:r w:rsidRPr="00653F8C">
        <w:rPr>
          <w:sz w:val="44"/>
          <w:szCs w:val="44"/>
        </w:rPr>
        <w:t>Business Report</w:t>
      </w:r>
    </w:p>
    <w:p w14:paraId="73983AFB" w14:textId="77777777" w:rsidR="00987CA3" w:rsidRDefault="00987CA3" w:rsidP="00987CA3">
      <w:pPr>
        <w:pStyle w:val="Title"/>
        <w:jc w:val="center"/>
      </w:pPr>
      <w:r>
        <w:t>Mazon Black Friday Payment System Failure</w:t>
      </w:r>
    </w:p>
    <w:p w14:paraId="5D4241B9" w14:textId="77777777" w:rsidR="00653F8C" w:rsidRPr="00653F8C" w:rsidRDefault="00653F8C" w:rsidP="00653F8C"/>
    <w:tbl>
      <w:tblPr>
        <w:tblStyle w:val="TableGrid"/>
        <w:tblW w:w="9701" w:type="dxa"/>
        <w:tblLook w:val="04A0" w:firstRow="1" w:lastRow="0" w:firstColumn="1" w:lastColumn="0" w:noHBand="0" w:noVBand="1"/>
      </w:tblPr>
      <w:tblGrid>
        <w:gridCol w:w="3233"/>
        <w:gridCol w:w="3233"/>
        <w:gridCol w:w="3235"/>
      </w:tblGrid>
      <w:tr w:rsidR="000E7C51" w14:paraId="454D4D53" w14:textId="77777777" w:rsidTr="00653F8C">
        <w:trPr>
          <w:trHeight w:val="244"/>
        </w:trPr>
        <w:tc>
          <w:tcPr>
            <w:tcW w:w="3233" w:type="dxa"/>
          </w:tcPr>
          <w:p w14:paraId="75917E6F" w14:textId="4C8A1A3F" w:rsidR="000E7C51" w:rsidRDefault="000E7C51" w:rsidP="000E7C51">
            <w:r>
              <w:t>Prepared By</w:t>
            </w:r>
          </w:p>
        </w:tc>
        <w:tc>
          <w:tcPr>
            <w:tcW w:w="3233" w:type="dxa"/>
          </w:tcPr>
          <w:p w14:paraId="69AC52CC" w14:textId="4465090A" w:rsidR="000E7C51" w:rsidRDefault="000E7C51" w:rsidP="000E7C51">
            <w:r>
              <w:t>Date</w:t>
            </w:r>
          </w:p>
        </w:tc>
        <w:tc>
          <w:tcPr>
            <w:tcW w:w="3235" w:type="dxa"/>
          </w:tcPr>
          <w:p w14:paraId="12F13A4C" w14:textId="5E0B5537" w:rsidR="000E7C51" w:rsidRDefault="000E7C51" w:rsidP="000E7C51">
            <w:r>
              <w:t>Audience</w:t>
            </w:r>
          </w:p>
        </w:tc>
      </w:tr>
      <w:tr w:rsidR="000E7C51" w14:paraId="3D6CC4E1" w14:textId="77777777" w:rsidTr="00653F8C">
        <w:trPr>
          <w:trHeight w:val="754"/>
        </w:trPr>
        <w:tc>
          <w:tcPr>
            <w:tcW w:w="3233" w:type="dxa"/>
          </w:tcPr>
          <w:p w14:paraId="4BA2C44B" w14:textId="77777777" w:rsidR="000E7C51" w:rsidRDefault="000E7C51" w:rsidP="000E7C51">
            <w:r>
              <w:t xml:space="preserve">Prasad Balan, </w:t>
            </w:r>
          </w:p>
          <w:p w14:paraId="419C4D1B" w14:textId="25125710" w:rsidR="000E7C51" w:rsidRDefault="000E7C51" w:rsidP="000E7C51">
            <w:r>
              <w:t>Project Manager, Mphasis</w:t>
            </w:r>
          </w:p>
        </w:tc>
        <w:tc>
          <w:tcPr>
            <w:tcW w:w="3233" w:type="dxa"/>
          </w:tcPr>
          <w:p w14:paraId="2446EA7D" w14:textId="7778A085" w:rsidR="000E7C51" w:rsidRDefault="000E7C51" w:rsidP="000E7C51">
            <w:r>
              <w:t>April 20, 2025</w:t>
            </w:r>
          </w:p>
        </w:tc>
        <w:tc>
          <w:tcPr>
            <w:tcW w:w="3235" w:type="dxa"/>
          </w:tcPr>
          <w:p w14:paraId="4F9E838B" w14:textId="15D3A9D4" w:rsidR="000E7C51" w:rsidRDefault="00546C20" w:rsidP="000E7C51">
            <w:r w:rsidRPr="00546C20">
              <w:t>Emily Watson</w:t>
            </w:r>
            <w:r>
              <w:t>,</w:t>
            </w:r>
            <w:r w:rsidR="00653F8C">
              <w:t xml:space="preserve"> </w:t>
            </w:r>
            <w:r>
              <w:t>UK</w:t>
            </w:r>
          </w:p>
        </w:tc>
      </w:tr>
    </w:tbl>
    <w:p w14:paraId="698C0D13" w14:textId="77777777" w:rsidR="00987CA3" w:rsidRDefault="00987CA3" w:rsidP="00987CA3">
      <w:pPr>
        <w:pStyle w:val="Title"/>
        <w:jc w:val="center"/>
      </w:pPr>
    </w:p>
    <w:p w14:paraId="3E47EDA2" w14:textId="77777777" w:rsidR="00987CA3" w:rsidRDefault="00987CA3">
      <w:pPr>
        <w:rPr>
          <w:rFonts w:asciiTheme="majorHAnsi" w:eastAsiaTheme="majorEastAsia" w:hAnsiTheme="majorHAnsi" w:cstheme="majorBidi"/>
          <w:color w:val="156082" w:themeColor="accent1"/>
          <w:spacing w:val="-10"/>
          <w:sz w:val="56"/>
          <w:szCs w:val="56"/>
        </w:rPr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8542323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742D53" w14:textId="775881B8" w:rsidR="00987CA3" w:rsidRDefault="00987CA3">
          <w:pPr>
            <w:pStyle w:val="TOCHeading"/>
          </w:pPr>
          <w:r>
            <w:t>Contents</w:t>
          </w:r>
        </w:p>
        <w:p w14:paraId="67948B9D" w14:textId="3829F92C" w:rsidR="00E418BE" w:rsidRDefault="00987CA3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004979" w:history="1">
            <w:r w:rsidR="00E418BE" w:rsidRPr="00261EE3">
              <w:rPr>
                <w:rStyle w:val="Hyperlink"/>
                <w:noProof/>
              </w:rPr>
              <w:t>Summary</w:t>
            </w:r>
            <w:r w:rsidR="00E418BE">
              <w:rPr>
                <w:noProof/>
                <w:webHidden/>
              </w:rPr>
              <w:tab/>
            </w:r>
            <w:r w:rsidR="00E418BE">
              <w:rPr>
                <w:noProof/>
                <w:webHidden/>
              </w:rPr>
              <w:fldChar w:fldCharType="begin"/>
            </w:r>
            <w:r w:rsidR="00E418BE">
              <w:rPr>
                <w:noProof/>
                <w:webHidden/>
              </w:rPr>
              <w:instrText xml:space="preserve"> PAGEREF _Toc196004979 \h </w:instrText>
            </w:r>
            <w:r w:rsidR="00E418BE">
              <w:rPr>
                <w:noProof/>
                <w:webHidden/>
              </w:rPr>
            </w:r>
            <w:r w:rsidR="00E418BE">
              <w:rPr>
                <w:noProof/>
                <w:webHidden/>
              </w:rPr>
              <w:fldChar w:fldCharType="separate"/>
            </w:r>
            <w:r w:rsidR="00E418BE">
              <w:rPr>
                <w:noProof/>
                <w:webHidden/>
              </w:rPr>
              <w:t>3</w:t>
            </w:r>
            <w:r w:rsidR="00E418BE">
              <w:rPr>
                <w:noProof/>
                <w:webHidden/>
              </w:rPr>
              <w:fldChar w:fldCharType="end"/>
            </w:r>
          </w:hyperlink>
        </w:p>
        <w:p w14:paraId="48BCE2DF" w14:textId="27069566" w:rsidR="00E418BE" w:rsidRDefault="00E418B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004980" w:history="1">
            <w:r w:rsidRPr="00261EE3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_Toc196004980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860E1" w14:textId="17DAB4EA" w:rsidR="00E418BE" w:rsidRDefault="00E418B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004981" w:history="1">
            <w:r w:rsidRPr="00261EE3">
              <w:rPr>
                <w:rStyle w:val="Hyperlink"/>
                <w:noProof/>
              </w:rPr>
              <w:t>Root Cause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_Toc196004981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93F61" w14:textId="7B62CE6F" w:rsidR="00E418BE" w:rsidRDefault="00E418B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004982" w:history="1">
            <w:r w:rsidRPr="00261EE3">
              <w:rPr>
                <w:rStyle w:val="Hyperlink"/>
                <w:noProof/>
              </w:rPr>
              <w:t>Remediation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_Toc196004982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12316" w14:textId="2CF239B7" w:rsidR="00E418BE" w:rsidRDefault="00E418B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004983" w:history="1">
            <w:r w:rsidRPr="00261EE3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_Toc196004983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BDB54" w14:textId="7680450F" w:rsidR="00E418BE" w:rsidRDefault="00E418B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6004984" w:history="1">
            <w:r w:rsidRPr="00261EE3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_Toc196004984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BC250" w14:textId="42DA2BA3" w:rsidR="00987CA3" w:rsidRDefault="00987CA3">
          <w:r>
            <w:rPr>
              <w:b/>
              <w:bCs/>
              <w:noProof/>
            </w:rPr>
            <w:fldChar w:fldCharType="end"/>
          </w:r>
        </w:p>
      </w:sdtContent>
    </w:sdt>
    <w:p w14:paraId="627C268B" w14:textId="3CDE7C00" w:rsidR="00987CA3" w:rsidRDefault="00987CA3" w:rsidP="00987CA3">
      <w:pPr>
        <w:pStyle w:val="Title"/>
        <w:jc w:val="center"/>
      </w:pPr>
      <w:r>
        <w:br w:type="page"/>
      </w:r>
    </w:p>
    <w:p w14:paraId="1DE699A5" w14:textId="77777777" w:rsidR="00952BAF" w:rsidRDefault="00952BAF"/>
    <w:p w14:paraId="1F522D94" w14:textId="473DDC19" w:rsidR="00952BAF" w:rsidRDefault="000E23D0" w:rsidP="004F775B">
      <w:pPr>
        <w:pStyle w:val="Heading1"/>
      </w:pPr>
      <w:bookmarkStart w:id="0" w:name="_Toc196004979"/>
      <w:r>
        <w:t>Summary</w:t>
      </w:r>
      <w:bookmarkEnd w:id="0"/>
    </w:p>
    <w:p w14:paraId="3384B7F6" w14:textId="77777777" w:rsidR="000E23D0" w:rsidRDefault="000E23D0"/>
    <w:p w14:paraId="51DF8C7B" w14:textId="603946D4" w:rsidR="000E23D0" w:rsidRDefault="000E23D0">
      <w:r>
        <w:t xml:space="preserve">This report provides </w:t>
      </w:r>
      <w:r w:rsidR="0007191B">
        <w:t>a summary</w:t>
      </w:r>
      <w:r>
        <w:t xml:space="preserve"> of the </w:t>
      </w:r>
      <w:r w:rsidR="004A3939">
        <w:t>Payment System failure during the peak per</w:t>
      </w:r>
      <w:r w:rsidR="0072349C">
        <w:t xml:space="preserve">iod of the Black Friday Sales. This failure affected </w:t>
      </w:r>
      <w:r w:rsidR="009C082B">
        <w:t xml:space="preserve">almost 40% of the overall </w:t>
      </w:r>
      <w:r w:rsidR="009474D8">
        <w:t>transactions,</w:t>
      </w:r>
      <w:r w:rsidR="009C082B">
        <w:t xml:space="preserve"> which is </w:t>
      </w:r>
      <w:r w:rsidR="00B60C19">
        <w:t xml:space="preserve">indeed </w:t>
      </w:r>
      <w:r w:rsidR="004A3C13">
        <w:t>a grave</w:t>
      </w:r>
      <w:r w:rsidR="00B60C19">
        <w:t xml:space="preserve"> </w:t>
      </w:r>
      <w:r w:rsidR="009C082B">
        <w:t>matter of concern</w:t>
      </w:r>
      <w:r w:rsidR="00B60C19">
        <w:t xml:space="preserve">. This report highlights the </w:t>
      </w:r>
      <w:r w:rsidR="00114EF0">
        <w:t xml:space="preserve">root cause and provides remediation plans to avoid such </w:t>
      </w:r>
      <w:r w:rsidR="004A3C13">
        <w:t>outages in future along with improving application resiliency and overall performance of the system.</w:t>
      </w:r>
    </w:p>
    <w:p w14:paraId="7724D2BC" w14:textId="77777777" w:rsidR="009474D8" w:rsidRDefault="009474D8"/>
    <w:p w14:paraId="7ED1FB58" w14:textId="28BD3D46" w:rsidR="009474D8" w:rsidRDefault="00370F28" w:rsidP="004F775B">
      <w:pPr>
        <w:pStyle w:val="Heading1"/>
      </w:pPr>
      <w:bookmarkStart w:id="1" w:name="_Toc196004980"/>
      <w:r>
        <w:t>Introduction</w:t>
      </w:r>
      <w:bookmarkEnd w:id="1"/>
    </w:p>
    <w:p w14:paraId="72DFF57A" w14:textId="77777777" w:rsidR="009474D8" w:rsidRDefault="009474D8"/>
    <w:p w14:paraId="6E11B4FE" w14:textId="534FCC03" w:rsidR="009474D8" w:rsidRDefault="00853DF6">
      <w:r>
        <w:t xml:space="preserve">Mazon </w:t>
      </w:r>
      <w:r w:rsidR="005B6DAB">
        <w:t xml:space="preserve">is much used </w:t>
      </w:r>
      <w:r w:rsidR="00ED2D6C">
        <w:t xml:space="preserve">eCommerce platform built to handle good </w:t>
      </w:r>
      <w:r w:rsidR="001A30D1">
        <w:t>amounts</w:t>
      </w:r>
      <w:r w:rsidR="00ED2D6C">
        <w:t xml:space="preserve"> of customer </w:t>
      </w:r>
      <w:r w:rsidR="001A30D1">
        <w:t>transactions. However</w:t>
      </w:r>
      <w:r w:rsidR="00254CED">
        <w:t xml:space="preserve">, this Black Friday Mazon experienced </w:t>
      </w:r>
      <w:r w:rsidR="00B81D59">
        <w:t>an unusually</w:t>
      </w:r>
      <w:r w:rsidR="00254CED">
        <w:t xml:space="preserve"> high volume of transactions which was </w:t>
      </w:r>
      <w:r w:rsidR="00912E0D">
        <w:t xml:space="preserve">well catered by the </w:t>
      </w:r>
      <w:r w:rsidR="00366D6D">
        <w:t xml:space="preserve">portal </w:t>
      </w:r>
      <w:r w:rsidR="00912E0D">
        <w:t xml:space="preserve">barring the payment interfacing system, which </w:t>
      </w:r>
      <w:r w:rsidR="004E1EF2">
        <w:t xml:space="preserve">caused delays followed by ultimately crashing </w:t>
      </w:r>
      <w:r w:rsidR="00B81D59">
        <w:t>40% of the transactions.</w:t>
      </w:r>
      <w:r w:rsidR="00824BBC">
        <w:t xml:space="preserve"> Majority </w:t>
      </w:r>
      <w:r w:rsidR="00653F8C">
        <w:t>of customers</w:t>
      </w:r>
      <w:r w:rsidR="00366D6D">
        <w:t xml:space="preserve"> in United States were affected</w:t>
      </w:r>
      <w:r w:rsidR="00824BBC">
        <w:t>, owing to direct impact on Mazon’s customer experience and revenue.</w:t>
      </w:r>
    </w:p>
    <w:p w14:paraId="4F3FF738" w14:textId="77777777" w:rsidR="00495CF6" w:rsidRDefault="00495CF6"/>
    <w:p w14:paraId="54A1C81A" w14:textId="77777777" w:rsidR="00495CF6" w:rsidRDefault="00495CF6"/>
    <w:p w14:paraId="09715EF8" w14:textId="3CB7275C" w:rsidR="00495CF6" w:rsidRDefault="00495CF6" w:rsidP="00987CA3">
      <w:pPr>
        <w:pStyle w:val="Heading1"/>
      </w:pPr>
      <w:bookmarkStart w:id="2" w:name="_Toc196004981"/>
      <w:r>
        <w:t>Root Cause Analysis</w:t>
      </w:r>
      <w:bookmarkEnd w:id="2"/>
    </w:p>
    <w:p w14:paraId="51DF50F5" w14:textId="2E66D55D" w:rsidR="00495CF6" w:rsidRDefault="00495CF6">
      <w:r>
        <w:t xml:space="preserve">Payment gateway failure </w:t>
      </w:r>
      <w:r w:rsidR="00F5790D">
        <w:t>was</w:t>
      </w:r>
      <w:r>
        <w:t xml:space="preserve"> caused by </w:t>
      </w:r>
      <w:r w:rsidR="00C91F1B">
        <w:t>the following</w:t>
      </w:r>
      <w:r>
        <w:t xml:space="preserve"> reasons</w:t>
      </w:r>
      <w:r w:rsidR="003A5F4F">
        <w:t>:</w:t>
      </w:r>
    </w:p>
    <w:p w14:paraId="16F1E4FD" w14:textId="77777777" w:rsidR="00495CF6" w:rsidRDefault="00495CF6"/>
    <w:p w14:paraId="357FAF77" w14:textId="4F2F1A59" w:rsidR="00495CF6" w:rsidRDefault="00F5790D" w:rsidP="00495CF6">
      <w:pPr>
        <w:pStyle w:val="ListParagraph"/>
        <w:numPr>
          <w:ilvl w:val="0"/>
          <w:numId w:val="1"/>
        </w:numPr>
      </w:pPr>
      <w:r>
        <w:t xml:space="preserve">Payment interface failed to implement </w:t>
      </w:r>
      <w:r w:rsidR="009575E7">
        <w:t xml:space="preserve">frameworks like Circuit Breaker which could have avoid calling </w:t>
      </w:r>
      <w:r w:rsidR="00E770BE">
        <w:t>disrupted instance again and again, ultimately caused outages.</w:t>
      </w:r>
    </w:p>
    <w:p w14:paraId="2D0CD8DE" w14:textId="2671C27A" w:rsidR="00E770BE" w:rsidRDefault="00E770BE" w:rsidP="00495CF6">
      <w:pPr>
        <w:pStyle w:val="ListParagraph"/>
        <w:numPr>
          <w:ilvl w:val="0"/>
          <w:numId w:val="1"/>
        </w:numPr>
      </w:pPr>
      <w:r>
        <w:t>Misconfigured autoscaling instances</w:t>
      </w:r>
      <w:r w:rsidR="00BA09B2">
        <w:t xml:space="preserve">, it was found that payment interfaces threshold logic </w:t>
      </w:r>
      <w:r w:rsidR="00C445EA">
        <w:t>was</w:t>
      </w:r>
      <w:r w:rsidR="00BA09B2">
        <w:t xml:space="preserve"> not as expected owing to which </w:t>
      </w:r>
      <w:r w:rsidR="00C91F1B">
        <w:t>multi-instances</w:t>
      </w:r>
      <w:r w:rsidR="00817EAC">
        <w:t xml:space="preserve"> were not spawned as per CPU spike.</w:t>
      </w:r>
    </w:p>
    <w:p w14:paraId="11272E40" w14:textId="121B3427" w:rsidR="00817EAC" w:rsidRDefault="00817EAC" w:rsidP="00495CF6">
      <w:pPr>
        <w:pStyle w:val="ListParagraph"/>
        <w:numPr>
          <w:ilvl w:val="0"/>
          <w:numId w:val="1"/>
        </w:numPr>
      </w:pPr>
      <w:r>
        <w:t xml:space="preserve">Alerting, over all applications didn’t have </w:t>
      </w:r>
      <w:r w:rsidR="000C3316">
        <w:t xml:space="preserve">specific microservice failure point alerts due to which the L1/L2 operate support </w:t>
      </w:r>
      <w:r w:rsidR="00681BD7">
        <w:t>missed notification causing the failures specific to payment</w:t>
      </w:r>
      <w:r w:rsidR="00CB46A8">
        <w:t xml:space="preserve"> system.</w:t>
      </w:r>
    </w:p>
    <w:p w14:paraId="4ABC992E" w14:textId="77777777" w:rsidR="00CB46A8" w:rsidRDefault="00CB46A8" w:rsidP="00CB46A8">
      <w:pPr>
        <w:pStyle w:val="ListParagraph"/>
        <w:ind w:left="360"/>
      </w:pPr>
    </w:p>
    <w:p w14:paraId="74487A56" w14:textId="473B43CB" w:rsidR="00CB46A8" w:rsidRDefault="00C91F1B" w:rsidP="00987CA3">
      <w:pPr>
        <w:pStyle w:val="Heading1"/>
      </w:pPr>
      <w:bookmarkStart w:id="3" w:name="_Toc196004982"/>
      <w:r>
        <w:t>Remediation</w:t>
      </w:r>
      <w:bookmarkEnd w:id="3"/>
    </w:p>
    <w:p w14:paraId="7AF6D7FE" w14:textId="77777777" w:rsidR="00CB46A8" w:rsidRDefault="00CB46A8" w:rsidP="00CB46A8">
      <w:pPr>
        <w:pStyle w:val="ListParagraph"/>
        <w:ind w:left="0"/>
      </w:pPr>
    </w:p>
    <w:p w14:paraId="3FD298E2" w14:textId="4A7CBE07" w:rsidR="00CB46A8" w:rsidRDefault="003A5F4F" w:rsidP="00CB46A8">
      <w:pPr>
        <w:pStyle w:val="ListParagraph"/>
        <w:ind w:left="0"/>
      </w:pPr>
      <w:r>
        <w:t xml:space="preserve">There were remediation efforts taken by </w:t>
      </w:r>
      <w:r w:rsidR="00C91F1B">
        <w:t>the operate</w:t>
      </w:r>
      <w:r>
        <w:t xml:space="preserve"> team, below are </w:t>
      </w:r>
      <w:r w:rsidR="0023067D">
        <w:t>few of them</w:t>
      </w:r>
    </w:p>
    <w:p w14:paraId="636E65BB" w14:textId="77777777" w:rsidR="0023067D" w:rsidRDefault="0023067D" w:rsidP="00CB46A8">
      <w:pPr>
        <w:pStyle w:val="ListParagraph"/>
        <w:ind w:left="0"/>
      </w:pPr>
    </w:p>
    <w:p w14:paraId="77F146E0" w14:textId="0DDBDDD5" w:rsidR="0023067D" w:rsidRDefault="0023067D" w:rsidP="0023067D">
      <w:pPr>
        <w:pStyle w:val="ListParagraph"/>
        <w:numPr>
          <w:ilvl w:val="0"/>
          <w:numId w:val="2"/>
        </w:numPr>
      </w:pPr>
      <w:r>
        <w:t xml:space="preserve">Autoscaling parameters were rectified causing new scaling up of new good instances </w:t>
      </w:r>
      <w:r w:rsidR="00217418">
        <w:t>which were able to process the backlog payment queues and even retry failed cases.</w:t>
      </w:r>
    </w:p>
    <w:p w14:paraId="342725A0" w14:textId="76E761D7" w:rsidR="00217418" w:rsidRDefault="00D677C4" w:rsidP="0023067D">
      <w:pPr>
        <w:pStyle w:val="ListParagraph"/>
        <w:numPr>
          <w:ilvl w:val="0"/>
          <w:numId w:val="2"/>
        </w:numPr>
      </w:pPr>
      <w:r>
        <w:t xml:space="preserve">All the payment </w:t>
      </w:r>
      <w:r w:rsidR="00C91F1B">
        <w:t>payloads</w:t>
      </w:r>
      <w:r>
        <w:t xml:space="preserve"> were idempotent,</w:t>
      </w:r>
      <w:r w:rsidR="00B23935">
        <w:t xml:space="preserve"> so resetting the queues offsets </w:t>
      </w:r>
      <w:r w:rsidR="00F44973">
        <w:t>to the point of failure time</w:t>
      </w:r>
      <w:r w:rsidR="00B23935">
        <w:t xml:space="preserve"> </w:t>
      </w:r>
      <w:r w:rsidR="00F44973">
        <w:t xml:space="preserve">caused </w:t>
      </w:r>
      <w:r>
        <w:t xml:space="preserve">reprocessing of the failed </w:t>
      </w:r>
      <w:r w:rsidR="00C91F1B">
        <w:t>cases.</w:t>
      </w:r>
    </w:p>
    <w:p w14:paraId="561CF668" w14:textId="36EF540B" w:rsidR="00C91F1B" w:rsidRDefault="00913F8B" w:rsidP="0023067D">
      <w:pPr>
        <w:pStyle w:val="ListParagraph"/>
        <w:numPr>
          <w:ilvl w:val="0"/>
          <w:numId w:val="2"/>
        </w:numPr>
      </w:pPr>
      <w:r>
        <w:t xml:space="preserve">Timeout configuration was amped to give few extra seconds before relaying it out the payment failure to </w:t>
      </w:r>
      <w:r w:rsidR="00790963">
        <w:t>Mazon system.</w:t>
      </w:r>
    </w:p>
    <w:p w14:paraId="122FDD56" w14:textId="02C16213" w:rsidR="00790963" w:rsidRDefault="00790963" w:rsidP="0023067D">
      <w:pPr>
        <w:pStyle w:val="ListParagraph"/>
        <w:numPr>
          <w:ilvl w:val="0"/>
          <w:numId w:val="2"/>
        </w:numPr>
      </w:pPr>
      <w:r>
        <w:lastRenderedPageBreak/>
        <w:t xml:space="preserve">Alerts were configured to trap failures, timeouts, warnings for each microservice point of interaction, providing quick alert to operate to make timely intervention before the </w:t>
      </w:r>
      <w:r w:rsidR="00544569">
        <w:t>impact is widespread.</w:t>
      </w:r>
    </w:p>
    <w:p w14:paraId="6B25B404" w14:textId="77777777" w:rsidR="00742AFA" w:rsidRDefault="00742AFA" w:rsidP="00742AFA"/>
    <w:p w14:paraId="2EA8A704" w14:textId="0F9A5630" w:rsidR="00521262" w:rsidRDefault="00370F28" w:rsidP="00987CA3">
      <w:pPr>
        <w:pStyle w:val="Heading1"/>
      </w:pPr>
      <w:bookmarkStart w:id="4" w:name="_Toc196004983"/>
      <w:r>
        <w:t>Recommendations</w:t>
      </w:r>
      <w:bookmarkEnd w:id="4"/>
      <w:r>
        <w:t xml:space="preserve"> </w:t>
      </w:r>
    </w:p>
    <w:p w14:paraId="68EC5697" w14:textId="77777777" w:rsidR="00521262" w:rsidRDefault="00521262" w:rsidP="00521262"/>
    <w:p w14:paraId="445C3D81" w14:textId="72B12241" w:rsidR="00521262" w:rsidRDefault="00521262" w:rsidP="00521262">
      <w:r>
        <w:t xml:space="preserve">To avoid such failures in </w:t>
      </w:r>
      <w:r w:rsidR="009A4197">
        <w:t xml:space="preserve">the </w:t>
      </w:r>
      <w:proofErr w:type="gramStart"/>
      <w:r w:rsidR="009A4197">
        <w:t>near</w:t>
      </w:r>
      <w:r>
        <w:t xml:space="preserve"> </w:t>
      </w:r>
      <w:r w:rsidR="009A4197">
        <w:t xml:space="preserve"> </w:t>
      </w:r>
      <w:r w:rsidR="002040CA">
        <w:t>future</w:t>
      </w:r>
      <w:proofErr w:type="gramEnd"/>
      <w:r>
        <w:t xml:space="preserve">, Mazon could take away </w:t>
      </w:r>
      <w:r w:rsidR="002040CA">
        <w:t>the following</w:t>
      </w:r>
      <w:r>
        <w:t xml:space="preserve"> implementations</w:t>
      </w:r>
      <w:r w:rsidR="002040CA">
        <w:t>:</w:t>
      </w:r>
    </w:p>
    <w:p w14:paraId="6611EBC2" w14:textId="77777777" w:rsidR="002040CA" w:rsidRDefault="002040CA" w:rsidP="00521262"/>
    <w:p w14:paraId="6BB1B19F" w14:textId="768E4D99" w:rsidR="002040CA" w:rsidRDefault="002040CA" w:rsidP="002040CA">
      <w:pPr>
        <w:pStyle w:val="ListParagraph"/>
        <w:numPr>
          <w:ilvl w:val="0"/>
          <w:numId w:val="4"/>
        </w:numPr>
      </w:pPr>
      <w:r>
        <w:t xml:space="preserve">Load Testing </w:t>
      </w:r>
      <w:r w:rsidR="006424AF">
        <w:t>Solutions and</w:t>
      </w:r>
      <w:r>
        <w:t xml:space="preserve"> payment </w:t>
      </w:r>
      <w:r w:rsidR="006424AF">
        <w:t>gateways</w:t>
      </w:r>
      <w:r>
        <w:t xml:space="preserve"> are critical part of the transaction hence heavy load testing and stress testing should be implemented </w:t>
      </w:r>
      <w:r w:rsidR="00857EA1">
        <w:t xml:space="preserve">in lower and similar prod like env. Not only to payment gateway but load testing should be done at breadth and depth </w:t>
      </w:r>
      <w:r w:rsidR="006424AF">
        <w:t>in such a microservice oriented framework.</w:t>
      </w:r>
    </w:p>
    <w:p w14:paraId="62757026" w14:textId="19520273" w:rsidR="006424AF" w:rsidRDefault="003139DB" w:rsidP="002040CA">
      <w:pPr>
        <w:pStyle w:val="ListParagraph"/>
        <w:numPr>
          <w:ilvl w:val="0"/>
          <w:numId w:val="4"/>
        </w:numPr>
      </w:pPr>
      <w:r>
        <w:t xml:space="preserve">Throttling framework, systems should be equipped with Circuit breaker or an equivalent </w:t>
      </w:r>
      <w:r w:rsidR="000A3947">
        <w:t xml:space="preserve">framework which gives time for recovery for failed systems </w:t>
      </w:r>
      <w:proofErr w:type="gramStart"/>
      <w:r w:rsidR="000A3947">
        <w:t>and also</w:t>
      </w:r>
      <w:proofErr w:type="gramEnd"/>
      <w:r w:rsidR="000A3947">
        <w:t xml:space="preserve"> avoids sending traffic to bad nodes. In this case, payment gateway nodes were never allowed to recover due to mi</w:t>
      </w:r>
      <w:r w:rsidR="001D6FA9">
        <w:t>ssing breaker logic.</w:t>
      </w:r>
    </w:p>
    <w:p w14:paraId="53141FDA" w14:textId="3B8A259B" w:rsidR="001D6FA9" w:rsidRDefault="001D6FA9" w:rsidP="002040CA">
      <w:pPr>
        <w:pStyle w:val="ListParagraph"/>
        <w:numPr>
          <w:ilvl w:val="0"/>
          <w:numId w:val="4"/>
        </w:numPr>
      </w:pPr>
      <w:r>
        <w:t xml:space="preserve">Cloud based scaling solutions, autoscaling should be implemented and tested </w:t>
      </w:r>
      <w:r w:rsidR="001613B1">
        <w:t xml:space="preserve">with correct configuration. Autoscaling should be configured at CPU threshold, Memory threshold and Custom threshold like </w:t>
      </w:r>
      <w:r w:rsidR="00417413">
        <w:t>specific days, time slots when there could be unanticipated requests coming in.</w:t>
      </w:r>
    </w:p>
    <w:p w14:paraId="16E80709" w14:textId="5222025A" w:rsidR="00D63B34" w:rsidRDefault="00D63B34" w:rsidP="002040CA">
      <w:pPr>
        <w:pStyle w:val="ListParagraph"/>
        <w:numPr>
          <w:ilvl w:val="0"/>
          <w:numId w:val="4"/>
        </w:numPr>
      </w:pPr>
      <w:r>
        <w:t xml:space="preserve">Alerting mechanisms, strict and tightly coupled alerts should be configured at </w:t>
      </w:r>
      <w:r w:rsidR="002E286E">
        <w:t>each</w:t>
      </w:r>
      <w:r>
        <w:t xml:space="preserve"> integration </w:t>
      </w:r>
      <w:r w:rsidR="009A4197">
        <w:t>point</w:t>
      </w:r>
      <w:r>
        <w:t xml:space="preserve"> </w:t>
      </w:r>
      <w:r w:rsidR="00262476">
        <w:t xml:space="preserve">giving the application support team ample time to intervene and manually </w:t>
      </w:r>
      <w:r w:rsidR="003E4018">
        <w:t>scale up instances or restart bad pods during such timeout scenarios.</w:t>
      </w:r>
    </w:p>
    <w:p w14:paraId="4F35CACB" w14:textId="77777777" w:rsidR="00611F74" w:rsidRDefault="00611F74" w:rsidP="00611F74"/>
    <w:p w14:paraId="3D750330" w14:textId="043C4B1C" w:rsidR="00611F74" w:rsidRDefault="00611F74" w:rsidP="00987CA3">
      <w:pPr>
        <w:pStyle w:val="Heading1"/>
      </w:pPr>
      <w:bookmarkStart w:id="5" w:name="_Toc196004984"/>
      <w:r>
        <w:t>Conclusion</w:t>
      </w:r>
      <w:bookmarkEnd w:id="5"/>
    </w:p>
    <w:p w14:paraId="3FABF294" w14:textId="77777777" w:rsidR="006B4B61" w:rsidRDefault="006B4B61" w:rsidP="00611F74"/>
    <w:p w14:paraId="4993BB7D" w14:textId="32C04995" w:rsidR="006B4B61" w:rsidRDefault="006B4B61" w:rsidP="006B4B61">
      <w:r>
        <w:t xml:space="preserve">This Payment System failure during the peak period of the Black Friday Sales affected 40% of the overall transactions, which is indeed a grave matter of concern. </w:t>
      </w:r>
      <w:r w:rsidR="005A0BF6">
        <w:t>By implementing</w:t>
      </w:r>
      <w:r>
        <w:t xml:space="preserve"> </w:t>
      </w:r>
      <w:r w:rsidR="00C4129F">
        <w:t>the above</w:t>
      </w:r>
      <w:r w:rsidR="008B0C0F">
        <w:t xml:space="preserve"> </w:t>
      </w:r>
      <w:r w:rsidR="00653F8C">
        <w:t>recommendations,</w:t>
      </w:r>
      <w:r w:rsidR="008B0C0F">
        <w:t xml:space="preserve"> we could</w:t>
      </w:r>
      <w:r>
        <w:t xml:space="preserve"> avoid such outages in future </w:t>
      </w:r>
      <w:r w:rsidR="008B0C0F">
        <w:t>also</w:t>
      </w:r>
      <w:r>
        <w:t xml:space="preserve"> improv</w:t>
      </w:r>
      <w:r w:rsidR="008B0C0F">
        <w:t>e</w:t>
      </w:r>
      <w:r>
        <w:t xml:space="preserve"> application resiliency and overall performance of the system.</w:t>
      </w:r>
    </w:p>
    <w:p w14:paraId="26DAA142" w14:textId="77777777" w:rsidR="006B4B61" w:rsidRDefault="006B4B61" w:rsidP="00611F74"/>
    <w:sectPr w:rsidR="006B4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95439"/>
    <w:multiLevelType w:val="hybridMultilevel"/>
    <w:tmpl w:val="5B6CC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F73985"/>
    <w:multiLevelType w:val="hybridMultilevel"/>
    <w:tmpl w:val="F1EEE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84451B"/>
    <w:multiLevelType w:val="hybridMultilevel"/>
    <w:tmpl w:val="47CE0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691352"/>
    <w:multiLevelType w:val="hybridMultilevel"/>
    <w:tmpl w:val="4D96E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925477">
    <w:abstractNumId w:val="2"/>
  </w:num>
  <w:num w:numId="2" w16cid:durableId="693460949">
    <w:abstractNumId w:val="0"/>
  </w:num>
  <w:num w:numId="3" w16cid:durableId="1930576719">
    <w:abstractNumId w:val="1"/>
  </w:num>
  <w:num w:numId="4" w16cid:durableId="870190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AF"/>
    <w:rsid w:val="0007191B"/>
    <w:rsid w:val="000A3947"/>
    <w:rsid w:val="000A715B"/>
    <w:rsid w:val="000C3316"/>
    <w:rsid w:val="000E23D0"/>
    <w:rsid w:val="000E7C51"/>
    <w:rsid w:val="00114EF0"/>
    <w:rsid w:val="001613B1"/>
    <w:rsid w:val="001A30D1"/>
    <w:rsid w:val="001D6FA9"/>
    <w:rsid w:val="002040CA"/>
    <w:rsid w:val="00217418"/>
    <w:rsid w:val="0023067D"/>
    <w:rsid w:val="00254CED"/>
    <w:rsid w:val="00262476"/>
    <w:rsid w:val="00290F71"/>
    <w:rsid w:val="002E286E"/>
    <w:rsid w:val="003139DB"/>
    <w:rsid w:val="003278F3"/>
    <w:rsid w:val="00366D6D"/>
    <w:rsid w:val="00370F28"/>
    <w:rsid w:val="003A5F4F"/>
    <w:rsid w:val="003D70B1"/>
    <w:rsid w:val="003E4018"/>
    <w:rsid w:val="00417413"/>
    <w:rsid w:val="00491ADB"/>
    <w:rsid w:val="00495CF6"/>
    <w:rsid w:val="004A17D6"/>
    <w:rsid w:val="004A3939"/>
    <w:rsid w:val="004A3C13"/>
    <w:rsid w:val="004E1EF2"/>
    <w:rsid w:val="004F775B"/>
    <w:rsid w:val="00521262"/>
    <w:rsid w:val="00544569"/>
    <w:rsid w:val="00546C20"/>
    <w:rsid w:val="005A0BF6"/>
    <w:rsid w:val="005B61AB"/>
    <w:rsid w:val="005B6DAB"/>
    <w:rsid w:val="00611F74"/>
    <w:rsid w:val="006424AF"/>
    <w:rsid w:val="00653F8C"/>
    <w:rsid w:val="00681BD7"/>
    <w:rsid w:val="006B4B61"/>
    <w:rsid w:val="0072349C"/>
    <w:rsid w:val="00735F76"/>
    <w:rsid w:val="00742AFA"/>
    <w:rsid w:val="00790963"/>
    <w:rsid w:val="00817EAC"/>
    <w:rsid w:val="00824BBC"/>
    <w:rsid w:val="00853DF6"/>
    <w:rsid w:val="00857EA1"/>
    <w:rsid w:val="008B0C0F"/>
    <w:rsid w:val="00912E0D"/>
    <w:rsid w:val="00913F8B"/>
    <w:rsid w:val="009474D8"/>
    <w:rsid w:val="00952BAF"/>
    <w:rsid w:val="009575E7"/>
    <w:rsid w:val="00987CA3"/>
    <w:rsid w:val="009A4197"/>
    <w:rsid w:val="009C082B"/>
    <w:rsid w:val="00B23935"/>
    <w:rsid w:val="00B60C19"/>
    <w:rsid w:val="00B81D59"/>
    <w:rsid w:val="00BA09B2"/>
    <w:rsid w:val="00C4129F"/>
    <w:rsid w:val="00C445EA"/>
    <w:rsid w:val="00C91F1B"/>
    <w:rsid w:val="00CB46A8"/>
    <w:rsid w:val="00D0166F"/>
    <w:rsid w:val="00D63B34"/>
    <w:rsid w:val="00D677C4"/>
    <w:rsid w:val="00E418BE"/>
    <w:rsid w:val="00E770BE"/>
    <w:rsid w:val="00ED2D6C"/>
    <w:rsid w:val="00F439A9"/>
    <w:rsid w:val="00F44973"/>
    <w:rsid w:val="00F463EB"/>
    <w:rsid w:val="00F5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FCD63"/>
  <w15:chartTrackingRefBased/>
  <w15:docId w15:val="{347E4683-8821-4D52-938B-2A38491DE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75B"/>
  </w:style>
  <w:style w:type="paragraph" w:styleId="Heading1">
    <w:name w:val="heading 1"/>
    <w:basedOn w:val="Normal"/>
    <w:next w:val="Normal"/>
    <w:link w:val="Heading1Char"/>
    <w:uiPriority w:val="9"/>
    <w:qFormat/>
    <w:rsid w:val="004F775B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75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75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7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7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7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7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7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7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75B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75B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75B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75B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75B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75B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75B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75B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F775B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75B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75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775B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F775B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75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75B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75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4F775B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F775B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4F775B"/>
    <w:rPr>
      <w:b/>
      <w:bCs/>
    </w:rPr>
  </w:style>
  <w:style w:type="character" w:styleId="Emphasis">
    <w:name w:val="Emphasis"/>
    <w:basedOn w:val="DefaultParagraphFont"/>
    <w:uiPriority w:val="20"/>
    <w:qFormat/>
    <w:rsid w:val="004F775B"/>
    <w:rPr>
      <w:i/>
      <w:iCs/>
    </w:rPr>
  </w:style>
  <w:style w:type="paragraph" w:styleId="NoSpacing">
    <w:name w:val="No Spacing"/>
    <w:uiPriority w:val="1"/>
    <w:qFormat/>
    <w:rsid w:val="004F775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F775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F775B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F775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4F775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87CA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87CA3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987C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A5260-9B99-4AB8-829E-490367DC2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664</Words>
  <Characters>3788</Characters>
  <Application>Microsoft Office Word</Application>
  <DocSecurity>0</DocSecurity>
  <Lines>31</Lines>
  <Paragraphs>8</Paragraphs>
  <ScaleCrop>false</ScaleCrop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Balan1</dc:creator>
  <cp:keywords/>
  <dc:description/>
  <cp:lastModifiedBy>Prasad Balan1</cp:lastModifiedBy>
  <cp:revision>2</cp:revision>
  <dcterms:created xsi:type="dcterms:W3CDTF">2025-04-20T07:30:00Z</dcterms:created>
  <dcterms:modified xsi:type="dcterms:W3CDTF">2025-04-20T07:30:00Z</dcterms:modified>
</cp:coreProperties>
</file>