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6B74" w14:textId="6BB42D3F" w:rsidR="00BE7A91" w:rsidRDefault="00121BEC" w:rsidP="00121BEC">
      <w:pPr>
        <w:rPr>
          <w:rFonts w:ascii="Segoe UI Symbol" w:hAnsi="Segoe UI Symbol" w:cs="Segoe UI Symbol"/>
          <w:b/>
          <w:bCs/>
        </w:rPr>
      </w:pPr>
      <w:r w:rsidRPr="00121BEC">
        <w:rPr>
          <w:b/>
          <w:bCs/>
        </w:rPr>
        <w:t>1️</w:t>
      </w:r>
      <w:r w:rsidRPr="00121BEC">
        <w:rPr>
          <w:rFonts w:ascii="Segoe UI Symbol" w:hAnsi="Segoe UI Symbol" w:cs="Segoe UI Symbol"/>
          <w:b/>
          <w:bCs/>
        </w:rPr>
        <w:t>⃣</w:t>
      </w:r>
      <w:r w:rsidR="00BE7A91">
        <w:rPr>
          <w:rFonts w:ascii="Segoe UI Symbol" w:hAnsi="Segoe UI Symbol" w:cs="Segoe UI Symbol"/>
          <w:b/>
          <w:bCs/>
        </w:rPr>
        <w:t xml:space="preserve"> </w:t>
      </w:r>
      <w:r w:rsidR="00BE7A91" w:rsidRPr="002A6036">
        <w:rPr>
          <w:rFonts w:ascii="Segoe UI Symbol" w:hAnsi="Segoe UI Symbol" w:cs="Segoe UI Symbol"/>
          <w:b/>
          <w:bCs/>
          <w:i/>
          <w:iCs/>
          <w:sz w:val="28"/>
          <w:szCs w:val="28"/>
        </w:rPr>
        <w:t>What are the various systems and subsystems required to deliver this functionality?</w:t>
      </w:r>
      <w:r w:rsidR="00BE7A91" w:rsidRPr="00BE7A91">
        <w:rPr>
          <w:rFonts w:ascii="Segoe UI Symbol" w:hAnsi="Segoe UI Symbol" w:cs="Segoe UI Symbol"/>
          <w:b/>
          <w:bCs/>
        </w:rPr>
        <w:t xml:space="preserve"> </w:t>
      </w:r>
    </w:p>
    <w:p w14:paraId="5BDA2FBB" w14:textId="4EEE6C3E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 xml:space="preserve"> Systems &amp; Subsystems Required</w:t>
      </w:r>
    </w:p>
    <w:p w14:paraId="5FC59590" w14:textId="4C957C65" w:rsidR="00121BEC" w:rsidRPr="009E02C7" w:rsidRDefault="00121BEC" w:rsidP="00121BEC">
      <w:pPr>
        <w:rPr>
          <w:b/>
          <w:bCs/>
        </w:rPr>
      </w:pPr>
      <w:r w:rsidRPr="00121BEC">
        <w:t xml:space="preserve">At 50,000+ TPS and 99.999% availability, this must be a </w:t>
      </w:r>
      <w:r w:rsidRPr="00121BEC">
        <w:rPr>
          <w:b/>
          <w:bCs/>
        </w:rPr>
        <w:t>distributed, event-driven</w:t>
      </w:r>
      <w:r w:rsidR="009E02C7">
        <w:rPr>
          <w:b/>
          <w:bCs/>
        </w:rPr>
        <w:t>.</w:t>
      </w:r>
      <w:r w:rsidRPr="00121BEC">
        <w:rPr>
          <w:b/>
          <w:bCs/>
        </w:rPr>
        <w:t xml:space="preserve"> </w:t>
      </w:r>
      <w:r w:rsidRPr="00121BEC">
        <mc:AlternateContent>
          <mc:Choice Requires="wps">
            <w:drawing>
              <wp:inline distT="0" distB="0" distL="0" distR="0" wp14:anchorId="45FB6685" wp14:editId="0D2D3367">
                <wp:extent cx="304800" cy="304800"/>
                <wp:effectExtent l="0" t="0" r="0" b="0"/>
                <wp:docPr id="1334280192" name="Rectangle 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3FD1D0" id="Rectangle 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07A70E" w14:textId="77777777" w:rsidR="00121BEC" w:rsidRPr="00121BEC" w:rsidRDefault="00121BEC" w:rsidP="00121BEC">
      <w:r w:rsidRPr="00121BEC">
        <w:pict w14:anchorId="5F0B5D22">
          <v:rect id="_x0000_i1224" style="width:0;height:1.5pt" o:hralign="center" o:hrstd="t" o:hr="t" fillcolor="#a0a0a0" stroked="f"/>
        </w:pict>
      </w:r>
    </w:p>
    <w:p w14:paraId="52A09F0C" w14:textId="310059ED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Core System Domains</w:t>
      </w:r>
    </w:p>
    <w:p w14:paraId="77027CD4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1. Channel Layer</w:t>
      </w:r>
    </w:p>
    <w:p w14:paraId="357BB951" w14:textId="77777777" w:rsidR="00121BEC" w:rsidRPr="00121BEC" w:rsidRDefault="00121BEC" w:rsidP="00121BEC">
      <w:pPr>
        <w:numPr>
          <w:ilvl w:val="0"/>
          <w:numId w:val="1"/>
        </w:numPr>
      </w:pPr>
      <w:r w:rsidRPr="00121BEC">
        <w:t>Mobile Apps (iOS, Android)</w:t>
      </w:r>
    </w:p>
    <w:p w14:paraId="66812C45" w14:textId="77777777" w:rsidR="00121BEC" w:rsidRPr="00121BEC" w:rsidRDefault="00121BEC" w:rsidP="00121BEC">
      <w:pPr>
        <w:numPr>
          <w:ilvl w:val="0"/>
          <w:numId w:val="1"/>
        </w:numPr>
      </w:pPr>
      <w:r w:rsidRPr="00121BEC">
        <w:t>Web Portal</w:t>
      </w:r>
    </w:p>
    <w:p w14:paraId="048C36BA" w14:textId="77777777" w:rsidR="00121BEC" w:rsidRPr="00121BEC" w:rsidRDefault="00121BEC" w:rsidP="00121BEC">
      <w:pPr>
        <w:numPr>
          <w:ilvl w:val="0"/>
          <w:numId w:val="1"/>
        </w:numPr>
      </w:pPr>
      <w:r w:rsidRPr="00121BEC">
        <w:t>Merchant POS SDK</w:t>
      </w:r>
    </w:p>
    <w:p w14:paraId="121C2104" w14:textId="77777777" w:rsidR="00121BEC" w:rsidRPr="00121BEC" w:rsidRDefault="00121BEC" w:rsidP="00121BEC">
      <w:pPr>
        <w:numPr>
          <w:ilvl w:val="0"/>
          <w:numId w:val="1"/>
        </w:numPr>
      </w:pPr>
      <w:r w:rsidRPr="00121BEC">
        <w:t>Third-party API consumers</w:t>
      </w:r>
    </w:p>
    <w:p w14:paraId="5C2B46B5" w14:textId="77777777" w:rsidR="00121BEC" w:rsidRPr="00121BEC" w:rsidRDefault="00121BEC" w:rsidP="00121BEC">
      <w:pPr>
        <w:numPr>
          <w:ilvl w:val="0"/>
          <w:numId w:val="1"/>
        </w:numPr>
      </w:pPr>
      <w:r w:rsidRPr="00121BEC">
        <w:t>API Gateway (rate limiting, auth, throttling)</w:t>
      </w:r>
    </w:p>
    <w:p w14:paraId="034466B3" w14:textId="77777777" w:rsidR="00121BEC" w:rsidRPr="00121BEC" w:rsidRDefault="00121BEC" w:rsidP="00121BEC">
      <w:r w:rsidRPr="00121BEC">
        <w:pict w14:anchorId="5200B918">
          <v:rect id="_x0000_i1225" style="width:0;height:1.5pt" o:hralign="center" o:hrstd="t" o:hr="t" fillcolor="#a0a0a0" stroked="f"/>
        </w:pict>
      </w:r>
    </w:p>
    <w:p w14:paraId="72248571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2. Identity &amp; Access Domain</w:t>
      </w:r>
    </w:p>
    <w:p w14:paraId="7E202487" w14:textId="77777777" w:rsidR="00121BEC" w:rsidRPr="00121BEC" w:rsidRDefault="00121BEC" w:rsidP="00121BEC">
      <w:pPr>
        <w:numPr>
          <w:ilvl w:val="0"/>
          <w:numId w:val="2"/>
        </w:numPr>
      </w:pPr>
      <w:r w:rsidRPr="00121BEC">
        <w:t>KYC Verification Engine</w:t>
      </w:r>
    </w:p>
    <w:p w14:paraId="32265624" w14:textId="77777777" w:rsidR="00121BEC" w:rsidRPr="00121BEC" w:rsidRDefault="00121BEC" w:rsidP="00121BEC">
      <w:pPr>
        <w:numPr>
          <w:ilvl w:val="0"/>
          <w:numId w:val="2"/>
        </w:numPr>
      </w:pPr>
      <w:r w:rsidRPr="00121BEC">
        <w:t>Identity Service</w:t>
      </w:r>
    </w:p>
    <w:p w14:paraId="03C369BD" w14:textId="77777777" w:rsidR="00121BEC" w:rsidRPr="00121BEC" w:rsidRDefault="00121BEC" w:rsidP="00121BEC">
      <w:pPr>
        <w:numPr>
          <w:ilvl w:val="0"/>
          <w:numId w:val="2"/>
        </w:numPr>
      </w:pPr>
      <w:r w:rsidRPr="00121BEC">
        <w:t>OAuth2 / OIDC Provider</w:t>
      </w:r>
    </w:p>
    <w:p w14:paraId="7ABC3626" w14:textId="77777777" w:rsidR="00121BEC" w:rsidRPr="00121BEC" w:rsidRDefault="00121BEC" w:rsidP="00121BEC">
      <w:pPr>
        <w:numPr>
          <w:ilvl w:val="0"/>
          <w:numId w:val="2"/>
        </w:numPr>
      </w:pPr>
      <w:r w:rsidRPr="00121BEC">
        <w:t>MFA / Device Binding</w:t>
      </w:r>
    </w:p>
    <w:p w14:paraId="21763C61" w14:textId="77777777" w:rsidR="00121BEC" w:rsidRPr="00121BEC" w:rsidRDefault="00121BEC" w:rsidP="00121BEC">
      <w:pPr>
        <w:numPr>
          <w:ilvl w:val="0"/>
          <w:numId w:val="2"/>
        </w:numPr>
      </w:pPr>
      <w:r w:rsidRPr="00121BEC">
        <w:t>Token Service</w:t>
      </w:r>
    </w:p>
    <w:p w14:paraId="4FF7105B" w14:textId="77777777" w:rsidR="00121BEC" w:rsidRPr="00121BEC" w:rsidRDefault="00121BEC" w:rsidP="00121BEC">
      <w:r w:rsidRPr="00121BEC">
        <w:pict w14:anchorId="00C99C19">
          <v:rect id="_x0000_i1226" style="width:0;height:1.5pt" o:hralign="center" o:hrstd="t" o:hr="t" fillcolor="#a0a0a0" stroked="f"/>
        </w:pict>
      </w:r>
    </w:p>
    <w:p w14:paraId="543B58F6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3. Payment Processing Domain (Heart of System)</w:t>
      </w:r>
    </w:p>
    <w:p w14:paraId="03D0B069" w14:textId="77777777" w:rsidR="00121BEC" w:rsidRPr="00121BEC" w:rsidRDefault="00121BEC" w:rsidP="00121BEC">
      <w:pPr>
        <w:numPr>
          <w:ilvl w:val="0"/>
          <w:numId w:val="3"/>
        </w:numPr>
      </w:pPr>
      <w:r w:rsidRPr="00121BEC">
        <w:t>Payment Orchestrator</w:t>
      </w:r>
    </w:p>
    <w:p w14:paraId="780C53DA" w14:textId="77777777" w:rsidR="00121BEC" w:rsidRPr="00121BEC" w:rsidRDefault="00121BEC" w:rsidP="00121BEC">
      <w:pPr>
        <w:numPr>
          <w:ilvl w:val="0"/>
          <w:numId w:val="3"/>
        </w:numPr>
      </w:pPr>
      <w:r w:rsidRPr="00121BEC">
        <w:t>Real-time Authorization Engine</w:t>
      </w:r>
    </w:p>
    <w:p w14:paraId="0BF9DCBE" w14:textId="77777777" w:rsidR="00121BEC" w:rsidRPr="00121BEC" w:rsidRDefault="00121BEC" w:rsidP="00121BEC">
      <w:pPr>
        <w:numPr>
          <w:ilvl w:val="0"/>
          <w:numId w:val="3"/>
        </w:numPr>
      </w:pPr>
      <w:r w:rsidRPr="00121BEC">
        <w:t>Transaction Manager</w:t>
      </w:r>
    </w:p>
    <w:p w14:paraId="0B9612F5" w14:textId="77777777" w:rsidR="00121BEC" w:rsidRPr="00121BEC" w:rsidRDefault="00121BEC" w:rsidP="00121BEC">
      <w:pPr>
        <w:numPr>
          <w:ilvl w:val="0"/>
          <w:numId w:val="3"/>
        </w:numPr>
      </w:pPr>
      <w:r w:rsidRPr="00121BEC">
        <w:t>Idempotency Service</w:t>
      </w:r>
    </w:p>
    <w:p w14:paraId="176201BF" w14:textId="77777777" w:rsidR="00121BEC" w:rsidRPr="00121BEC" w:rsidRDefault="00121BEC" w:rsidP="00121BEC">
      <w:pPr>
        <w:numPr>
          <w:ilvl w:val="0"/>
          <w:numId w:val="3"/>
        </w:numPr>
      </w:pPr>
      <w:r w:rsidRPr="00121BEC">
        <w:t>Ledger Service (double-entry accounting)</w:t>
      </w:r>
    </w:p>
    <w:p w14:paraId="25E9AD77" w14:textId="77777777" w:rsidR="00121BEC" w:rsidRPr="00121BEC" w:rsidRDefault="00121BEC" w:rsidP="00121BEC">
      <w:pPr>
        <w:numPr>
          <w:ilvl w:val="0"/>
          <w:numId w:val="3"/>
        </w:numPr>
      </w:pPr>
      <w:r w:rsidRPr="00121BEC">
        <w:t>QR Code Service</w:t>
      </w:r>
    </w:p>
    <w:p w14:paraId="10B08719" w14:textId="77777777" w:rsidR="00121BEC" w:rsidRPr="00121BEC" w:rsidRDefault="00121BEC" w:rsidP="00121BEC">
      <w:pPr>
        <w:numPr>
          <w:ilvl w:val="0"/>
          <w:numId w:val="3"/>
        </w:numPr>
      </w:pPr>
      <w:r w:rsidRPr="00121BEC">
        <w:lastRenderedPageBreak/>
        <w:t>Notification Service</w:t>
      </w:r>
    </w:p>
    <w:p w14:paraId="5F3B8DE4" w14:textId="77777777" w:rsidR="00121BEC" w:rsidRPr="00121BEC" w:rsidRDefault="00121BEC" w:rsidP="00121BEC">
      <w:r w:rsidRPr="00121BEC">
        <w:pict w14:anchorId="51761E68">
          <v:rect id="_x0000_i1227" style="width:0;height:1.5pt" o:hralign="center" o:hrstd="t" o:hr="t" fillcolor="#a0a0a0" stroked="f"/>
        </w:pict>
      </w:r>
    </w:p>
    <w:p w14:paraId="0ABF4C6E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4. Banking Integration Layer</w:t>
      </w:r>
    </w:p>
    <w:p w14:paraId="67E3E150" w14:textId="77777777" w:rsidR="00121BEC" w:rsidRPr="00121BEC" w:rsidRDefault="00121BEC" w:rsidP="00121BEC">
      <w:pPr>
        <w:numPr>
          <w:ilvl w:val="0"/>
          <w:numId w:val="4"/>
        </w:numPr>
      </w:pPr>
      <w:r w:rsidRPr="00121BEC">
        <w:t>Bank Adapter Services (one per bank)</w:t>
      </w:r>
    </w:p>
    <w:p w14:paraId="2C47B399" w14:textId="77777777" w:rsidR="00121BEC" w:rsidRPr="00121BEC" w:rsidRDefault="00121BEC" w:rsidP="00121BEC">
      <w:pPr>
        <w:numPr>
          <w:ilvl w:val="0"/>
          <w:numId w:val="4"/>
        </w:numPr>
      </w:pPr>
      <w:r w:rsidRPr="00121BEC">
        <w:t>ISO 8583 / ISO 20022 message processors</w:t>
      </w:r>
    </w:p>
    <w:p w14:paraId="55C1BFE2" w14:textId="77777777" w:rsidR="00121BEC" w:rsidRPr="00121BEC" w:rsidRDefault="00121BEC" w:rsidP="00121BEC">
      <w:pPr>
        <w:numPr>
          <w:ilvl w:val="0"/>
          <w:numId w:val="4"/>
        </w:numPr>
      </w:pPr>
      <w:r w:rsidRPr="00121BEC">
        <w:t>Settlement Engine</w:t>
      </w:r>
    </w:p>
    <w:p w14:paraId="04EB3000" w14:textId="77777777" w:rsidR="00121BEC" w:rsidRPr="00121BEC" w:rsidRDefault="00121BEC" w:rsidP="00121BEC">
      <w:pPr>
        <w:numPr>
          <w:ilvl w:val="0"/>
          <w:numId w:val="4"/>
        </w:numPr>
      </w:pPr>
      <w:r w:rsidRPr="00121BEC">
        <w:t>Reconciliation Engine</w:t>
      </w:r>
    </w:p>
    <w:p w14:paraId="4D9D1CE2" w14:textId="77777777" w:rsidR="00121BEC" w:rsidRPr="00121BEC" w:rsidRDefault="00121BEC" w:rsidP="00121BEC">
      <w:pPr>
        <w:numPr>
          <w:ilvl w:val="0"/>
          <w:numId w:val="4"/>
        </w:numPr>
      </w:pPr>
      <w:r w:rsidRPr="00121BEC">
        <w:t>Liquidity Manager</w:t>
      </w:r>
    </w:p>
    <w:p w14:paraId="1F69DC60" w14:textId="77777777" w:rsidR="00121BEC" w:rsidRPr="00121BEC" w:rsidRDefault="00121BEC" w:rsidP="00121BEC">
      <w:r w:rsidRPr="00121BEC">
        <w:pict w14:anchorId="3B7965E2">
          <v:rect id="_x0000_i1228" style="width:0;height:1.5pt" o:hralign="center" o:hrstd="t" o:hr="t" fillcolor="#a0a0a0" stroked="f"/>
        </w:pict>
      </w:r>
    </w:p>
    <w:p w14:paraId="3B381349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5. Risk &amp; Fraud Domain</w:t>
      </w:r>
    </w:p>
    <w:p w14:paraId="7148AB23" w14:textId="77777777" w:rsidR="00121BEC" w:rsidRPr="00121BEC" w:rsidRDefault="00121BEC" w:rsidP="00121BEC">
      <w:pPr>
        <w:numPr>
          <w:ilvl w:val="0"/>
          <w:numId w:val="5"/>
        </w:numPr>
      </w:pPr>
      <w:r w:rsidRPr="00121BEC">
        <w:t>Real-time Fraud Scoring Engine</w:t>
      </w:r>
    </w:p>
    <w:p w14:paraId="0BDA52D5" w14:textId="77777777" w:rsidR="00121BEC" w:rsidRPr="00121BEC" w:rsidRDefault="00121BEC" w:rsidP="00121BEC">
      <w:pPr>
        <w:numPr>
          <w:ilvl w:val="0"/>
          <w:numId w:val="5"/>
        </w:numPr>
      </w:pPr>
      <w:r w:rsidRPr="00121BEC">
        <w:t>ML Model Inference Service</w:t>
      </w:r>
    </w:p>
    <w:p w14:paraId="51A86542" w14:textId="77777777" w:rsidR="00121BEC" w:rsidRPr="00121BEC" w:rsidRDefault="00121BEC" w:rsidP="00121BEC">
      <w:pPr>
        <w:numPr>
          <w:ilvl w:val="0"/>
          <w:numId w:val="5"/>
        </w:numPr>
      </w:pPr>
      <w:r w:rsidRPr="00121BEC">
        <w:t>Rules Engine</w:t>
      </w:r>
    </w:p>
    <w:p w14:paraId="44417170" w14:textId="77777777" w:rsidR="00121BEC" w:rsidRPr="00121BEC" w:rsidRDefault="00121BEC" w:rsidP="00121BEC">
      <w:pPr>
        <w:numPr>
          <w:ilvl w:val="0"/>
          <w:numId w:val="5"/>
        </w:numPr>
      </w:pPr>
      <w:proofErr w:type="spellStart"/>
      <w:r w:rsidRPr="00121BEC">
        <w:t>Behavioral</w:t>
      </w:r>
      <w:proofErr w:type="spellEnd"/>
      <w:r w:rsidRPr="00121BEC">
        <w:t xml:space="preserve"> Analytics Engine</w:t>
      </w:r>
    </w:p>
    <w:p w14:paraId="1DA9B513" w14:textId="77777777" w:rsidR="00121BEC" w:rsidRPr="00121BEC" w:rsidRDefault="00121BEC" w:rsidP="00121BEC">
      <w:pPr>
        <w:numPr>
          <w:ilvl w:val="0"/>
          <w:numId w:val="5"/>
        </w:numPr>
      </w:pPr>
      <w:r w:rsidRPr="00121BEC">
        <w:t>Watchlist Screening</w:t>
      </w:r>
    </w:p>
    <w:p w14:paraId="12945626" w14:textId="77777777" w:rsidR="00121BEC" w:rsidRPr="00121BEC" w:rsidRDefault="00121BEC" w:rsidP="00121BEC">
      <w:r w:rsidRPr="00121BEC">
        <w:pict w14:anchorId="3B4655D6">
          <v:rect id="_x0000_i1229" style="width:0;height:1.5pt" o:hralign="center" o:hrstd="t" o:hr="t" fillcolor="#a0a0a0" stroked="f"/>
        </w:pict>
      </w:r>
    </w:p>
    <w:p w14:paraId="5FB9A4C7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6. Merchant Services</w:t>
      </w:r>
    </w:p>
    <w:p w14:paraId="6FF3503D" w14:textId="77777777" w:rsidR="00121BEC" w:rsidRPr="00121BEC" w:rsidRDefault="00121BEC" w:rsidP="00121BEC">
      <w:pPr>
        <w:numPr>
          <w:ilvl w:val="0"/>
          <w:numId w:val="6"/>
        </w:numPr>
      </w:pPr>
      <w:r w:rsidRPr="00121BEC">
        <w:t>Merchant Onboarding</w:t>
      </w:r>
    </w:p>
    <w:p w14:paraId="645A2E37" w14:textId="77777777" w:rsidR="00121BEC" w:rsidRPr="00121BEC" w:rsidRDefault="00121BEC" w:rsidP="00121BEC">
      <w:pPr>
        <w:numPr>
          <w:ilvl w:val="0"/>
          <w:numId w:val="6"/>
        </w:numPr>
      </w:pPr>
      <w:r w:rsidRPr="00121BEC">
        <w:t>Merchant Dashboard</w:t>
      </w:r>
    </w:p>
    <w:p w14:paraId="72ABF022" w14:textId="77777777" w:rsidR="00121BEC" w:rsidRPr="00121BEC" w:rsidRDefault="00121BEC" w:rsidP="00121BEC">
      <w:pPr>
        <w:numPr>
          <w:ilvl w:val="0"/>
          <w:numId w:val="6"/>
        </w:numPr>
      </w:pPr>
      <w:r w:rsidRPr="00121BEC">
        <w:t>Settlement Reporting</w:t>
      </w:r>
    </w:p>
    <w:p w14:paraId="492847BB" w14:textId="77777777" w:rsidR="00121BEC" w:rsidRPr="00121BEC" w:rsidRDefault="00121BEC" w:rsidP="00121BEC">
      <w:pPr>
        <w:numPr>
          <w:ilvl w:val="0"/>
          <w:numId w:val="6"/>
        </w:numPr>
      </w:pPr>
      <w:r w:rsidRPr="00121BEC">
        <w:t>Dispute Management</w:t>
      </w:r>
    </w:p>
    <w:p w14:paraId="2954A2AF" w14:textId="77777777" w:rsidR="00121BEC" w:rsidRPr="00121BEC" w:rsidRDefault="00121BEC" w:rsidP="00121BEC">
      <w:r w:rsidRPr="00121BEC">
        <w:pict w14:anchorId="1457B834">
          <v:rect id="_x0000_i1230" style="width:0;height:1.5pt" o:hralign="center" o:hrstd="t" o:hr="t" fillcolor="#a0a0a0" stroked="f"/>
        </w:pict>
      </w:r>
    </w:p>
    <w:p w14:paraId="2EF1CD92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7. Regulatory &amp; Admin</w:t>
      </w:r>
    </w:p>
    <w:p w14:paraId="0D682426" w14:textId="77777777" w:rsidR="00121BEC" w:rsidRPr="00121BEC" w:rsidRDefault="00121BEC" w:rsidP="00121BEC">
      <w:pPr>
        <w:numPr>
          <w:ilvl w:val="0"/>
          <w:numId w:val="7"/>
        </w:numPr>
      </w:pPr>
      <w:r w:rsidRPr="00121BEC">
        <w:t>Audit Log Service (immutable)</w:t>
      </w:r>
    </w:p>
    <w:p w14:paraId="6F3F6B91" w14:textId="77777777" w:rsidR="00121BEC" w:rsidRPr="00121BEC" w:rsidRDefault="00121BEC" w:rsidP="00121BEC">
      <w:pPr>
        <w:numPr>
          <w:ilvl w:val="0"/>
          <w:numId w:val="7"/>
        </w:numPr>
      </w:pPr>
      <w:r w:rsidRPr="00121BEC">
        <w:t>Regulatory Reporting Engine</w:t>
      </w:r>
    </w:p>
    <w:p w14:paraId="6F0E887E" w14:textId="77777777" w:rsidR="00121BEC" w:rsidRPr="00121BEC" w:rsidRDefault="00121BEC" w:rsidP="00121BEC">
      <w:pPr>
        <w:numPr>
          <w:ilvl w:val="0"/>
          <w:numId w:val="7"/>
        </w:numPr>
      </w:pPr>
      <w:r w:rsidRPr="00121BEC">
        <w:t>Admin Control Panel</w:t>
      </w:r>
    </w:p>
    <w:p w14:paraId="1B973C7E" w14:textId="77777777" w:rsidR="00121BEC" w:rsidRPr="00121BEC" w:rsidRDefault="00121BEC" w:rsidP="00121BEC">
      <w:pPr>
        <w:numPr>
          <w:ilvl w:val="0"/>
          <w:numId w:val="7"/>
        </w:numPr>
      </w:pPr>
      <w:r w:rsidRPr="00121BEC">
        <w:t>AML Monitoring</w:t>
      </w:r>
    </w:p>
    <w:p w14:paraId="13F864D9" w14:textId="77777777" w:rsidR="00121BEC" w:rsidRPr="00121BEC" w:rsidRDefault="00121BEC" w:rsidP="00121BEC">
      <w:r w:rsidRPr="00121BEC">
        <w:pict w14:anchorId="044264FB">
          <v:rect id="_x0000_i1231" style="width:0;height:1.5pt" o:hralign="center" o:hrstd="t" o:hr="t" fillcolor="#a0a0a0" stroked="f"/>
        </w:pict>
      </w:r>
    </w:p>
    <w:p w14:paraId="3B419FB7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lastRenderedPageBreak/>
        <w:t>8. Platform Services</w:t>
      </w:r>
    </w:p>
    <w:p w14:paraId="5F9902E0" w14:textId="77777777" w:rsidR="00121BEC" w:rsidRPr="00121BEC" w:rsidRDefault="00121BEC" w:rsidP="00121BEC">
      <w:pPr>
        <w:numPr>
          <w:ilvl w:val="0"/>
          <w:numId w:val="8"/>
        </w:numPr>
      </w:pPr>
      <w:r w:rsidRPr="00121BEC">
        <w:t>Distributed Cache (Redis)</w:t>
      </w:r>
    </w:p>
    <w:p w14:paraId="0C102B96" w14:textId="77777777" w:rsidR="00121BEC" w:rsidRPr="00121BEC" w:rsidRDefault="00121BEC" w:rsidP="00121BEC">
      <w:pPr>
        <w:numPr>
          <w:ilvl w:val="0"/>
          <w:numId w:val="8"/>
        </w:numPr>
      </w:pPr>
      <w:r w:rsidRPr="00121BEC">
        <w:t>Event Streaming (Kafka / Pulsar)</w:t>
      </w:r>
    </w:p>
    <w:p w14:paraId="6364D5A8" w14:textId="77777777" w:rsidR="00121BEC" w:rsidRPr="00121BEC" w:rsidRDefault="00121BEC" w:rsidP="00121BEC">
      <w:pPr>
        <w:numPr>
          <w:ilvl w:val="0"/>
          <w:numId w:val="8"/>
        </w:numPr>
      </w:pPr>
      <w:r w:rsidRPr="00121BEC">
        <w:t>RDBMS (Strong consistency – ledger)</w:t>
      </w:r>
    </w:p>
    <w:p w14:paraId="2E6588C4" w14:textId="77777777" w:rsidR="00121BEC" w:rsidRPr="00121BEC" w:rsidRDefault="00121BEC" w:rsidP="00121BEC">
      <w:pPr>
        <w:numPr>
          <w:ilvl w:val="0"/>
          <w:numId w:val="8"/>
        </w:numPr>
      </w:pPr>
      <w:r w:rsidRPr="00121BEC">
        <w:t>NoSQL DB (history, analytics)</w:t>
      </w:r>
    </w:p>
    <w:p w14:paraId="083C8EEA" w14:textId="77777777" w:rsidR="00121BEC" w:rsidRPr="00121BEC" w:rsidRDefault="00121BEC" w:rsidP="00121BEC">
      <w:pPr>
        <w:numPr>
          <w:ilvl w:val="0"/>
          <w:numId w:val="8"/>
        </w:numPr>
      </w:pPr>
      <w:r w:rsidRPr="00121BEC">
        <w:t>Object Storage</w:t>
      </w:r>
    </w:p>
    <w:p w14:paraId="164353F8" w14:textId="77777777" w:rsidR="00121BEC" w:rsidRPr="00121BEC" w:rsidRDefault="00121BEC" w:rsidP="00121BEC">
      <w:pPr>
        <w:numPr>
          <w:ilvl w:val="0"/>
          <w:numId w:val="8"/>
        </w:numPr>
      </w:pPr>
      <w:r w:rsidRPr="00121BEC">
        <w:t>Observability stack</w:t>
      </w:r>
    </w:p>
    <w:p w14:paraId="2FF903F9" w14:textId="77777777" w:rsidR="00121BEC" w:rsidRPr="00121BEC" w:rsidRDefault="00121BEC" w:rsidP="00121BEC">
      <w:r w:rsidRPr="00121BEC">
        <w:pict w14:anchorId="0228AC9B">
          <v:rect id="_x0000_i1232" style="width:0;height:1.5pt" o:hralign="center" o:hrstd="t" o:hr="t" fillcolor="#a0a0a0" stroked="f"/>
        </w:pict>
      </w:r>
    </w:p>
    <w:p w14:paraId="29DC5795" w14:textId="2075BFB4" w:rsidR="002A6036" w:rsidRDefault="00121BEC" w:rsidP="00121BEC">
      <w:pPr>
        <w:rPr>
          <w:rFonts w:ascii="Segoe UI Symbol" w:hAnsi="Segoe UI Symbol" w:cs="Segoe UI Symbol"/>
          <w:b/>
          <w:bCs/>
        </w:rPr>
      </w:pPr>
      <w:r w:rsidRPr="00121BEC">
        <w:rPr>
          <w:b/>
          <w:bCs/>
        </w:rPr>
        <w:t>2️</w:t>
      </w:r>
      <w:r w:rsidRPr="00121BEC">
        <w:rPr>
          <w:rFonts w:ascii="Segoe UI Symbol" w:hAnsi="Segoe UI Symbol" w:cs="Segoe UI Symbol"/>
          <w:b/>
          <w:bCs/>
        </w:rPr>
        <w:t>⃣</w:t>
      </w:r>
      <w:r w:rsidR="002A6036" w:rsidRPr="002A6036">
        <w:rPr>
          <w:rFonts w:ascii="Segoe UI Symbol" w:hAnsi="Segoe UI Symbol" w:cs="Segoe UI Symbol"/>
          <w:b/>
          <w:bCs/>
          <w:i/>
          <w:iCs/>
          <w:sz w:val="28"/>
          <w:szCs w:val="28"/>
        </w:rPr>
        <w:t>What kind of information is exchanged between systems?</w:t>
      </w:r>
    </w:p>
    <w:p w14:paraId="7F1A27BE" w14:textId="3796A8F4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 xml:space="preserve"> Information Exchange Between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1571"/>
        <w:gridCol w:w="1505"/>
        <w:gridCol w:w="2459"/>
        <w:gridCol w:w="1475"/>
      </w:tblGrid>
      <w:tr w:rsidR="00121BEC" w:rsidRPr="00121BEC" w14:paraId="7AEA0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39E62" w14:textId="77777777" w:rsidR="00121BEC" w:rsidRPr="00121BEC" w:rsidRDefault="00121BEC" w:rsidP="00121BEC">
            <w:pPr>
              <w:rPr>
                <w:b/>
                <w:bCs/>
              </w:rPr>
            </w:pPr>
            <w:r w:rsidRPr="00121BEC">
              <w:rPr>
                <w:b/>
                <w:bCs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538FE0E7" w14:textId="77777777" w:rsidR="00121BEC" w:rsidRPr="00121BEC" w:rsidRDefault="00121BEC" w:rsidP="00121BEC">
            <w:pPr>
              <w:rPr>
                <w:b/>
                <w:bCs/>
              </w:rPr>
            </w:pPr>
            <w:r w:rsidRPr="00121BEC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1B3ECD0" w14:textId="77777777" w:rsidR="00121BEC" w:rsidRPr="00121BEC" w:rsidRDefault="00121BEC" w:rsidP="00121BEC">
            <w:pPr>
              <w:rPr>
                <w:b/>
                <w:bCs/>
              </w:rPr>
            </w:pPr>
            <w:r w:rsidRPr="00121BEC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E90BACE" w14:textId="77777777" w:rsidR="00121BEC" w:rsidRPr="00121BEC" w:rsidRDefault="00121BEC" w:rsidP="00121BEC">
            <w:pPr>
              <w:rPr>
                <w:b/>
                <w:bCs/>
              </w:rPr>
            </w:pPr>
            <w:r w:rsidRPr="00121BEC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115B6979" w14:textId="77777777" w:rsidR="00121BEC" w:rsidRPr="00121BEC" w:rsidRDefault="00121BEC" w:rsidP="00121BEC">
            <w:pPr>
              <w:rPr>
                <w:b/>
                <w:bCs/>
              </w:rPr>
            </w:pPr>
            <w:r w:rsidRPr="00121BEC">
              <w:rPr>
                <w:b/>
                <w:bCs/>
              </w:rPr>
              <w:t>Volume</w:t>
            </w:r>
          </w:p>
        </w:tc>
      </w:tr>
      <w:tr w:rsidR="00121BEC" w:rsidRPr="00121BEC" w14:paraId="06DAC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8A882" w14:textId="77777777" w:rsidR="00121BEC" w:rsidRPr="00121BEC" w:rsidRDefault="00121BEC" w:rsidP="00121BEC">
            <w:r w:rsidRPr="00121BEC">
              <w:t>Payment Authorization</w:t>
            </w:r>
          </w:p>
        </w:tc>
        <w:tc>
          <w:tcPr>
            <w:tcW w:w="0" w:type="auto"/>
            <w:vAlign w:val="center"/>
            <w:hideMark/>
          </w:tcPr>
          <w:p w14:paraId="4FF5703F" w14:textId="77777777" w:rsidR="00121BEC" w:rsidRPr="00121BEC" w:rsidRDefault="00121BEC" w:rsidP="00121BEC">
            <w:r w:rsidRPr="00121BEC">
              <w:t>Real-time</w:t>
            </w:r>
          </w:p>
        </w:tc>
        <w:tc>
          <w:tcPr>
            <w:tcW w:w="0" w:type="auto"/>
            <w:vAlign w:val="center"/>
            <w:hideMark/>
          </w:tcPr>
          <w:p w14:paraId="15E005D1" w14:textId="77777777" w:rsidR="00121BEC" w:rsidRPr="00121BEC" w:rsidRDefault="00121BEC" w:rsidP="00121BEC">
            <w:r w:rsidRPr="00121BEC">
              <w:t>&lt;200ms internal</w:t>
            </w:r>
          </w:p>
        </w:tc>
        <w:tc>
          <w:tcPr>
            <w:tcW w:w="0" w:type="auto"/>
            <w:vAlign w:val="center"/>
            <w:hideMark/>
          </w:tcPr>
          <w:p w14:paraId="4E4BF01A" w14:textId="77777777" w:rsidR="00121BEC" w:rsidRPr="00121BEC" w:rsidRDefault="00121BEC" w:rsidP="00121BEC">
            <w:r w:rsidRPr="00121BEC">
              <w:t>Strong</w:t>
            </w:r>
          </w:p>
        </w:tc>
        <w:tc>
          <w:tcPr>
            <w:tcW w:w="0" w:type="auto"/>
            <w:vAlign w:val="center"/>
            <w:hideMark/>
          </w:tcPr>
          <w:p w14:paraId="5246F2BB" w14:textId="77777777" w:rsidR="00121BEC" w:rsidRPr="00121BEC" w:rsidRDefault="00121BEC" w:rsidP="00121BEC">
            <w:r w:rsidRPr="00121BEC">
              <w:t>50k TPS</w:t>
            </w:r>
          </w:p>
        </w:tc>
      </w:tr>
      <w:tr w:rsidR="00121BEC" w:rsidRPr="00121BEC" w14:paraId="4FEA6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592A" w14:textId="77777777" w:rsidR="00121BEC" w:rsidRPr="00121BEC" w:rsidRDefault="00121BEC" w:rsidP="00121BEC">
            <w:r w:rsidRPr="00121BEC">
              <w:t>Fraud Scoring</w:t>
            </w:r>
          </w:p>
        </w:tc>
        <w:tc>
          <w:tcPr>
            <w:tcW w:w="0" w:type="auto"/>
            <w:vAlign w:val="center"/>
            <w:hideMark/>
          </w:tcPr>
          <w:p w14:paraId="1962595B" w14:textId="77777777" w:rsidR="00121BEC" w:rsidRPr="00121BEC" w:rsidRDefault="00121BEC" w:rsidP="00121BEC">
            <w:r w:rsidRPr="00121BEC">
              <w:t>Real-time</w:t>
            </w:r>
          </w:p>
        </w:tc>
        <w:tc>
          <w:tcPr>
            <w:tcW w:w="0" w:type="auto"/>
            <w:vAlign w:val="center"/>
            <w:hideMark/>
          </w:tcPr>
          <w:p w14:paraId="6D0ABB44" w14:textId="77777777" w:rsidR="00121BEC" w:rsidRPr="00121BEC" w:rsidRDefault="00121BEC" w:rsidP="00121BEC">
            <w:r w:rsidRPr="00121BEC">
              <w:t>&lt;100ms</w:t>
            </w:r>
          </w:p>
        </w:tc>
        <w:tc>
          <w:tcPr>
            <w:tcW w:w="0" w:type="auto"/>
            <w:vAlign w:val="center"/>
            <w:hideMark/>
          </w:tcPr>
          <w:p w14:paraId="4FBF1D48" w14:textId="77777777" w:rsidR="00121BEC" w:rsidRPr="00121BEC" w:rsidRDefault="00121BEC" w:rsidP="00121BEC">
            <w:r w:rsidRPr="00121BEC">
              <w:t>Eventually consistent ML state</w:t>
            </w:r>
          </w:p>
        </w:tc>
        <w:tc>
          <w:tcPr>
            <w:tcW w:w="0" w:type="auto"/>
            <w:vAlign w:val="center"/>
            <w:hideMark/>
          </w:tcPr>
          <w:p w14:paraId="71D33D7A" w14:textId="77777777" w:rsidR="00121BEC" w:rsidRPr="00121BEC" w:rsidRDefault="00121BEC" w:rsidP="00121BEC">
            <w:r w:rsidRPr="00121BEC">
              <w:t>50k TPS</w:t>
            </w:r>
          </w:p>
        </w:tc>
      </w:tr>
      <w:tr w:rsidR="00121BEC" w:rsidRPr="00121BEC" w14:paraId="4A835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F242F" w14:textId="77777777" w:rsidR="00121BEC" w:rsidRPr="00121BEC" w:rsidRDefault="00121BEC" w:rsidP="00121BEC">
            <w:r w:rsidRPr="00121BEC">
              <w:t>Ledger Writes</w:t>
            </w:r>
          </w:p>
        </w:tc>
        <w:tc>
          <w:tcPr>
            <w:tcW w:w="0" w:type="auto"/>
            <w:vAlign w:val="center"/>
            <w:hideMark/>
          </w:tcPr>
          <w:p w14:paraId="6A3C00EE" w14:textId="77777777" w:rsidR="00121BEC" w:rsidRPr="00121BEC" w:rsidRDefault="00121BEC" w:rsidP="00121BEC">
            <w:r w:rsidRPr="00121BEC">
              <w:t>Per transaction</w:t>
            </w:r>
          </w:p>
        </w:tc>
        <w:tc>
          <w:tcPr>
            <w:tcW w:w="0" w:type="auto"/>
            <w:vAlign w:val="center"/>
            <w:hideMark/>
          </w:tcPr>
          <w:p w14:paraId="1AFC8CFF" w14:textId="77777777" w:rsidR="00121BEC" w:rsidRPr="00121BEC" w:rsidRDefault="00121BEC" w:rsidP="00121BEC">
            <w:r w:rsidRPr="00121BEC">
              <w:t>Immediate</w:t>
            </w:r>
          </w:p>
        </w:tc>
        <w:tc>
          <w:tcPr>
            <w:tcW w:w="0" w:type="auto"/>
            <w:vAlign w:val="center"/>
            <w:hideMark/>
          </w:tcPr>
          <w:p w14:paraId="65B9C0A4" w14:textId="77777777" w:rsidR="00121BEC" w:rsidRPr="00121BEC" w:rsidRDefault="00121BEC" w:rsidP="00121BEC">
            <w:r w:rsidRPr="00121BEC">
              <w:t>Strict ACID</w:t>
            </w:r>
          </w:p>
        </w:tc>
        <w:tc>
          <w:tcPr>
            <w:tcW w:w="0" w:type="auto"/>
            <w:vAlign w:val="center"/>
            <w:hideMark/>
          </w:tcPr>
          <w:p w14:paraId="222041A6" w14:textId="77777777" w:rsidR="00121BEC" w:rsidRPr="00121BEC" w:rsidRDefault="00121BEC" w:rsidP="00121BEC">
            <w:r w:rsidRPr="00121BEC">
              <w:t>50k TPS</w:t>
            </w:r>
          </w:p>
        </w:tc>
      </w:tr>
      <w:tr w:rsidR="00121BEC" w:rsidRPr="00121BEC" w14:paraId="17A04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E35E" w14:textId="77777777" w:rsidR="00121BEC" w:rsidRPr="00121BEC" w:rsidRDefault="00121BEC" w:rsidP="00121BEC">
            <w:r w:rsidRPr="00121BEC">
              <w:t>Settlement Batch</w:t>
            </w:r>
          </w:p>
        </w:tc>
        <w:tc>
          <w:tcPr>
            <w:tcW w:w="0" w:type="auto"/>
            <w:vAlign w:val="center"/>
            <w:hideMark/>
          </w:tcPr>
          <w:p w14:paraId="11F74D71" w14:textId="77777777" w:rsidR="00121BEC" w:rsidRPr="00121BEC" w:rsidRDefault="00121BEC" w:rsidP="00121BEC">
            <w:r w:rsidRPr="00121BEC">
              <w:t>Scheduled</w:t>
            </w:r>
          </w:p>
        </w:tc>
        <w:tc>
          <w:tcPr>
            <w:tcW w:w="0" w:type="auto"/>
            <w:vAlign w:val="center"/>
            <w:hideMark/>
          </w:tcPr>
          <w:p w14:paraId="576295AE" w14:textId="77777777" w:rsidR="00121BEC" w:rsidRPr="00121BEC" w:rsidRDefault="00121BEC" w:rsidP="00121BEC">
            <w:r w:rsidRPr="00121BEC">
              <w:t>Minutes</w:t>
            </w:r>
          </w:p>
        </w:tc>
        <w:tc>
          <w:tcPr>
            <w:tcW w:w="0" w:type="auto"/>
            <w:vAlign w:val="center"/>
            <w:hideMark/>
          </w:tcPr>
          <w:p w14:paraId="7C1525CD" w14:textId="77777777" w:rsidR="00121BEC" w:rsidRPr="00121BEC" w:rsidRDefault="00121BEC" w:rsidP="00121BEC">
            <w:r w:rsidRPr="00121BEC">
              <w:t>Strong</w:t>
            </w:r>
          </w:p>
        </w:tc>
        <w:tc>
          <w:tcPr>
            <w:tcW w:w="0" w:type="auto"/>
            <w:vAlign w:val="center"/>
            <w:hideMark/>
          </w:tcPr>
          <w:p w14:paraId="52581166" w14:textId="77777777" w:rsidR="00121BEC" w:rsidRPr="00121BEC" w:rsidRDefault="00121BEC" w:rsidP="00121BEC">
            <w:r w:rsidRPr="00121BEC">
              <w:t>Millions</w:t>
            </w:r>
          </w:p>
        </w:tc>
      </w:tr>
      <w:tr w:rsidR="00121BEC" w:rsidRPr="00121BEC" w14:paraId="5A123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DA00" w14:textId="77777777" w:rsidR="00121BEC" w:rsidRPr="00121BEC" w:rsidRDefault="00121BEC" w:rsidP="00121BEC">
            <w:r w:rsidRPr="00121BEC">
              <w:t>Regulatory Reports</w:t>
            </w:r>
          </w:p>
        </w:tc>
        <w:tc>
          <w:tcPr>
            <w:tcW w:w="0" w:type="auto"/>
            <w:vAlign w:val="center"/>
            <w:hideMark/>
          </w:tcPr>
          <w:p w14:paraId="09BD1C2D" w14:textId="77777777" w:rsidR="00121BEC" w:rsidRPr="00121BEC" w:rsidRDefault="00121BEC" w:rsidP="00121BEC">
            <w:r w:rsidRPr="00121BEC">
              <w:t>Daily/Monthly</w:t>
            </w:r>
          </w:p>
        </w:tc>
        <w:tc>
          <w:tcPr>
            <w:tcW w:w="0" w:type="auto"/>
            <w:vAlign w:val="center"/>
            <w:hideMark/>
          </w:tcPr>
          <w:p w14:paraId="36EEACA9" w14:textId="77777777" w:rsidR="00121BEC" w:rsidRPr="00121BEC" w:rsidRDefault="00121BEC" w:rsidP="00121BEC">
            <w:r w:rsidRPr="00121BEC">
              <w:t>Low</w:t>
            </w:r>
          </w:p>
        </w:tc>
        <w:tc>
          <w:tcPr>
            <w:tcW w:w="0" w:type="auto"/>
            <w:vAlign w:val="center"/>
            <w:hideMark/>
          </w:tcPr>
          <w:p w14:paraId="7D629FB7" w14:textId="77777777" w:rsidR="00121BEC" w:rsidRPr="00121BEC" w:rsidRDefault="00121BEC" w:rsidP="00121BEC">
            <w:r w:rsidRPr="00121BEC">
              <w:t>Strong</w:t>
            </w:r>
          </w:p>
        </w:tc>
        <w:tc>
          <w:tcPr>
            <w:tcW w:w="0" w:type="auto"/>
            <w:vAlign w:val="center"/>
            <w:hideMark/>
          </w:tcPr>
          <w:p w14:paraId="4B9624E5" w14:textId="77777777" w:rsidR="00121BEC" w:rsidRPr="00121BEC" w:rsidRDefault="00121BEC" w:rsidP="00121BEC">
            <w:r w:rsidRPr="00121BEC">
              <w:t>High data volume</w:t>
            </w:r>
          </w:p>
        </w:tc>
      </w:tr>
    </w:tbl>
    <w:p w14:paraId="06EC7FE5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Key Characteristics</w:t>
      </w:r>
    </w:p>
    <w:p w14:paraId="39F32EB6" w14:textId="77777777" w:rsidR="00121BEC" w:rsidRPr="00121BEC" w:rsidRDefault="00121BEC" w:rsidP="00121BEC">
      <w:pPr>
        <w:numPr>
          <w:ilvl w:val="0"/>
          <w:numId w:val="9"/>
        </w:numPr>
      </w:pPr>
      <w:r w:rsidRPr="00121BEC">
        <w:rPr>
          <w:b/>
          <w:bCs/>
        </w:rPr>
        <w:t>Authorization → Fraud → Ledger must be synchronous</w:t>
      </w:r>
    </w:p>
    <w:p w14:paraId="4153D0A3" w14:textId="77777777" w:rsidR="00121BEC" w:rsidRPr="00121BEC" w:rsidRDefault="00121BEC" w:rsidP="00121BEC">
      <w:pPr>
        <w:numPr>
          <w:ilvl w:val="0"/>
          <w:numId w:val="9"/>
        </w:numPr>
      </w:pPr>
      <w:r w:rsidRPr="00121BEC">
        <w:t xml:space="preserve">Reporting &amp; analytics must be </w:t>
      </w:r>
      <w:r w:rsidRPr="00121BEC">
        <w:rPr>
          <w:b/>
          <w:bCs/>
        </w:rPr>
        <w:t>eventually consistent</w:t>
      </w:r>
    </w:p>
    <w:p w14:paraId="4777D2DC" w14:textId="77777777" w:rsidR="00121BEC" w:rsidRPr="00121BEC" w:rsidRDefault="00121BEC" w:rsidP="00121BEC">
      <w:pPr>
        <w:numPr>
          <w:ilvl w:val="0"/>
          <w:numId w:val="9"/>
        </w:numPr>
      </w:pPr>
      <w:r w:rsidRPr="00121BEC">
        <w:t xml:space="preserve">Use </w:t>
      </w:r>
      <w:r w:rsidRPr="00121BEC">
        <w:rPr>
          <w:b/>
          <w:bCs/>
        </w:rPr>
        <w:t>event streaming</w:t>
      </w:r>
      <w:r w:rsidRPr="00121BEC">
        <w:t xml:space="preserve"> for decoupling</w:t>
      </w:r>
    </w:p>
    <w:p w14:paraId="5AE10D00" w14:textId="77777777" w:rsidR="00121BEC" w:rsidRPr="00121BEC" w:rsidRDefault="00121BEC" w:rsidP="00121BEC">
      <w:pPr>
        <w:numPr>
          <w:ilvl w:val="0"/>
          <w:numId w:val="9"/>
        </w:numPr>
      </w:pPr>
      <w:r w:rsidRPr="00121BEC">
        <w:t>Idempotency tokens for retry protection</w:t>
      </w:r>
    </w:p>
    <w:p w14:paraId="06BC92FE" w14:textId="77777777" w:rsidR="00121BEC" w:rsidRPr="00121BEC" w:rsidRDefault="00121BEC" w:rsidP="00121BEC">
      <w:r w:rsidRPr="00121BEC">
        <w:pict w14:anchorId="6D726B5B">
          <v:rect id="_x0000_i1233" style="width:0;height:1.5pt" o:hralign="center" o:hrstd="t" o:hr="t" fillcolor="#a0a0a0" stroked="f"/>
        </w:pict>
      </w:r>
    </w:p>
    <w:p w14:paraId="294D5C75" w14:textId="5C18C9F5" w:rsidR="00427F8B" w:rsidRDefault="00121BEC" w:rsidP="00121BEC">
      <w:pPr>
        <w:rPr>
          <w:b/>
          <w:bCs/>
        </w:rPr>
      </w:pPr>
      <w:r w:rsidRPr="00121BEC">
        <w:rPr>
          <w:b/>
          <w:bCs/>
        </w:rPr>
        <w:t>3️</w:t>
      </w:r>
      <w:r w:rsidRPr="00121BEC">
        <w:rPr>
          <w:rFonts w:ascii="Segoe UI Symbol" w:hAnsi="Segoe UI Symbol" w:cs="Segoe UI Symbol"/>
          <w:b/>
          <w:bCs/>
        </w:rPr>
        <w:t>⃣</w:t>
      </w:r>
      <w:r w:rsidRPr="00121BEC">
        <w:rPr>
          <w:b/>
          <w:bCs/>
        </w:rPr>
        <w:t xml:space="preserve"> </w:t>
      </w:r>
      <w:r w:rsidR="00427F8B" w:rsidRPr="00427F8B">
        <w:rPr>
          <w:b/>
          <w:bCs/>
          <w:i/>
          <w:iCs/>
          <w:sz w:val="28"/>
          <w:szCs w:val="28"/>
        </w:rPr>
        <w:t xml:space="preserve">What are the major potential failure points in this system? </w:t>
      </w:r>
    </w:p>
    <w:p w14:paraId="0B5FD386" w14:textId="3F57E086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Major Failure Points</w:t>
      </w:r>
    </w:p>
    <w:p w14:paraId="76426676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lastRenderedPageBreak/>
        <w:t>A. Technical Failures</w:t>
      </w:r>
    </w:p>
    <w:p w14:paraId="6C61B234" w14:textId="77777777" w:rsidR="00121BEC" w:rsidRPr="00121BEC" w:rsidRDefault="00121BEC" w:rsidP="00121BEC">
      <w:pPr>
        <w:numPr>
          <w:ilvl w:val="0"/>
          <w:numId w:val="10"/>
        </w:numPr>
      </w:pPr>
      <w:r w:rsidRPr="00121BEC">
        <w:t>Database overload</w:t>
      </w:r>
    </w:p>
    <w:p w14:paraId="7AFE601C" w14:textId="77777777" w:rsidR="00121BEC" w:rsidRPr="00121BEC" w:rsidRDefault="00121BEC" w:rsidP="00121BEC">
      <w:pPr>
        <w:numPr>
          <w:ilvl w:val="0"/>
          <w:numId w:val="10"/>
        </w:numPr>
      </w:pPr>
      <w:r w:rsidRPr="00121BEC">
        <w:t>Kafka cluster outage</w:t>
      </w:r>
    </w:p>
    <w:p w14:paraId="0BBA0FAE" w14:textId="77777777" w:rsidR="00121BEC" w:rsidRPr="00121BEC" w:rsidRDefault="00121BEC" w:rsidP="00121BEC">
      <w:pPr>
        <w:numPr>
          <w:ilvl w:val="0"/>
          <w:numId w:val="10"/>
        </w:numPr>
      </w:pPr>
      <w:r w:rsidRPr="00121BEC">
        <w:t>Cache node failure</w:t>
      </w:r>
    </w:p>
    <w:p w14:paraId="7BF84346" w14:textId="77777777" w:rsidR="00121BEC" w:rsidRPr="00121BEC" w:rsidRDefault="00121BEC" w:rsidP="00121BEC">
      <w:pPr>
        <w:numPr>
          <w:ilvl w:val="0"/>
          <w:numId w:val="10"/>
        </w:numPr>
      </w:pPr>
      <w:r w:rsidRPr="00121BEC">
        <w:t>Region failure</w:t>
      </w:r>
    </w:p>
    <w:p w14:paraId="7E39D60D" w14:textId="77777777" w:rsidR="00121BEC" w:rsidRPr="00121BEC" w:rsidRDefault="00121BEC" w:rsidP="00121BEC">
      <w:pPr>
        <w:numPr>
          <w:ilvl w:val="0"/>
          <w:numId w:val="10"/>
        </w:numPr>
      </w:pPr>
      <w:r w:rsidRPr="00121BEC">
        <w:t>Network partition</w:t>
      </w:r>
    </w:p>
    <w:p w14:paraId="0BD5BA38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B. Integration Failures</w:t>
      </w:r>
    </w:p>
    <w:p w14:paraId="2155B5CF" w14:textId="77777777" w:rsidR="00121BEC" w:rsidRPr="00121BEC" w:rsidRDefault="00121BEC" w:rsidP="00121BEC">
      <w:pPr>
        <w:numPr>
          <w:ilvl w:val="0"/>
          <w:numId w:val="11"/>
        </w:numPr>
      </w:pPr>
      <w:r w:rsidRPr="00121BEC">
        <w:t>Bank API downtime</w:t>
      </w:r>
    </w:p>
    <w:p w14:paraId="702C9A44" w14:textId="77777777" w:rsidR="00121BEC" w:rsidRPr="00121BEC" w:rsidRDefault="00121BEC" w:rsidP="00121BEC">
      <w:pPr>
        <w:numPr>
          <w:ilvl w:val="0"/>
          <w:numId w:val="11"/>
        </w:numPr>
      </w:pPr>
      <w:r w:rsidRPr="00121BEC">
        <w:t>ISO message parsing errors</w:t>
      </w:r>
    </w:p>
    <w:p w14:paraId="7A271B42" w14:textId="77777777" w:rsidR="00121BEC" w:rsidRPr="00121BEC" w:rsidRDefault="00121BEC" w:rsidP="00121BEC">
      <w:pPr>
        <w:numPr>
          <w:ilvl w:val="0"/>
          <w:numId w:val="11"/>
        </w:numPr>
      </w:pPr>
      <w:r w:rsidRPr="00121BEC">
        <w:t>Settlement file corruption</w:t>
      </w:r>
    </w:p>
    <w:p w14:paraId="494DBD38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C. External Dependencies</w:t>
      </w:r>
    </w:p>
    <w:p w14:paraId="4660EC21" w14:textId="77777777" w:rsidR="00121BEC" w:rsidRPr="00121BEC" w:rsidRDefault="00121BEC" w:rsidP="00121BEC">
      <w:pPr>
        <w:numPr>
          <w:ilvl w:val="0"/>
          <w:numId w:val="12"/>
        </w:numPr>
      </w:pPr>
      <w:r w:rsidRPr="00121BEC">
        <w:t>KYC provider failure</w:t>
      </w:r>
    </w:p>
    <w:p w14:paraId="0F4F7F37" w14:textId="77777777" w:rsidR="00121BEC" w:rsidRPr="00121BEC" w:rsidRDefault="00121BEC" w:rsidP="00121BEC">
      <w:pPr>
        <w:numPr>
          <w:ilvl w:val="0"/>
          <w:numId w:val="12"/>
        </w:numPr>
      </w:pPr>
      <w:r w:rsidRPr="00121BEC">
        <w:t>SMS/OTP provider downtime</w:t>
      </w:r>
    </w:p>
    <w:p w14:paraId="77D0108F" w14:textId="77777777" w:rsidR="00121BEC" w:rsidRPr="00121BEC" w:rsidRDefault="00121BEC" w:rsidP="00121BEC">
      <w:pPr>
        <w:numPr>
          <w:ilvl w:val="0"/>
          <w:numId w:val="12"/>
        </w:numPr>
      </w:pPr>
      <w:r w:rsidRPr="00121BEC">
        <w:t>Cloud provider AZ outage</w:t>
      </w:r>
    </w:p>
    <w:p w14:paraId="041824E8" w14:textId="77777777" w:rsidR="00121BEC" w:rsidRPr="00121BEC" w:rsidRDefault="00121BEC" w:rsidP="00121BEC">
      <w:r w:rsidRPr="00121BEC">
        <w:pict w14:anchorId="598D72FA">
          <v:rect id="_x0000_i1234" style="width:0;height:1.5pt" o:hralign="center" o:hrstd="t" o:hr="t" fillcolor="#a0a0a0" stroked="f"/>
        </w:pict>
      </w:r>
    </w:p>
    <w:p w14:paraId="639347FE" w14:textId="402B75D2" w:rsidR="00C32906" w:rsidRPr="00C32906" w:rsidRDefault="00121BEC" w:rsidP="00121BEC">
      <w:pPr>
        <w:rPr>
          <w:b/>
          <w:bCs/>
          <w:i/>
          <w:iCs/>
          <w:sz w:val="28"/>
          <w:szCs w:val="28"/>
        </w:rPr>
      </w:pPr>
      <w:r w:rsidRPr="00121BEC">
        <w:rPr>
          <w:b/>
          <w:bCs/>
        </w:rPr>
        <w:t>4️</w:t>
      </w:r>
      <w:r w:rsidRPr="00121BEC">
        <w:rPr>
          <w:rFonts w:ascii="Segoe UI Symbol" w:hAnsi="Segoe UI Symbol" w:cs="Segoe UI Symbol"/>
          <w:b/>
          <w:bCs/>
        </w:rPr>
        <w:t>⃣</w:t>
      </w:r>
      <w:r w:rsidRPr="00121BEC">
        <w:rPr>
          <w:b/>
          <w:bCs/>
        </w:rPr>
        <w:t xml:space="preserve"> </w:t>
      </w:r>
      <w:r w:rsidR="00C32906" w:rsidRPr="00C32906">
        <w:rPr>
          <w:b/>
          <w:bCs/>
          <w:i/>
          <w:iCs/>
          <w:sz w:val="28"/>
          <w:szCs w:val="28"/>
        </w:rPr>
        <w:t xml:space="preserve">What mitigation strategies would you design to prevent or reduce failures? </w:t>
      </w:r>
    </w:p>
    <w:p w14:paraId="2D4C7B93" w14:textId="7BA77DD5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Mitigation Strategies</w:t>
      </w:r>
    </w:p>
    <w:p w14:paraId="6A2D7F15" w14:textId="77777777" w:rsidR="00121BEC" w:rsidRPr="00121BEC" w:rsidRDefault="00121BEC" w:rsidP="00121BEC">
      <w:r w:rsidRPr="00121BEC">
        <w:t>This is where architectural maturity shows.</w:t>
      </w:r>
    </w:p>
    <w:p w14:paraId="6E7129CF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A. Availability &amp; Scale</w:t>
      </w:r>
    </w:p>
    <w:p w14:paraId="065DDA98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Multi-Region Active-Active</w:t>
      </w:r>
    </w:p>
    <w:p w14:paraId="5997BE60" w14:textId="77777777" w:rsidR="00121BEC" w:rsidRPr="00121BEC" w:rsidRDefault="00121BEC" w:rsidP="00121BEC">
      <w:pPr>
        <w:numPr>
          <w:ilvl w:val="0"/>
          <w:numId w:val="13"/>
        </w:numPr>
      </w:pPr>
      <w:r w:rsidRPr="00121BEC">
        <w:t>Geo-distributed clusters</w:t>
      </w:r>
    </w:p>
    <w:p w14:paraId="2D6F5BD1" w14:textId="77777777" w:rsidR="00121BEC" w:rsidRPr="00121BEC" w:rsidRDefault="00121BEC" w:rsidP="00121BEC">
      <w:pPr>
        <w:numPr>
          <w:ilvl w:val="0"/>
          <w:numId w:val="13"/>
        </w:numPr>
      </w:pPr>
      <w:r w:rsidRPr="00121BEC">
        <w:t>Global load balancing</w:t>
      </w:r>
    </w:p>
    <w:p w14:paraId="24222CD5" w14:textId="77777777" w:rsidR="00121BEC" w:rsidRPr="00121BEC" w:rsidRDefault="00121BEC" w:rsidP="00121BEC">
      <w:pPr>
        <w:numPr>
          <w:ilvl w:val="0"/>
          <w:numId w:val="13"/>
        </w:numPr>
      </w:pPr>
      <w:r w:rsidRPr="00121BEC">
        <w:t>Data replication</w:t>
      </w:r>
    </w:p>
    <w:p w14:paraId="4E1E9AEE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Horizontal Scaling</w:t>
      </w:r>
    </w:p>
    <w:p w14:paraId="072A751B" w14:textId="77777777" w:rsidR="00121BEC" w:rsidRPr="00121BEC" w:rsidRDefault="00121BEC" w:rsidP="00121BEC">
      <w:pPr>
        <w:numPr>
          <w:ilvl w:val="0"/>
          <w:numId w:val="14"/>
        </w:numPr>
      </w:pPr>
      <w:r w:rsidRPr="00121BEC">
        <w:t>Stateless microservices</w:t>
      </w:r>
    </w:p>
    <w:p w14:paraId="02DB3BB8" w14:textId="77777777" w:rsidR="00121BEC" w:rsidRPr="00121BEC" w:rsidRDefault="00121BEC" w:rsidP="00121BEC">
      <w:pPr>
        <w:numPr>
          <w:ilvl w:val="0"/>
          <w:numId w:val="14"/>
        </w:numPr>
      </w:pPr>
      <w:r w:rsidRPr="00121BEC">
        <w:t>Auto-scaling groups</w:t>
      </w:r>
    </w:p>
    <w:p w14:paraId="2F8EAA15" w14:textId="77777777" w:rsidR="00121BEC" w:rsidRPr="00121BEC" w:rsidRDefault="00121BEC" w:rsidP="00121BEC">
      <w:pPr>
        <w:numPr>
          <w:ilvl w:val="0"/>
          <w:numId w:val="14"/>
        </w:numPr>
      </w:pPr>
      <w:r w:rsidRPr="00121BEC">
        <w:t>Container orchestration (Kubernetes)</w:t>
      </w:r>
    </w:p>
    <w:p w14:paraId="0F1FAFDE" w14:textId="77777777" w:rsidR="00121BEC" w:rsidRPr="00121BEC" w:rsidRDefault="00121BEC" w:rsidP="00121BEC">
      <w:r w:rsidRPr="00121BEC">
        <w:lastRenderedPageBreak/>
        <w:pict w14:anchorId="2280C766">
          <v:rect id="_x0000_i1235" style="width:0;height:1.5pt" o:hralign="center" o:hrstd="t" o:hr="t" fillcolor="#a0a0a0" stroked="f"/>
        </w:pict>
      </w:r>
    </w:p>
    <w:p w14:paraId="4DAA7FA9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B. Resilience Patterns</w:t>
      </w:r>
    </w:p>
    <w:p w14:paraId="20F05016" w14:textId="77777777" w:rsidR="00121BEC" w:rsidRPr="00121BEC" w:rsidRDefault="00121BEC" w:rsidP="00121BEC">
      <w:pPr>
        <w:numPr>
          <w:ilvl w:val="0"/>
          <w:numId w:val="15"/>
        </w:numPr>
      </w:pPr>
      <w:r w:rsidRPr="00121BEC">
        <w:t>Circuit Breakers (bank connectors)</w:t>
      </w:r>
    </w:p>
    <w:p w14:paraId="3E3D1FBA" w14:textId="77777777" w:rsidR="00121BEC" w:rsidRPr="00121BEC" w:rsidRDefault="00121BEC" w:rsidP="00121BEC">
      <w:pPr>
        <w:numPr>
          <w:ilvl w:val="0"/>
          <w:numId w:val="15"/>
        </w:numPr>
      </w:pPr>
      <w:r w:rsidRPr="00121BEC">
        <w:t>Bulkheads (fraud isolated from payment)</w:t>
      </w:r>
    </w:p>
    <w:p w14:paraId="49F70434" w14:textId="77777777" w:rsidR="00121BEC" w:rsidRPr="00121BEC" w:rsidRDefault="00121BEC" w:rsidP="00121BEC">
      <w:pPr>
        <w:numPr>
          <w:ilvl w:val="0"/>
          <w:numId w:val="15"/>
        </w:numPr>
      </w:pPr>
      <w:r w:rsidRPr="00121BEC">
        <w:t>Retry with exponential backoff</w:t>
      </w:r>
    </w:p>
    <w:p w14:paraId="24690C5E" w14:textId="77777777" w:rsidR="00121BEC" w:rsidRPr="00121BEC" w:rsidRDefault="00121BEC" w:rsidP="00121BEC">
      <w:pPr>
        <w:numPr>
          <w:ilvl w:val="0"/>
          <w:numId w:val="15"/>
        </w:numPr>
      </w:pPr>
      <w:r w:rsidRPr="00121BEC">
        <w:t>Idempotency keys</w:t>
      </w:r>
    </w:p>
    <w:p w14:paraId="6D0C44F1" w14:textId="77777777" w:rsidR="00121BEC" w:rsidRPr="00121BEC" w:rsidRDefault="00121BEC" w:rsidP="00121BEC">
      <w:pPr>
        <w:numPr>
          <w:ilvl w:val="0"/>
          <w:numId w:val="15"/>
        </w:numPr>
      </w:pPr>
      <w:r w:rsidRPr="00121BEC">
        <w:t>Dead-letter queues</w:t>
      </w:r>
    </w:p>
    <w:p w14:paraId="0ABDC6BE" w14:textId="77777777" w:rsidR="00121BEC" w:rsidRPr="00121BEC" w:rsidRDefault="00121BEC" w:rsidP="00121BEC">
      <w:pPr>
        <w:numPr>
          <w:ilvl w:val="0"/>
          <w:numId w:val="15"/>
        </w:numPr>
      </w:pPr>
      <w:r w:rsidRPr="00121BEC">
        <w:t>Event replay capability</w:t>
      </w:r>
    </w:p>
    <w:p w14:paraId="2D7E1DCC" w14:textId="77777777" w:rsidR="00121BEC" w:rsidRPr="00121BEC" w:rsidRDefault="00121BEC" w:rsidP="00121BEC">
      <w:r w:rsidRPr="00121BEC">
        <w:pict w14:anchorId="416E6115">
          <v:rect id="_x0000_i1236" style="width:0;height:1.5pt" o:hralign="center" o:hrstd="t" o:hr="t" fillcolor="#a0a0a0" stroked="f"/>
        </w:pict>
      </w:r>
    </w:p>
    <w:p w14:paraId="5A49EC7B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C. Data Protection</w:t>
      </w:r>
    </w:p>
    <w:p w14:paraId="61020E90" w14:textId="77777777" w:rsidR="00121BEC" w:rsidRPr="00121BEC" w:rsidRDefault="00121BEC" w:rsidP="00121BEC">
      <w:pPr>
        <w:numPr>
          <w:ilvl w:val="0"/>
          <w:numId w:val="16"/>
        </w:numPr>
      </w:pPr>
      <w:r w:rsidRPr="00121BEC">
        <w:t xml:space="preserve">Distributed ACID ledger DB (e.g., </w:t>
      </w:r>
      <w:proofErr w:type="spellStart"/>
      <w:r w:rsidRPr="00121BEC">
        <w:t>CockroachDB</w:t>
      </w:r>
      <w:proofErr w:type="spellEnd"/>
      <w:r w:rsidRPr="00121BEC">
        <w:t xml:space="preserve"> / </w:t>
      </w:r>
      <w:proofErr w:type="spellStart"/>
      <w:r w:rsidRPr="00121BEC">
        <w:t>YugabyteDB</w:t>
      </w:r>
      <w:proofErr w:type="spellEnd"/>
      <w:r w:rsidRPr="00121BEC">
        <w:t>)</w:t>
      </w:r>
    </w:p>
    <w:p w14:paraId="26F58906" w14:textId="77777777" w:rsidR="00121BEC" w:rsidRPr="00121BEC" w:rsidRDefault="00121BEC" w:rsidP="00121BEC">
      <w:pPr>
        <w:numPr>
          <w:ilvl w:val="0"/>
          <w:numId w:val="16"/>
        </w:numPr>
      </w:pPr>
      <w:r w:rsidRPr="00121BEC">
        <w:t>Multi-AZ replication</w:t>
      </w:r>
    </w:p>
    <w:p w14:paraId="3496756F" w14:textId="77777777" w:rsidR="00121BEC" w:rsidRPr="00121BEC" w:rsidRDefault="00121BEC" w:rsidP="00121BEC">
      <w:pPr>
        <w:numPr>
          <w:ilvl w:val="0"/>
          <w:numId w:val="16"/>
        </w:numPr>
      </w:pPr>
      <w:r w:rsidRPr="00121BEC">
        <w:t>Write-ahead logs</w:t>
      </w:r>
    </w:p>
    <w:p w14:paraId="0B23FD64" w14:textId="77777777" w:rsidR="00121BEC" w:rsidRPr="00121BEC" w:rsidRDefault="00121BEC" w:rsidP="00121BEC">
      <w:pPr>
        <w:numPr>
          <w:ilvl w:val="0"/>
          <w:numId w:val="16"/>
        </w:numPr>
      </w:pPr>
      <w:r w:rsidRPr="00121BEC">
        <w:t>Immutable audit logs</w:t>
      </w:r>
    </w:p>
    <w:p w14:paraId="7EBCA58A" w14:textId="77777777" w:rsidR="00121BEC" w:rsidRPr="00121BEC" w:rsidRDefault="00121BEC" w:rsidP="00121BEC">
      <w:r w:rsidRPr="00121BEC">
        <w:pict w14:anchorId="428F31FA">
          <v:rect id="_x0000_i1237" style="width:0;height:1.5pt" o:hralign="center" o:hrstd="t" o:hr="t" fillcolor="#a0a0a0" stroked="f"/>
        </w:pict>
      </w:r>
    </w:p>
    <w:p w14:paraId="26279286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D. Fraud Without Latency</w:t>
      </w:r>
    </w:p>
    <w:p w14:paraId="572CEE07" w14:textId="77777777" w:rsidR="00121BEC" w:rsidRPr="00121BEC" w:rsidRDefault="00121BEC" w:rsidP="00121BEC">
      <w:r w:rsidRPr="00121BEC">
        <w:t>To avoid delaying transactions:</w:t>
      </w:r>
    </w:p>
    <w:p w14:paraId="71B46A17" w14:textId="77777777" w:rsidR="00121BEC" w:rsidRPr="00121BEC" w:rsidRDefault="00121BEC" w:rsidP="00121BEC">
      <w:pPr>
        <w:numPr>
          <w:ilvl w:val="0"/>
          <w:numId w:val="17"/>
        </w:numPr>
      </w:pPr>
      <w:r w:rsidRPr="00121BEC">
        <w:t>Parallel fraud scoring</w:t>
      </w:r>
    </w:p>
    <w:p w14:paraId="3156F59C" w14:textId="77777777" w:rsidR="00121BEC" w:rsidRPr="00121BEC" w:rsidRDefault="00121BEC" w:rsidP="00121BEC">
      <w:pPr>
        <w:numPr>
          <w:ilvl w:val="0"/>
          <w:numId w:val="17"/>
        </w:numPr>
      </w:pPr>
      <w:r w:rsidRPr="00121BEC">
        <w:t>Risk-based approval:</w:t>
      </w:r>
    </w:p>
    <w:p w14:paraId="701921E2" w14:textId="77777777" w:rsidR="00121BEC" w:rsidRPr="00121BEC" w:rsidRDefault="00121BEC" w:rsidP="00121BEC">
      <w:pPr>
        <w:numPr>
          <w:ilvl w:val="1"/>
          <w:numId w:val="17"/>
        </w:numPr>
      </w:pPr>
      <w:r w:rsidRPr="00121BEC">
        <w:t>Low risk → approve instantly</w:t>
      </w:r>
    </w:p>
    <w:p w14:paraId="0F35CE7F" w14:textId="77777777" w:rsidR="00121BEC" w:rsidRPr="00121BEC" w:rsidRDefault="00121BEC" w:rsidP="00121BEC">
      <w:pPr>
        <w:numPr>
          <w:ilvl w:val="1"/>
          <w:numId w:val="17"/>
        </w:numPr>
      </w:pPr>
      <w:r w:rsidRPr="00121BEC">
        <w:t>Medium risk → approve + flag</w:t>
      </w:r>
    </w:p>
    <w:p w14:paraId="1E3F8720" w14:textId="77777777" w:rsidR="00121BEC" w:rsidRPr="00121BEC" w:rsidRDefault="00121BEC" w:rsidP="00121BEC">
      <w:pPr>
        <w:numPr>
          <w:ilvl w:val="1"/>
          <w:numId w:val="17"/>
        </w:numPr>
      </w:pPr>
      <w:r w:rsidRPr="00121BEC">
        <w:t>High risk → block</w:t>
      </w:r>
    </w:p>
    <w:p w14:paraId="062F97D1" w14:textId="77777777" w:rsidR="00121BEC" w:rsidRPr="00121BEC" w:rsidRDefault="00121BEC" w:rsidP="00121BEC">
      <w:r w:rsidRPr="00121BEC">
        <w:t xml:space="preserve">Target fraud decision latency: </w:t>
      </w:r>
      <w:r w:rsidRPr="00121BEC">
        <w:rPr>
          <w:b/>
          <w:bCs/>
        </w:rPr>
        <w:t>&lt;100ms</w:t>
      </w:r>
    </w:p>
    <w:p w14:paraId="6ADFE173" w14:textId="77777777" w:rsidR="00121BEC" w:rsidRPr="00121BEC" w:rsidRDefault="00121BEC" w:rsidP="00121BEC">
      <w:r w:rsidRPr="00121BEC">
        <w:pict w14:anchorId="0A7D2B60">
          <v:rect id="_x0000_i1238" style="width:0;height:1.5pt" o:hralign="center" o:hrstd="t" o:hr="t" fillcolor="#a0a0a0" stroked="f"/>
        </w:pict>
      </w:r>
    </w:p>
    <w:p w14:paraId="670A34D6" w14:textId="5A946AA6" w:rsidR="000A2D91" w:rsidRPr="000A2D91" w:rsidRDefault="00121BEC" w:rsidP="000A2D91">
      <w:pPr>
        <w:rPr>
          <w:b/>
          <w:bCs/>
          <w:i/>
          <w:iCs/>
          <w:sz w:val="28"/>
          <w:szCs w:val="28"/>
        </w:rPr>
      </w:pPr>
      <w:r w:rsidRPr="00121BEC">
        <w:rPr>
          <w:b/>
          <w:bCs/>
        </w:rPr>
        <w:t>5️</w:t>
      </w:r>
      <w:r w:rsidRPr="00121BEC">
        <w:rPr>
          <w:rFonts w:ascii="Segoe UI Symbol" w:hAnsi="Segoe UI Symbol" w:cs="Segoe UI Symbol"/>
          <w:b/>
          <w:bCs/>
        </w:rPr>
        <w:t>⃣</w:t>
      </w:r>
      <w:r w:rsidRPr="00121BEC">
        <w:rPr>
          <w:b/>
          <w:bCs/>
        </w:rPr>
        <w:t xml:space="preserve"> </w:t>
      </w:r>
      <w:r w:rsidR="000A2D91" w:rsidRPr="000A2D91">
        <w:rPr>
          <w:b/>
          <w:bCs/>
          <w:i/>
          <w:iCs/>
          <w:sz w:val="28"/>
          <w:szCs w:val="28"/>
        </w:rPr>
        <w:t xml:space="preserve">What contingency plans are required when failures do occur? </w:t>
      </w:r>
    </w:p>
    <w:p w14:paraId="29D8DF48" w14:textId="0D99D13C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Contingency Plans</w:t>
      </w:r>
    </w:p>
    <w:p w14:paraId="7FFA9336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If Bank Is Down</w:t>
      </w:r>
    </w:p>
    <w:p w14:paraId="4AEE7873" w14:textId="77777777" w:rsidR="00121BEC" w:rsidRPr="00121BEC" w:rsidRDefault="00121BEC" w:rsidP="00121BEC">
      <w:pPr>
        <w:numPr>
          <w:ilvl w:val="0"/>
          <w:numId w:val="18"/>
        </w:numPr>
      </w:pPr>
      <w:r w:rsidRPr="00121BEC">
        <w:t>Mark transaction as "Pending"</w:t>
      </w:r>
    </w:p>
    <w:p w14:paraId="398FBB1B" w14:textId="77777777" w:rsidR="00121BEC" w:rsidRPr="00121BEC" w:rsidRDefault="00121BEC" w:rsidP="00121BEC">
      <w:pPr>
        <w:numPr>
          <w:ilvl w:val="0"/>
          <w:numId w:val="18"/>
        </w:numPr>
      </w:pPr>
      <w:r w:rsidRPr="00121BEC">
        <w:lastRenderedPageBreak/>
        <w:t>Queue for retry</w:t>
      </w:r>
    </w:p>
    <w:p w14:paraId="5A09C0CA" w14:textId="77777777" w:rsidR="00121BEC" w:rsidRPr="00121BEC" w:rsidRDefault="00121BEC" w:rsidP="00121BEC">
      <w:pPr>
        <w:numPr>
          <w:ilvl w:val="0"/>
          <w:numId w:val="18"/>
        </w:numPr>
      </w:pPr>
      <w:r w:rsidRPr="00121BEC">
        <w:t>Notify user</w:t>
      </w:r>
    </w:p>
    <w:p w14:paraId="4335F83F" w14:textId="77777777" w:rsidR="00121BEC" w:rsidRPr="00121BEC" w:rsidRDefault="00121BEC" w:rsidP="00121BEC">
      <w:pPr>
        <w:numPr>
          <w:ilvl w:val="0"/>
          <w:numId w:val="18"/>
        </w:numPr>
      </w:pPr>
      <w:r w:rsidRPr="00121BEC">
        <w:t>Auto reconciliation when bank restores</w:t>
      </w:r>
    </w:p>
    <w:p w14:paraId="08817430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If Fraud Engine Fails</w:t>
      </w:r>
    </w:p>
    <w:p w14:paraId="69530D1B" w14:textId="77777777" w:rsidR="00121BEC" w:rsidRPr="00121BEC" w:rsidRDefault="00121BEC" w:rsidP="00121BEC">
      <w:pPr>
        <w:numPr>
          <w:ilvl w:val="0"/>
          <w:numId w:val="19"/>
        </w:numPr>
      </w:pPr>
      <w:r w:rsidRPr="00121BEC">
        <w:t>Fallback to rule-based engine</w:t>
      </w:r>
    </w:p>
    <w:p w14:paraId="322AC370" w14:textId="77777777" w:rsidR="00121BEC" w:rsidRPr="00121BEC" w:rsidRDefault="00121BEC" w:rsidP="00121BEC">
      <w:pPr>
        <w:numPr>
          <w:ilvl w:val="0"/>
          <w:numId w:val="19"/>
        </w:numPr>
      </w:pPr>
      <w:r w:rsidRPr="00121BEC">
        <w:t>Increase risk thresholds temporarily</w:t>
      </w:r>
    </w:p>
    <w:p w14:paraId="2D98787B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If Settlement Fails</w:t>
      </w:r>
    </w:p>
    <w:p w14:paraId="4D52C386" w14:textId="77777777" w:rsidR="00121BEC" w:rsidRPr="00121BEC" w:rsidRDefault="00121BEC" w:rsidP="00121BEC">
      <w:pPr>
        <w:numPr>
          <w:ilvl w:val="0"/>
          <w:numId w:val="20"/>
        </w:numPr>
      </w:pPr>
      <w:r w:rsidRPr="00121BEC">
        <w:t>Deferred settlement</w:t>
      </w:r>
    </w:p>
    <w:p w14:paraId="7B23D866" w14:textId="77777777" w:rsidR="00121BEC" w:rsidRPr="00121BEC" w:rsidRDefault="00121BEC" w:rsidP="00121BEC">
      <w:pPr>
        <w:numPr>
          <w:ilvl w:val="0"/>
          <w:numId w:val="20"/>
        </w:numPr>
      </w:pPr>
      <w:r w:rsidRPr="00121BEC">
        <w:t>Manual reconciliation</w:t>
      </w:r>
    </w:p>
    <w:p w14:paraId="2931B066" w14:textId="77777777" w:rsidR="00121BEC" w:rsidRPr="00121BEC" w:rsidRDefault="00121BEC" w:rsidP="00121BEC">
      <w:pPr>
        <w:numPr>
          <w:ilvl w:val="0"/>
          <w:numId w:val="20"/>
        </w:numPr>
      </w:pPr>
      <w:r w:rsidRPr="00121BEC">
        <w:t>Liquidity buffer usage</w:t>
      </w:r>
    </w:p>
    <w:p w14:paraId="72490FE5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User Communication</w:t>
      </w:r>
    </w:p>
    <w:p w14:paraId="77F3B209" w14:textId="77777777" w:rsidR="00121BEC" w:rsidRPr="00121BEC" w:rsidRDefault="00121BEC" w:rsidP="00121BEC">
      <w:pPr>
        <w:numPr>
          <w:ilvl w:val="0"/>
          <w:numId w:val="21"/>
        </w:numPr>
      </w:pPr>
      <w:r w:rsidRPr="00121BEC">
        <w:t>Real-time push notifications</w:t>
      </w:r>
    </w:p>
    <w:p w14:paraId="5B01E832" w14:textId="77777777" w:rsidR="00121BEC" w:rsidRPr="00121BEC" w:rsidRDefault="00121BEC" w:rsidP="00121BEC">
      <w:pPr>
        <w:numPr>
          <w:ilvl w:val="0"/>
          <w:numId w:val="21"/>
        </w:numPr>
      </w:pPr>
      <w:r w:rsidRPr="00121BEC">
        <w:t>In-app status tracking</w:t>
      </w:r>
    </w:p>
    <w:p w14:paraId="7335B9C7" w14:textId="77777777" w:rsidR="00121BEC" w:rsidRPr="00121BEC" w:rsidRDefault="00121BEC" w:rsidP="00121BEC">
      <w:pPr>
        <w:numPr>
          <w:ilvl w:val="0"/>
          <w:numId w:val="21"/>
        </w:numPr>
      </w:pPr>
      <w:r w:rsidRPr="00121BEC">
        <w:t>Status page transparency</w:t>
      </w:r>
    </w:p>
    <w:p w14:paraId="6F24EB8B" w14:textId="77777777" w:rsidR="00121BEC" w:rsidRPr="00121BEC" w:rsidRDefault="00121BEC" w:rsidP="00121BEC">
      <w:r w:rsidRPr="00121BEC">
        <w:pict w14:anchorId="7EF5B665">
          <v:rect id="_x0000_i1239" style="width:0;height:1.5pt" o:hralign="center" o:hrstd="t" o:hr="t" fillcolor="#a0a0a0" stroked="f"/>
        </w:pict>
      </w:r>
    </w:p>
    <w:p w14:paraId="3154D4DA" w14:textId="1D5CA3AB" w:rsidR="008E59FB" w:rsidRPr="008E59FB" w:rsidRDefault="00121BEC" w:rsidP="00121BEC">
      <w:pPr>
        <w:rPr>
          <w:rFonts w:ascii="Segoe UI Symbol" w:hAnsi="Segoe UI Symbol" w:cs="Segoe UI Symbol"/>
          <w:b/>
          <w:bCs/>
          <w:i/>
          <w:iCs/>
          <w:sz w:val="28"/>
          <w:szCs w:val="28"/>
        </w:rPr>
      </w:pPr>
      <w:r w:rsidRPr="00121BEC">
        <w:rPr>
          <w:b/>
          <w:bCs/>
        </w:rPr>
        <w:t>6️</w:t>
      </w:r>
      <w:r w:rsidRPr="00121BEC">
        <w:rPr>
          <w:rFonts w:ascii="Segoe UI Symbol" w:hAnsi="Segoe UI Symbol" w:cs="Segoe UI Symbol"/>
          <w:b/>
          <w:bCs/>
        </w:rPr>
        <w:t>⃣</w:t>
      </w:r>
      <w:r w:rsidR="008E59FB" w:rsidRPr="008E59FB">
        <w:rPr>
          <w:rFonts w:ascii="Segoe UI Symbol" w:hAnsi="Segoe UI Symbol" w:cs="Segoe UI Symbol"/>
          <w:b/>
          <w:bCs/>
          <w:i/>
          <w:iCs/>
          <w:sz w:val="28"/>
          <w:szCs w:val="28"/>
        </w:rPr>
        <w:t xml:space="preserve">How should the system behave differently under: </w:t>
      </w:r>
    </w:p>
    <w:p w14:paraId="766D3532" w14:textId="3CDACF70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 xml:space="preserve">System </w:t>
      </w:r>
      <w:proofErr w:type="spellStart"/>
      <w:r w:rsidRPr="00121BEC">
        <w:rPr>
          <w:b/>
          <w:bCs/>
        </w:rPr>
        <w:t>Behavior</w:t>
      </w:r>
      <w:proofErr w:type="spellEnd"/>
      <w:r w:rsidRPr="00121BEC">
        <w:rPr>
          <w:b/>
          <w:bCs/>
        </w:rPr>
        <w:t xml:space="preserve"> Under Different Loads</w:t>
      </w:r>
    </w:p>
    <w:p w14:paraId="569EA930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Normal Daily Load</w:t>
      </w:r>
    </w:p>
    <w:p w14:paraId="1FCD712E" w14:textId="77777777" w:rsidR="00121BEC" w:rsidRPr="00121BEC" w:rsidRDefault="00121BEC" w:rsidP="00121BEC">
      <w:pPr>
        <w:numPr>
          <w:ilvl w:val="0"/>
          <w:numId w:val="22"/>
        </w:numPr>
      </w:pPr>
      <w:r w:rsidRPr="00121BEC">
        <w:t>Standard scaling</w:t>
      </w:r>
    </w:p>
    <w:p w14:paraId="277BA3EA" w14:textId="77777777" w:rsidR="00121BEC" w:rsidRPr="00121BEC" w:rsidRDefault="00121BEC" w:rsidP="00121BEC">
      <w:pPr>
        <w:numPr>
          <w:ilvl w:val="0"/>
          <w:numId w:val="22"/>
        </w:numPr>
      </w:pPr>
      <w:r w:rsidRPr="00121BEC">
        <w:t>Full fraud checks</w:t>
      </w:r>
    </w:p>
    <w:p w14:paraId="4D4C164F" w14:textId="77777777" w:rsidR="00121BEC" w:rsidRPr="00121BEC" w:rsidRDefault="00121BEC" w:rsidP="00121BEC">
      <w:pPr>
        <w:numPr>
          <w:ilvl w:val="0"/>
          <w:numId w:val="22"/>
        </w:numPr>
      </w:pPr>
      <w:r w:rsidRPr="00121BEC">
        <w:t>Standard settlement cycles</w:t>
      </w:r>
    </w:p>
    <w:p w14:paraId="7B00A76B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Peak (10x spike = 500,000 TPS possible)</w:t>
      </w:r>
    </w:p>
    <w:p w14:paraId="6323A217" w14:textId="77777777" w:rsidR="00121BEC" w:rsidRPr="00121BEC" w:rsidRDefault="00121BEC" w:rsidP="00121BEC">
      <w:r w:rsidRPr="00121BEC">
        <w:t>Strategies:</w:t>
      </w:r>
    </w:p>
    <w:p w14:paraId="690E2DAF" w14:textId="77777777" w:rsidR="00121BEC" w:rsidRPr="00121BEC" w:rsidRDefault="00121BEC" w:rsidP="00121BEC">
      <w:pPr>
        <w:numPr>
          <w:ilvl w:val="0"/>
          <w:numId w:val="23"/>
        </w:numPr>
      </w:pPr>
      <w:r w:rsidRPr="00121BEC">
        <w:t>Pre-scale infrastructure</w:t>
      </w:r>
    </w:p>
    <w:p w14:paraId="5FFB90E7" w14:textId="77777777" w:rsidR="00121BEC" w:rsidRPr="00121BEC" w:rsidRDefault="00121BEC" w:rsidP="00121BEC">
      <w:pPr>
        <w:numPr>
          <w:ilvl w:val="0"/>
          <w:numId w:val="23"/>
        </w:numPr>
      </w:pPr>
      <w:r w:rsidRPr="00121BEC">
        <w:t>Increase read replicas</w:t>
      </w:r>
    </w:p>
    <w:p w14:paraId="50F2D132" w14:textId="77777777" w:rsidR="00121BEC" w:rsidRPr="00121BEC" w:rsidRDefault="00121BEC" w:rsidP="00121BEC">
      <w:pPr>
        <w:numPr>
          <w:ilvl w:val="0"/>
          <w:numId w:val="23"/>
        </w:numPr>
      </w:pPr>
      <w:r w:rsidRPr="00121BEC">
        <w:t>Defer non-critical processes:</w:t>
      </w:r>
    </w:p>
    <w:p w14:paraId="0E505EDB" w14:textId="77777777" w:rsidR="00121BEC" w:rsidRPr="00121BEC" w:rsidRDefault="00121BEC" w:rsidP="00121BEC">
      <w:pPr>
        <w:numPr>
          <w:ilvl w:val="1"/>
          <w:numId w:val="23"/>
        </w:numPr>
      </w:pPr>
      <w:r w:rsidRPr="00121BEC">
        <w:t>Reporting</w:t>
      </w:r>
    </w:p>
    <w:p w14:paraId="3C53BC6B" w14:textId="77777777" w:rsidR="00121BEC" w:rsidRPr="00121BEC" w:rsidRDefault="00121BEC" w:rsidP="00121BEC">
      <w:pPr>
        <w:numPr>
          <w:ilvl w:val="1"/>
          <w:numId w:val="23"/>
        </w:numPr>
      </w:pPr>
      <w:r w:rsidRPr="00121BEC">
        <w:t>Analytics</w:t>
      </w:r>
    </w:p>
    <w:p w14:paraId="73702BEF" w14:textId="77777777" w:rsidR="00121BEC" w:rsidRPr="00121BEC" w:rsidRDefault="00121BEC" w:rsidP="00121BEC">
      <w:pPr>
        <w:numPr>
          <w:ilvl w:val="0"/>
          <w:numId w:val="23"/>
        </w:numPr>
      </w:pPr>
      <w:r w:rsidRPr="00121BEC">
        <w:lastRenderedPageBreak/>
        <w:t>Graceful degradation:</w:t>
      </w:r>
    </w:p>
    <w:p w14:paraId="31527293" w14:textId="77777777" w:rsidR="00121BEC" w:rsidRPr="00121BEC" w:rsidRDefault="00121BEC" w:rsidP="00121BEC">
      <w:pPr>
        <w:numPr>
          <w:ilvl w:val="1"/>
          <w:numId w:val="23"/>
        </w:numPr>
      </w:pPr>
      <w:r w:rsidRPr="00121BEC">
        <w:t>Disable dashboard analytics</w:t>
      </w:r>
    </w:p>
    <w:p w14:paraId="430249E5" w14:textId="77777777" w:rsidR="00121BEC" w:rsidRPr="00121BEC" w:rsidRDefault="00121BEC" w:rsidP="00121BEC">
      <w:pPr>
        <w:numPr>
          <w:ilvl w:val="1"/>
          <w:numId w:val="23"/>
        </w:numPr>
      </w:pPr>
      <w:r w:rsidRPr="00121BEC">
        <w:t>Prioritize core payments</w:t>
      </w:r>
    </w:p>
    <w:p w14:paraId="49D99D86" w14:textId="77777777" w:rsidR="00121BEC" w:rsidRPr="00121BEC" w:rsidRDefault="00121BEC" w:rsidP="00121BEC">
      <w:r w:rsidRPr="00121BEC">
        <w:pict w14:anchorId="33634D8F">
          <v:rect id="_x0000_i1240" style="width:0;height:1.5pt" o:hralign="center" o:hrstd="t" o:hr="t" fillcolor="#a0a0a0" stroked="f"/>
        </w:pict>
      </w:r>
    </w:p>
    <w:p w14:paraId="51560D40" w14:textId="270B9EE9" w:rsidR="00C25DD0" w:rsidRPr="00C25DD0" w:rsidRDefault="00121BEC" w:rsidP="00C25DD0">
      <w:pPr>
        <w:rPr>
          <w:b/>
          <w:bCs/>
          <w:i/>
          <w:iCs/>
          <w:sz w:val="28"/>
          <w:szCs w:val="28"/>
        </w:rPr>
      </w:pPr>
      <w:r w:rsidRPr="00121BEC">
        <w:rPr>
          <w:b/>
          <w:bCs/>
        </w:rPr>
        <w:t>7️</w:t>
      </w:r>
      <w:r w:rsidRPr="00121BEC">
        <w:rPr>
          <w:rFonts w:ascii="Segoe UI Symbol" w:hAnsi="Segoe UI Symbol" w:cs="Segoe UI Symbol"/>
          <w:b/>
          <w:bCs/>
        </w:rPr>
        <w:t>⃣</w:t>
      </w:r>
      <w:r w:rsidRPr="00121BEC">
        <w:rPr>
          <w:b/>
          <w:bCs/>
        </w:rPr>
        <w:t xml:space="preserve"> </w:t>
      </w:r>
      <w:r w:rsidR="00C25DD0" w:rsidRPr="00C25DD0">
        <w:rPr>
          <w:b/>
          <w:bCs/>
          <w:i/>
          <w:iCs/>
          <w:sz w:val="28"/>
          <w:szCs w:val="28"/>
        </w:rPr>
        <w:t xml:space="preserve">What architectural trade-offs would you make between: </w:t>
      </w:r>
    </w:p>
    <w:p w14:paraId="3C7CF486" w14:textId="42315DB1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Architectural Trade-Offs</w:t>
      </w:r>
    </w:p>
    <w:p w14:paraId="20BD802A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Consistency vs Availability</w:t>
      </w:r>
    </w:p>
    <w:p w14:paraId="20EA89AD" w14:textId="77777777" w:rsidR="00121BEC" w:rsidRPr="00121BEC" w:rsidRDefault="00121BEC" w:rsidP="00121BEC">
      <w:r w:rsidRPr="00121BEC">
        <w:t>For payments:</w:t>
      </w:r>
    </w:p>
    <w:p w14:paraId="60B07116" w14:textId="77777777" w:rsidR="00121BEC" w:rsidRPr="00121BEC" w:rsidRDefault="00121BEC" w:rsidP="00121BEC">
      <w:pPr>
        <w:numPr>
          <w:ilvl w:val="0"/>
          <w:numId w:val="24"/>
        </w:numPr>
      </w:pPr>
      <w:r w:rsidRPr="00121BEC">
        <w:t>Ledger = Strong consistency (CP)</w:t>
      </w:r>
    </w:p>
    <w:p w14:paraId="6BEF3E85" w14:textId="77777777" w:rsidR="00121BEC" w:rsidRPr="00121BEC" w:rsidRDefault="00121BEC" w:rsidP="00121BEC">
      <w:pPr>
        <w:numPr>
          <w:ilvl w:val="0"/>
          <w:numId w:val="24"/>
        </w:numPr>
      </w:pPr>
      <w:r w:rsidRPr="00121BEC">
        <w:t>History/Reports = Eventual consistency (AP)</w:t>
      </w:r>
    </w:p>
    <w:p w14:paraId="543E52E0" w14:textId="77777777" w:rsidR="00121BEC" w:rsidRPr="00121BEC" w:rsidRDefault="00121BEC" w:rsidP="00121BEC">
      <w:r w:rsidRPr="00121BEC">
        <w:t>If network partition:</w:t>
      </w:r>
    </w:p>
    <w:p w14:paraId="75FE3E34" w14:textId="77777777" w:rsidR="00121BEC" w:rsidRPr="00121BEC" w:rsidRDefault="00121BEC" w:rsidP="00121BEC">
      <w:pPr>
        <w:numPr>
          <w:ilvl w:val="0"/>
          <w:numId w:val="25"/>
        </w:numPr>
      </w:pPr>
      <w:r w:rsidRPr="00121BEC">
        <w:t>Never double debit</w:t>
      </w:r>
    </w:p>
    <w:p w14:paraId="35A54122" w14:textId="77777777" w:rsidR="00121BEC" w:rsidRPr="00121BEC" w:rsidRDefault="00121BEC" w:rsidP="00121BEC">
      <w:pPr>
        <w:numPr>
          <w:ilvl w:val="0"/>
          <w:numId w:val="25"/>
        </w:numPr>
      </w:pPr>
      <w:r w:rsidRPr="00121BEC">
        <w:t>Prefer temporary decline over inconsistency</w:t>
      </w:r>
    </w:p>
    <w:p w14:paraId="1FC09317" w14:textId="77777777" w:rsidR="00121BEC" w:rsidRPr="00121BEC" w:rsidRDefault="00121BEC" w:rsidP="00121BEC">
      <w:r w:rsidRPr="00121BEC">
        <w:pict w14:anchorId="03A32D03">
          <v:rect id="_x0000_i1241" style="width:0;height:1.5pt" o:hralign="center" o:hrstd="t" o:hr="t" fillcolor="#a0a0a0" stroked="f"/>
        </w:pict>
      </w:r>
    </w:p>
    <w:p w14:paraId="39D795C0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Cost vs Reliability</w:t>
      </w:r>
    </w:p>
    <w:p w14:paraId="1E98A9AA" w14:textId="77777777" w:rsidR="00121BEC" w:rsidRPr="00121BEC" w:rsidRDefault="00121BEC" w:rsidP="00121BEC">
      <w:r w:rsidRPr="00121BEC">
        <w:t>99.999% requires:</w:t>
      </w:r>
    </w:p>
    <w:p w14:paraId="61B19A19" w14:textId="77777777" w:rsidR="00121BEC" w:rsidRPr="00121BEC" w:rsidRDefault="00121BEC" w:rsidP="00121BEC">
      <w:pPr>
        <w:numPr>
          <w:ilvl w:val="0"/>
          <w:numId w:val="26"/>
        </w:numPr>
      </w:pPr>
      <w:r w:rsidRPr="00121BEC">
        <w:t>Multi-region active-active</w:t>
      </w:r>
    </w:p>
    <w:p w14:paraId="7571ABE3" w14:textId="77777777" w:rsidR="00121BEC" w:rsidRPr="00121BEC" w:rsidRDefault="00121BEC" w:rsidP="00121BEC">
      <w:pPr>
        <w:numPr>
          <w:ilvl w:val="0"/>
          <w:numId w:val="26"/>
        </w:numPr>
      </w:pPr>
      <w:r w:rsidRPr="00121BEC">
        <w:t>Redundant bank links</w:t>
      </w:r>
    </w:p>
    <w:p w14:paraId="24DC1881" w14:textId="77777777" w:rsidR="00121BEC" w:rsidRPr="00121BEC" w:rsidRDefault="00121BEC" w:rsidP="00121BEC">
      <w:pPr>
        <w:numPr>
          <w:ilvl w:val="0"/>
          <w:numId w:val="26"/>
        </w:numPr>
      </w:pPr>
      <w:r w:rsidRPr="00121BEC">
        <w:t>Real-time replication</w:t>
      </w:r>
    </w:p>
    <w:p w14:paraId="2AA4DC37" w14:textId="77777777" w:rsidR="00121BEC" w:rsidRPr="00121BEC" w:rsidRDefault="00121BEC" w:rsidP="00121BEC">
      <w:r w:rsidRPr="00121BEC">
        <w:t>High cost but justified:</w:t>
      </w:r>
    </w:p>
    <w:p w14:paraId="11A0EB2C" w14:textId="77777777" w:rsidR="00121BEC" w:rsidRPr="00121BEC" w:rsidRDefault="00121BEC" w:rsidP="00121BEC">
      <w:pPr>
        <w:numPr>
          <w:ilvl w:val="0"/>
          <w:numId w:val="27"/>
        </w:numPr>
      </w:pPr>
      <w:r w:rsidRPr="00121BEC">
        <w:t>National infrastructure</w:t>
      </w:r>
    </w:p>
    <w:p w14:paraId="656AAB82" w14:textId="77777777" w:rsidR="00121BEC" w:rsidRPr="00121BEC" w:rsidRDefault="00121BEC" w:rsidP="00121BEC">
      <w:pPr>
        <w:numPr>
          <w:ilvl w:val="0"/>
          <w:numId w:val="27"/>
        </w:numPr>
      </w:pPr>
      <w:r w:rsidRPr="00121BEC">
        <w:t>Economic backbone</w:t>
      </w:r>
    </w:p>
    <w:p w14:paraId="484280BA" w14:textId="77777777" w:rsidR="00121BEC" w:rsidRPr="00121BEC" w:rsidRDefault="00121BEC" w:rsidP="00121BEC">
      <w:r w:rsidRPr="00121BEC">
        <w:pict w14:anchorId="26027933">
          <v:rect id="_x0000_i1242" style="width:0;height:1.5pt" o:hralign="center" o:hrstd="t" o:hr="t" fillcolor="#a0a0a0" stroked="f"/>
        </w:pict>
      </w:r>
    </w:p>
    <w:p w14:paraId="3A514BFE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Real-Time vs Eventual</w:t>
      </w:r>
    </w:p>
    <w:p w14:paraId="5BDD22BE" w14:textId="77777777" w:rsidR="00121BEC" w:rsidRPr="00121BEC" w:rsidRDefault="00121BEC" w:rsidP="00121BEC">
      <w:r w:rsidRPr="00121BEC">
        <w:t>Real-time:</w:t>
      </w:r>
    </w:p>
    <w:p w14:paraId="4D8ABA33" w14:textId="77777777" w:rsidR="00121BEC" w:rsidRPr="00121BEC" w:rsidRDefault="00121BEC" w:rsidP="00121BEC">
      <w:pPr>
        <w:numPr>
          <w:ilvl w:val="0"/>
          <w:numId w:val="28"/>
        </w:numPr>
      </w:pPr>
      <w:r w:rsidRPr="00121BEC">
        <w:t>Authorization</w:t>
      </w:r>
    </w:p>
    <w:p w14:paraId="5E1614EF" w14:textId="77777777" w:rsidR="00121BEC" w:rsidRPr="00121BEC" w:rsidRDefault="00121BEC" w:rsidP="00121BEC">
      <w:pPr>
        <w:numPr>
          <w:ilvl w:val="0"/>
          <w:numId w:val="28"/>
        </w:numPr>
      </w:pPr>
      <w:r w:rsidRPr="00121BEC">
        <w:t>Fraud</w:t>
      </w:r>
    </w:p>
    <w:p w14:paraId="102E0FEF" w14:textId="77777777" w:rsidR="00121BEC" w:rsidRPr="00121BEC" w:rsidRDefault="00121BEC" w:rsidP="00121BEC">
      <w:pPr>
        <w:numPr>
          <w:ilvl w:val="0"/>
          <w:numId w:val="28"/>
        </w:numPr>
      </w:pPr>
      <w:r w:rsidRPr="00121BEC">
        <w:t>Balance updates</w:t>
      </w:r>
    </w:p>
    <w:p w14:paraId="52260802" w14:textId="77777777" w:rsidR="00121BEC" w:rsidRPr="00121BEC" w:rsidRDefault="00121BEC" w:rsidP="00121BEC">
      <w:r w:rsidRPr="00121BEC">
        <w:lastRenderedPageBreak/>
        <w:t>Eventual:</w:t>
      </w:r>
    </w:p>
    <w:p w14:paraId="180E19CF" w14:textId="77777777" w:rsidR="00121BEC" w:rsidRPr="00121BEC" w:rsidRDefault="00121BEC" w:rsidP="00121BEC">
      <w:pPr>
        <w:numPr>
          <w:ilvl w:val="0"/>
          <w:numId w:val="29"/>
        </w:numPr>
      </w:pPr>
      <w:r w:rsidRPr="00121BEC">
        <w:t>Reporting</w:t>
      </w:r>
    </w:p>
    <w:p w14:paraId="7000CEF2" w14:textId="77777777" w:rsidR="00121BEC" w:rsidRPr="00121BEC" w:rsidRDefault="00121BEC" w:rsidP="00121BEC">
      <w:pPr>
        <w:numPr>
          <w:ilvl w:val="0"/>
          <w:numId w:val="29"/>
        </w:numPr>
      </w:pPr>
      <w:r w:rsidRPr="00121BEC">
        <w:t>Analytics</w:t>
      </w:r>
    </w:p>
    <w:p w14:paraId="6A101552" w14:textId="77777777" w:rsidR="00121BEC" w:rsidRPr="00121BEC" w:rsidRDefault="00121BEC" w:rsidP="00121BEC">
      <w:pPr>
        <w:numPr>
          <w:ilvl w:val="0"/>
          <w:numId w:val="29"/>
        </w:numPr>
      </w:pPr>
      <w:r w:rsidRPr="00121BEC">
        <w:t>ML training</w:t>
      </w:r>
    </w:p>
    <w:p w14:paraId="060ECAED" w14:textId="77777777" w:rsidR="00121BEC" w:rsidRPr="00121BEC" w:rsidRDefault="00121BEC" w:rsidP="00121BEC">
      <w:r w:rsidRPr="00121BEC">
        <w:pict w14:anchorId="47F05A57">
          <v:rect id="_x0000_i1243" style="width:0;height:1.5pt" o:hralign="center" o:hrstd="t" o:hr="t" fillcolor="#a0a0a0" stroked="f"/>
        </w:pict>
      </w:r>
    </w:p>
    <w:p w14:paraId="008B9B4D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Security Depth vs UX</w:t>
      </w:r>
    </w:p>
    <w:p w14:paraId="06D18B1A" w14:textId="77777777" w:rsidR="00121BEC" w:rsidRPr="00121BEC" w:rsidRDefault="00121BEC" w:rsidP="00121BEC">
      <w:r w:rsidRPr="00121BEC">
        <w:t>Use:</w:t>
      </w:r>
    </w:p>
    <w:p w14:paraId="2FD22BC8" w14:textId="77777777" w:rsidR="00121BEC" w:rsidRPr="00121BEC" w:rsidRDefault="00121BEC" w:rsidP="00121BEC">
      <w:pPr>
        <w:numPr>
          <w:ilvl w:val="0"/>
          <w:numId w:val="30"/>
        </w:numPr>
      </w:pPr>
      <w:r w:rsidRPr="00121BEC">
        <w:t>Risk-based authentication</w:t>
      </w:r>
    </w:p>
    <w:p w14:paraId="2CE653A3" w14:textId="77777777" w:rsidR="00121BEC" w:rsidRPr="00121BEC" w:rsidRDefault="00121BEC" w:rsidP="00121BEC">
      <w:pPr>
        <w:numPr>
          <w:ilvl w:val="0"/>
          <w:numId w:val="30"/>
        </w:numPr>
      </w:pPr>
      <w:r w:rsidRPr="00121BEC">
        <w:t>Device fingerprinting</w:t>
      </w:r>
    </w:p>
    <w:p w14:paraId="1B236A59" w14:textId="77777777" w:rsidR="00121BEC" w:rsidRPr="00121BEC" w:rsidRDefault="00121BEC" w:rsidP="00121BEC">
      <w:pPr>
        <w:numPr>
          <w:ilvl w:val="0"/>
          <w:numId w:val="30"/>
        </w:numPr>
      </w:pPr>
      <w:r w:rsidRPr="00121BEC">
        <w:t>Adaptive MFA</w:t>
      </w:r>
    </w:p>
    <w:p w14:paraId="38B39729" w14:textId="77777777" w:rsidR="00121BEC" w:rsidRPr="00121BEC" w:rsidRDefault="00121BEC" w:rsidP="00121BEC">
      <w:r w:rsidRPr="00121BEC">
        <w:t>High-risk → extra authentication</w:t>
      </w:r>
      <w:r w:rsidRPr="00121BEC">
        <w:br/>
        <w:t>Low-risk → frictionless experience</w:t>
      </w:r>
    </w:p>
    <w:p w14:paraId="5CBAD247" w14:textId="77777777" w:rsidR="00121BEC" w:rsidRPr="00121BEC" w:rsidRDefault="00121BEC" w:rsidP="00121BEC">
      <w:r w:rsidRPr="00121BEC">
        <w:pict w14:anchorId="6AC69A03">
          <v:rect id="_x0000_i1244" style="width:0;height:1.5pt" o:hralign="center" o:hrstd="t" o:hr="t" fillcolor="#a0a0a0" stroked="f"/>
        </w:pict>
      </w:r>
    </w:p>
    <w:p w14:paraId="46815493" w14:textId="5F68835B" w:rsidR="00772A60" w:rsidRPr="00772A60" w:rsidRDefault="00121BEC" w:rsidP="00772A60">
      <w:pPr>
        <w:rPr>
          <w:rFonts w:ascii="Segoe UI Symbol" w:hAnsi="Segoe UI Symbol" w:cs="Segoe UI Symbol"/>
          <w:b/>
          <w:bCs/>
          <w:i/>
          <w:iCs/>
          <w:sz w:val="28"/>
          <w:szCs w:val="28"/>
        </w:rPr>
      </w:pPr>
      <w:r w:rsidRPr="00121BEC">
        <w:rPr>
          <w:b/>
          <w:bCs/>
        </w:rPr>
        <w:t>8️</w:t>
      </w:r>
      <w:r w:rsidRPr="00121BEC">
        <w:rPr>
          <w:rFonts w:ascii="Segoe UI Symbol" w:hAnsi="Segoe UI Symbol" w:cs="Segoe UI Symbol"/>
          <w:b/>
          <w:bCs/>
        </w:rPr>
        <w:t>⃣</w:t>
      </w:r>
      <w:r w:rsidR="00772A60" w:rsidRPr="00772A60">
        <w:rPr>
          <w:rFonts w:ascii="Segoe UI Symbol" w:hAnsi="Segoe UI Symbol" w:cs="Segoe UI Symbol"/>
          <w:b/>
          <w:bCs/>
          <w:i/>
          <w:iCs/>
          <w:sz w:val="28"/>
          <w:szCs w:val="28"/>
        </w:rPr>
        <w:t xml:space="preserve">Refer to similar global implementations and highlight the USPs and additional features that your solution recommends. Highlight the impact and ROI of these additions. </w:t>
      </w:r>
    </w:p>
    <w:p w14:paraId="0621CFCE" w14:textId="698E3BB4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 xml:space="preserve"> Global Comparisons &amp; USP</w:t>
      </w:r>
    </w:p>
    <w:p w14:paraId="5A2DB56D" w14:textId="77777777" w:rsidR="00121BEC" w:rsidRPr="00121BEC" w:rsidRDefault="00121BEC" w:rsidP="00121BEC">
      <w:pPr>
        <w:rPr>
          <w:b/>
          <w:bCs/>
        </w:rPr>
      </w:pPr>
      <w:r w:rsidRPr="00121BEC">
        <w:rPr>
          <w:rFonts w:ascii="Segoe UI Emoji" w:hAnsi="Segoe UI Emoji" w:cs="Segoe UI Emoji"/>
          <w:b/>
          <w:bCs/>
        </w:rPr>
        <w:t>🇮🇳</w:t>
      </w:r>
      <w:r w:rsidRPr="00121BEC">
        <w:rPr>
          <w:b/>
          <w:bCs/>
        </w:rPr>
        <w:t xml:space="preserve"> Unified Payments Interface (UPI)</w:t>
      </w:r>
    </w:p>
    <w:p w14:paraId="2695FB27" w14:textId="77777777" w:rsidR="00121BEC" w:rsidRPr="00121BEC" w:rsidRDefault="00121BEC" w:rsidP="00121BEC">
      <w:pPr>
        <w:numPr>
          <w:ilvl w:val="0"/>
          <w:numId w:val="31"/>
        </w:numPr>
      </w:pPr>
      <w:r w:rsidRPr="00121BEC">
        <w:t>10+ billion transactions/month</w:t>
      </w:r>
    </w:p>
    <w:p w14:paraId="62D0D7DD" w14:textId="77777777" w:rsidR="00121BEC" w:rsidRPr="00121BEC" w:rsidRDefault="00121BEC" w:rsidP="00121BEC">
      <w:pPr>
        <w:numPr>
          <w:ilvl w:val="0"/>
          <w:numId w:val="31"/>
        </w:numPr>
      </w:pPr>
      <w:r w:rsidRPr="00121BEC">
        <w:t>QR-based ecosystem</w:t>
      </w:r>
    </w:p>
    <w:p w14:paraId="00F62B2E" w14:textId="77777777" w:rsidR="00121BEC" w:rsidRPr="00121BEC" w:rsidRDefault="00121BEC" w:rsidP="00121BEC">
      <w:pPr>
        <w:numPr>
          <w:ilvl w:val="0"/>
          <w:numId w:val="31"/>
        </w:numPr>
      </w:pPr>
      <w:r w:rsidRPr="00121BEC">
        <w:t>Instant settlement</w:t>
      </w:r>
    </w:p>
    <w:p w14:paraId="7EE33AC8" w14:textId="77777777" w:rsidR="00121BEC" w:rsidRPr="00121BEC" w:rsidRDefault="00121BEC" w:rsidP="00121BEC">
      <w:pPr>
        <w:rPr>
          <w:b/>
          <w:bCs/>
        </w:rPr>
      </w:pPr>
      <w:r w:rsidRPr="00121BEC">
        <w:rPr>
          <w:rFonts w:ascii="Segoe UI Emoji" w:hAnsi="Segoe UI Emoji" w:cs="Segoe UI Emoji"/>
          <w:b/>
          <w:bCs/>
        </w:rPr>
        <w:t>🇧🇷</w:t>
      </w:r>
      <w:r w:rsidRPr="00121BEC">
        <w:rPr>
          <w:b/>
          <w:bCs/>
        </w:rPr>
        <w:t xml:space="preserve"> </w:t>
      </w:r>
      <w:proofErr w:type="spellStart"/>
      <w:r w:rsidRPr="00121BEC">
        <w:rPr>
          <w:b/>
          <w:bCs/>
        </w:rPr>
        <w:t>Pix</w:t>
      </w:r>
      <w:proofErr w:type="spellEnd"/>
    </w:p>
    <w:p w14:paraId="6E52F7E6" w14:textId="77777777" w:rsidR="00121BEC" w:rsidRPr="00121BEC" w:rsidRDefault="00121BEC" w:rsidP="00121BEC">
      <w:pPr>
        <w:numPr>
          <w:ilvl w:val="0"/>
          <w:numId w:val="32"/>
        </w:numPr>
      </w:pPr>
      <w:r w:rsidRPr="00121BEC">
        <w:t>Central bank operated</w:t>
      </w:r>
    </w:p>
    <w:p w14:paraId="7FFD37D9" w14:textId="77777777" w:rsidR="00121BEC" w:rsidRPr="00121BEC" w:rsidRDefault="00121BEC" w:rsidP="00121BEC">
      <w:pPr>
        <w:numPr>
          <w:ilvl w:val="0"/>
          <w:numId w:val="32"/>
        </w:numPr>
      </w:pPr>
      <w:r w:rsidRPr="00121BEC">
        <w:t>24/7 instant payments</w:t>
      </w:r>
    </w:p>
    <w:p w14:paraId="3054856E" w14:textId="77777777" w:rsidR="00121BEC" w:rsidRPr="00121BEC" w:rsidRDefault="00121BEC" w:rsidP="00121BEC">
      <w:pPr>
        <w:numPr>
          <w:ilvl w:val="0"/>
          <w:numId w:val="32"/>
        </w:numPr>
      </w:pPr>
      <w:r w:rsidRPr="00121BEC">
        <w:t>Alias-based transfers</w:t>
      </w:r>
    </w:p>
    <w:p w14:paraId="358FA1B5" w14:textId="77777777" w:rsidR="00121BEC" w:rsidRPr="00121BEC" w:rsidRDefault="00121BEC" w:rsidP="00121BEC">
      <w:pPr>
        <w:rPr>
          <w:b/>
          <w:bCs/>
        </w:rPr>
      </w:pPr>
      <w:r w:rsidRPr="00121BEC">
        <w:rPr>
          <w:rFonts w:ascii="Segoe UI Emoji" w:hAnsi="Segoe UI Emoji" w:cs="Segoe UI Emoji"/>
          <w:b/>
          <w:bCs/>
        </w:rPr>
        <w:t>🇬🇧</w:t>
      </w:r>
      <w:r w:rsidRPr="00121BEC">
        <w:rPr>
          <w:b/>
          <w:bCs/>
        </w:rPr>
        <w:t xml:space="preserve"> Faster Payments Service</w:t>
      </w:r>
    </w:p>
    <w:p w14:paraId="623B60F0" w14:textId="77777777" w:rsidR="00121BEC" w:rsidRPr="00121BEC" w:rsidRDefault="00121BEC" w:rsidP="00121BEC">
      <w:pPr>
        <w:numPr>
          <w:ilvl w:val="0"/>
          <w:numId w:val="33"/>
        </w:numPr>
      </w:pPr>
      <w:r w:rsidRPr="00121BEC">
        <w:t>Near real-time retail payments</w:t>
      </w:r>
    </w:p>
    <w:p w14:paraId="1B02BC45" w14:textId="77777777" w:rsidR="00121BEC" w:rsidRPr="00121BEC" w:rsidRDefault="00121BEC" w:rsidP="00121BEC">
      <w:r w:rsidRPr="00121BEC">
        <w:pict w14:anchorId="600F6032">
          <v:rect id="_x0000_i1245" style="width:0;height:1.5pt" o:hralign="center" o:hrstd="t" o:hr="t" fillcolor="#a0a0a0" stroked="f"/>
        </w:pict>
      </w:r>
    </w:p>
    <w:p w14:paraId="52FD57D1" w14:textId="77777777" w:rsidR="00121BEC" w:rsidRPr="00121BEC" w:rsidRDefault="00121BEC" w:rsidP="00121BEC">
      <w:pPr>
        <w:rPr>
          <w:b/>
          <w:bCs/>
        </w:rPr>
      </w:pPr>
      <w:r w:rsidRPr="00121BEC">
        <w:rPr>
          <w:rFonts w:ascii="Segoe UI Emoji" w:hAnsi="Segoe UI Emoji" w:cs="Segoe UI Emoji"/>
          <w:b/>
          <w:bCs/>
        </w:rPr>
        <w:lastRenderedPageBreak/>
        <w:t>🚀</w:t>
      </w:r>
      <w:r w:rsidRPr="00121BEC">
        <w:rPr>
          <w:b/>
          <w:bCs/>
        </w:rPr>
        <w:t xml:space="preserve"> Recommended Differentiators for This System</w:t>
      </w:r>
    </w:p>
    <w:p w14:paraId="5C1EC1F8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1. AI-native Fraud Engine</w:t>
      </w:r>
    </w:p>
    <w:p w14:paraId="23042727" w14:textId="77777777" w:rsidR="00121BEC" w:rsidRPr="00121BEC" w:rsidRDefault="00121BEC" w:rsidP="00121BEC">
      <w:pPr>
        <w:numPr>
          <w:ilvl w:val="0"/>
          <w:numId w:val="34"/>
        </w:numPr>
      </w:pPr>
      <w:r w:rsidRPr="00121BEC">
        <w:t xml:space="preserve">Real-time </w:t>
      </w:r>
      <w:proofErr w:type="spellStart"/>
      <w:r w:rsidRPr="00121BEC">
        <w:t>behavioral</w:t>
      </w:r>
      <w:proofErr w:type="spellEnd"/>
      <w:r w:rsidRPr="00121BEC">
        <w:t xml:space="preserve"> scoring</w:t>
      </w:r>
    </w:p>
    <w:p w14:paraId="715ED7C2" w14:textId="77777777" w:rsidR="00121BEC" w:rsidRPr="00121BEC" w:rsidRDefault="00121BEC" w:rsidP="00121BEC">
      <w:pPr>
        <w:numPr>
          <w:ilvl w:val="0"/>
          <w:numId w:val="34"/>
        </w:numPr>
      </w:pPr>
      <w:r w:rsidRPr="00121BEC">
        <w:t>Self-learning models</w:t>
      </w:r>
    </w:p>
    <w:p w14:paraId="5E883073" w14:textId="77777777" w:rsidR="00121BEC" w:rsidRPr="00121BEC" w:rsidRDefault="00121BEC" w:rsidP="00121BEC">
      <w:r w:rsidRPr="00121BEC">
        <w:t>Impact:</w:t>
      </w:r>
    </w:p>
    <w:p w14:paraId="29B79919" w14:textId="77777777" w:rsidR="00121BEC" w:rsidRPr="00121BEC" w:rsidRDefault="00121BEC" w:rsidP="00121BEC">
      <w:pPr>
        <w:numPr>
          <w:ilvl w:val="0"/>
          <w:numId w:val="35"/>
        </w:numPr>
      </w:pPr>
      <w:r w:rsidRPr="00121BEC">
        <w:t>Fraud reduction by 40–60%</w:t>
      </w:r>
    </w:p>
    <w:p w14:paraId="03792E73" w14:textId="77777777" w:rsidR="00121BEC" w:rsidRPr="00121BEC" w:rsidRDefault="00121BEC" w:rsidP="00121BEC">
      <w:pPr>
        <w:numPr>
          <w:ilvl w:val="0"/>
          <w:numId w:val="35"/>
        </w:numPr>
      </w:pPr>
      <w:r w:rsidRPr="00121BEC">
        <w:t>Increased trust</w:t>
      </w:r>
    </w:p>
    <w:p w14:paraId="5AF7A780" w14:textId="77777777" w:rsidR="00121BEC" w:rsidRPr="00121BEC" w:rsidRDefault="00121BEC" w:rsidP="00121BEC">
      <w:pPr>
        <w:numPr>
          <w:ilvl w:val="0"/>
          <w:numId w:val="35"/>
        </w:numPr>
      </w:pPr>
      <w:r w:rsidRPr="00121BEC">
        <w:t>Lower dispute cost</w:t>
      </w:r>
    </w:p>
    <w:p w14:paraId="69E1BC67" w14:textId="77777777" w:rsidR="00121BEC" w:rsidRPr="00121BEC" w:rsidRDefault="00121BEC" w:rsidP="00121BEC">
      <w:r w:rsidRPr="00121BEC">
        <w:pict w14:anchorId="48EA48C9">
          <v:rect id="_x0000_i1246" style="width:0;height:1.5pt" o:hralign="center" o:hrstd="t" o:hr="t" fillcolor="#a0a0a0" stroked="f"/>
        </w:pict>
      </w:r>
    </w:p>
    <w:p w14:paraId="1405B2A2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2. Offline Mode for Rural Areas</w:t>
      </w:r>
    </w:p>
    <w:p w14:paraId="39A2A3F4" w14:textId="77777777" w:rsidR="00121BEC" w:rsidRPr="00121BEC" w:rsidRDefault="00121BEC" w:rsidP="00121BEC">
      <w:pPr>
        <w:numPr>
          <w:ilvl w:val="0"/>
          <w:numId w:val="36"/>
        </w:numPr>
      </w:pPr>
      <w:r w:rsidRPr="00121BEC">
        <w:t>Tokenized offline payments</w:t>
      </w:r>
    </w:p>
    <w:p w14:paraId="2F789CD6" w14:textId="77777777" w:rsidR="00121BEC" w:rsidRPr="00121BEC" w:rsidRDefault="00121BEC" w:rsidP="00121BEC">
      <w:pPr>
        <w:numPr>
          <w:ilvl w:val="0"/>
          <w:numId w:val="36"/>
        </w:numPr>
      </w:pPr>
      <w:r w:rsidRPr="00121BEC">
        <w:t>Sync when network restores</w:t>
      </w:r>
    </w:p>
    <w:p w14:paraId="41258560" w14:textId="77777777" w:rsidR="00121BEC" w:rsidRPr="00121BEC" w:rsidRDefault="00121BEC" w:rsidP="00121BEC">
      <w:r w:rsidRPr="00121BEC">
        <w:t>Impact:</w:t>
      </w:r>
    </w:p>
    <w:p w14:paraId="577A803A" w14:textId="77777777" w:rsidR="00121BEC" w:rsidRPr="00121BEC" w:rsidRDefault="00121BEC" w:rsidP="00121BEC">
      <w:pPr>
        <w:numPr>
          <w:ilvl w:val="0"/>
          <w:numId w:val="37"/>
        </w:numPr>
      </w:pPr>
      <w:r w:rsidRPr="00121BEC">
        <w:t>Financial inclusion</w:t>
      </w:r>
    </w:p>
    <w:p w14:paraId="11960E6F" w14:textId="77777777" w:rsidR="00121BEC" w:rsidRPr="00121BEC" w:rsidRDefault="00121BEC" w:rsidP="00121BEC">
      <w:pPr>
        <w:numPr>
          <w:ilvl w:val="0"/>
          <w:numId w:val="37"/>
        </w:numPr>
      </w:pPr>
      <w:r w:rsidRPr="00121BEC">
        <w:t>Rural adoption increase</w:t>
      </w:r>
    </w:p>
    <w:p w14:paraId="44B4783D" w14:textId="77777777" w:rsidR="00121BEC" w:rsidRPr="00121BEC" w:rsidRDefault="00121BEC" w:rsidP="00121BEC">
      <w:r w:rsidRPr="00121BEC">
        <w:pict w14:anchorId="5EF73311">
          <v:rect id="_x0000_i1247" style="width:0;height:1.5pt" o:hralign="center" o:hrstd="t" o:hr="t" fillcolor="#a0a0a0" stroked="f"/>
        </w:pict>
      </w:r>
    </w:p>
    <w:p w14:paraId="5A7593AD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3. Cross-Border Ready from Day 1</w:t>
      </w:r>
    </w:p>
    <w:p w14:paraId="6BAF33AE" w14:textId="77777777" w:rsidR="00121BEC" w:rsidRPr="00121BEC" w:rsidRDefault="00121BEC" w:rsidP="00121BEC">
      <w:pPr>
        <w:numPr>
          <w:ilvl w:val="0"/>
          <w:numId w:val="38"/>
        </w:numPr>
      </w:pPr>
      <w:r w:rsidRPr="00121BEC">
        <w:t>ISO 20022 native</w:t>
      </w:r>
    </w:p>
    <w:p w14:paraId="3B5E8044" w14:textId="77777777" w:rsidR="00121BEC" w:rsidRPr="00121BEC" w:rsidRDefault="00121BEC" w:rsidP="00121BEC">
      <w:pPr>
        <w:numPr>
          <w:ilvl w:val="0"/>
          <w:numId w:val="38"/>
        </w:numPr>
      </w:pPr>
      <w:r w:rsidRPr="00121BEC">
        <w:t>FX microservice</w:t>
      </w:r>
    </w:p>
    <w:p w14:paraId="336B7377" w14:textId="77777777" w:rsidR="00121BEC" w:rsidRPr="00121BEC" w:rsidRDefault="00121BEC" w:rsidP="00121BEC">
      <w:pPr>
        <w:numPr>
          <w:ilvl w:val="0"/>
          <w:numId w:val="38"/>
        </w:numPr>
      </w:pPr>
      <w:r w:rsidRPr="00121BEC">
        <w:t>Multi-currency ledger</w:t>
      </w:r>
    </w:p>
    <w:p w14:paraId="3C397000" w14:textId="77777777" w:rsidR="00121BEC" w:rsidRPr="00121BEC" w:rsidRDefault="00121BEC" w:rsidP="00121BEC">
      <w:r w:rsidRPr="00121BEC">
        <w:t>Impact:</w:t>
      </w:r>
    </w:p>
    <w:p w14:paraId="028A8CB1" w14:textId="77777777" w:rsidR="00121BEC" w:rsidRPr="00121BEC" w:rsidRDefault="00121BEC" w:rsidP="00121BEC">
      <w:pPr>
        <w:numPr>
          <w:ilvl w:val="0"/>
          <w:numId w:val="39"/>
        </w:numPr>
      </w:pPr>
      <w:r w:rsidRPr="00121BEC">
        <w:t>Regional dominance</w:t>
      </w:r>
    </w:p>
    <w:p w14:paraId="184409DE" w14:textId="77777777" w:rsidR="00121BEC" w:rsidRPr="00121BEC" w:rsidRDefault="00121BEC" w:rsidP="00121BEC">
      <w:pPr>
        <w:numPr>
          <w:ilvl w:val="0"/>
          <w:numId w:val="39"/>
        </w:numPr>
      </w:pPr>
      <w:r w:rsidRPr="00121BEC">
        <w:t>Faster global expansion</w:t>
      </w:r>
    </w:p>
    <w:p w14:paraId="053B3989" w14:textId="77777777" w:rsidR="00121BEC" w:rsidRPr="00121BEC" w:rsidRDefault="00121BEC" w:rsidP="00121BEC">
      <w:pPr>
        <w:numPr>
          <w:ilvl w:val="0"/>
          <w:numId w:val="39"/>
        </w:numPr>
      </w:pPr>
      <w:r w:rsidRPr="00121BEC">
        <w:t>FX revenue generation</w:t>
      </w:r>
    </w:p>
    <w:p w14:paraId="4C1AE382" w14:textId="77777777" w:rsidR="00121BEC" w:rsidRPr="00121BEC" w:rsidRDefault="00121BEC" w:rsidP="00121BEC">
      <w:r w:rsidRPr="00121BEC">
        <w:pict w14:anchorId="4C6EEA2B">
          <v:rect id="_x0000_i1248" style="width:0;height:1.5pt" o:hralign="center" o:hrstd="t" o:hr="t" fillcolor="#a0a0a0" stroked="f"/>
        </w:pict>
      </w:r>
    </w:p>
    <w:p w14:paraId="3E96C88B" w14:textId="77777777" w:rsidR="00121BEC" w:rsidRPr="00121BEC" w:rsidRDefault="00121BEC" w:rsidP="00121BEC">
      <w:pPr>
        <w:rPr>
          <w:b/>
          <w:bCs/>
        </w:rPr>
      </w:pPr>
      <w:r w:rsidRPr="00121BEC">
        <w:rPr>
          <w:b/>
          <w:bCs/>
        </w:rPr>
        <w:t>4. Open Developer Ecosystem</w:t>
      </w:r>
    </w:p>
    <w:p w14:paraId="39985FED" w14:textId="77777777" w:rsidR="00121BEC" w:rsidRPr="00121BEC" w:rsidRDefault="00121BEC" w:rsidP="00121BEC">
      <w:pPr>
        <w:numPr>
          <w:ilvl w:val="0"/>
          <w:numId w:val="40"/>
        </w:numPr>
      </w:pPr>
      <w:r w:rsidRPr="00121BEC">
        <w:t>Public APIs</w:t>
      </w:r>
    </w:p>
    <w:p w14:paraId="25A4E25D" w14:textId="77777777" w:rsidR="00121BEC" w:rsidRPr="00121BEC" w:rsidRDefault="00121BEC" w:rsidP="00121BEC">
      <w:pPr>
        <w:numPr>
          <w:ilvl w:val="0"/>
          <w:numId w:val="40"/>
        </w:numPr>
      </w:pPr>
      <w:r w:rsidRPr="00121BEC">
        <w:t>Sandbox</w:t>
      </w:r>
    </w:p>
    <w:p w14:paraId="418CC667" w14:textId="77777777" w:rsidR="00121BEC" w:rsidRPr="00121BEC" w:rsidRDefault="00121BEC" w:rsidP="00121BEC">
      <w:pPr>
        <w:numPr>
          <w:ilvl w:val="0"/>
          <w:numId w:val="40"/>
        </w:numPr>
      </w:pPr>
      <w:r w:rsidRPr="00121BEC">
        <w:lastRenderedPageBreak/>
        <w:t>Fintech partnerships</w:t>
      </w:r>
    </w:p>
    <w:p w14:paraId="50A4353C" w14:textId="77777777" w:rsidR="00121BEC" w:rsidRPr="00121BEC" w:rsidRDefault="00121BEC" w:rsidP="00121BEC">
      <w:r w:rsidRPr="00121BEC">
        <w:t>ROI:</w:t>
      </w:r>
    </w:p>
    <w:p w14:paraId="469B1424" w14:textId="77777777" w:rsidR="00121BEC" w:rsidRPr="00121BEC" w:rsidRDefault="00121BEC" w:rsidP="00121BEC">
      <w:pPr>
        <w:numPr>
          <w:ilvl w:val="0"/>
          <w:numId w:val="41"/>
        </w:numPr>
      </w:pPr>
      <w:r w:rsidRPr="00121BEC">
        <w:t>Ecosystem innovation</w:t>
      </w:r>
    </w:p>
    <w:p w14:paraId="46607EA5" w14:textId="77777777" w:rsidR="00121BEC" w:rsidRPr="00121BEC" w:rsidRDefault="00121BEC" w:rsidP="00121BEC">
      <w:pPr>
        <w:numPr>
          <w:ilvl w:val="0"/>
          <w:numId w:val="41"/>
        </w:numPr>
      </w:pPr>
      <w:r w:rsidRPr="00121BEC">
        <w:t>Platform revenue</w:t>
      </w:r>
    </w:p>
    <w:p w14:paraId="7EE76A69" w14:textId="77777777" w:rsidR="00121BEC" w:rsidRPr="00121BEC" w:rsidRDefault="00121BEC" w:rsidP="00121BEC">
      <w:pPr>
        <w:numPr>
          <w:ilvl w:val="0"/>
          <w:numId w:val="41"/>
        </w:numPr>
      </w:pPr>
      <w:r w:rsidRPr="00121BEC">
        <w:t>Reduced government burden</w:t>
      </w:r>
    </w:p>
    <w:p w14:paraId="0EEA429F" w14:textId="77777777" w:rsidR="00121BEC" w:rsidRPr="00121BEC" w:rsidRDefault="00121BEC" w:rsidP="00121BEC">
      <w:r w:rsidRPr="00121BEC">
        <w:pict w14:anchorId="561A490A">
          <v:rect id="_x0000_i1249" style="width:0;height:1.5pt" o:hralign="center" o:hrstd="t" o:hr="t" fillcolor="#a0a0a0" stroked="f"/>
        </w:pict>
      </w:r>
    </w:p>
    <w:p w14:paraId="4C0A86A2" w14:textId="77777777" w:rsidR="00121BEC" w:rsidRPr="00121BEC" w:rsidRDefault="00121BEC" w:rsidP="00121BEC">
      <w:pPr>
        <w:rPr>
          <w:b/>
          <w:bCs/>
        </w:rPr>
      </w:pPr>
      <w:r w:rsidRPr="00121BEC">
        <w:rPr>
          <w:rFonts w:ascii="Segoe UI Emoji" w:hAnsi="Segoe UI Emoji" w:cs="Segoe UI Emoji"/>
          <w:b/>
          <w:bCs/>
        </w:rPr>
        <w:t>💡</w:t>
      </w:r>
      <w:r w:rsidRPr="00121BEC">
        <w:rPr>
          <w:b/>
          <w:bCs/>
        </w:rPr>
        <w:t xml:space="preserve"> Final Architectural Recommendation</w:t>
      </w:r>
    </w:p>
    <w:p w14:paraId="4ADBC985" w14:textId="77777777" w:rsidR="00121BEC" w:rsidRPr="00121BEC" w:rsidRDefault="00121BEC" w:rsidP="00121BEC">
      <w:r w:rsidRPr="00121BEC">
        <w:t>This should be built as:</w:t>
      </w:r>
    </w:p>
    <w:p w14:paraId="6CCED6E5" w14:textId="77777777" w:rsidR="00121BEC" w:rsidRPr="00121BEC" w:rsidRDefault="00121BEC" w:rsidP="00121BEC">
      <w:pPr>
        <w:numPr>
          <w:ilvl w:val="0"/>
          <w:numId w:val="42"/>
        </w:numPr>
      </w:pPr>
      <w:r w:rsidRPr="00121BEC">
        <w:t>Event-driven</w:t>
      </w:r>
    </w:p>
    <w:p w14:paraId="5616F864" w14:textId="77777777" w:rsidR="00121BEC" w:rsidRPr="00121BEC" w:rsidRDefault="00121BEC" w:rsidP="00121BEC">
      <w:pPr>
        <w:numPr>
          <w:ilvl w:val="0"/>
          <w:numId w:val="42"/>
        </w:numPr>
      </w:pPr>
      <w:r w:rsidRPr="00121BEC">
        <w:t>Microservices-based</w:t>
      </w:r>
    </w:p>
    <w:p w14:paraId="4A43EF11" w14:textId="77777777" w:rsidR="00121BEC" w:rsidRPr="00121BEC" w:rsidRDefault="00121BEC" w:rsidP="00121BEC">
      <w:pPr>
        <w:numPr>
          <w:ilvl w:val="0"/>
          <w:numId w:val="42"/>
        </w:numPr>
      </w:pPr>
      <w:r w:rsidRPr="00121BEC">
        <w:t>Multi-region active-active</w:t>
      </w:r>
    </w:p>
    <w:p w14:paraId="2B3737BE" w14:textId="77777777" w:rsidR="00121BEC" w:rsidRPr="00121BEC" w:rsidRDefault="00121BEC" w:rsidP="00121BEC">
      <w:pPr>
        <w:numPr>
          <w:ilvl w:val="0"/>
          <w:numId w:val="42"/>
        </w:numPr>
      </w:pPr>
      <w:r w:rsidRPr="00121BEC">
        <w:t>Ledger-first design</w:t>
      </w:r>
    </w:p>
    <w:p w14:paraId="00624254" w14:textId="77777777" w:rsidR="00121BEC" w:rsidRPr="00121BEC" w:rsidRDefault="00121BEC" w:rsidP="00121BEC">
      <w:pPr>
        <w:numPr>
          <w:ilvl w:val="0"/>
          <w:numId w:val="42"/>
        </w:numPr>
      </w:pPr>
      <w:r w:rsidRPr="00121BEC">
        <w:t>Zero-trust security model</w:t>
      </w:r>
    </w:p>
    <w:p w14:paraId="54973CDF" w14:textId="77777777" w:rsidR="00121BEC" w:rsidRPr="00121BEC" w:rsidRDefault="00121BEC" w:rsidP="00121BEC">
      <w:pPr>
        <w:numPr>
          <w:ilvl w:val="0"/>
          <w:numId w:val="42"/>
        </w:numPr>
      </w:pPr>
      <w:r w:rsidRPr="00121BEC">
        <w:t>AI-powered fraud layer</w:t>
      </w:r>
    </w:p>
    <w:p w14:paraId="4907253C" w14:textId="77777777" w:rsidR="00121BEC" w:rsidRPr="00121BEC" w:rsidRDefault="00121BEC" w:rsidP="00121BEC">
      <w:pPr>
        <w:numPr>
          <w:ilvl w:val="0"/>
          <w:numId w:val="42"/>
        </w:numPr>
      </w:pPr>
      <w:r w:rsidRPr="00121BEC">
        <w:t>ISO 20022 compliant</w:t>
      </w:r>
    </w:p>
    <w:p w14:paraId="322C3814" w14:textId="77777777" w:rsidR="00121BEC" w:rsidRPr="00121BEC" w:rsidRDefault="00121BEC" w:rsidP="00121BEC">
      <w:pPr>
        <w:numPr>
          <w:ilvl w:val="0"/>
          <w:numId w:val="42"/>
        </w:numPr>
      </w:pPr>
      <w:r w:rsidRPr="00121BEC">
        <w:t>Cloud-native but cloud-agnostic</w:t>
      </w:r>
    </w:p>
    <w:p w14:paraId="65702377" w14:textId="77777777" w:rsidR="00121BEC" w:rsidRPr="00121BEC" w:rsidRDefault="00121BEC" w:rsidP="00121BEC">
      <w:r w:rsidRPr="00121BEC">
        <w:pict w14:anchorId="4970E12B">
          <v:rect id="_x0000_i1250" style="width:0;height:1.5pt" o:hralign="center" o:hrstd="t" o:hr="t" fillcolor="#a0a0a0" stroked="f"/>
        </w:pict>
      </w:r>
    </w:p>
    <w:p w14:paraId="1A0D8205" w14:textId="77777777" w:rsidR="00121BEC" w:rsidRPr="00121BEC" w:rsidRDefault="00121BEC" w:rsidP="00121BEC">
      <w:pPr>
        <w:rPr>
          <w:b/>
          <w:bCs/>
        </w:rPr>
      </w:pPr>
      <w:r w:rsidRPr="00121BEC">
        <w:rPr>
          <w:rFonts w:ascii="Segoe UI Emoji" w:hAnsi="Segoe UI Emoji" w:cs="Segoe UI Emoji"/>
          <w:b/>
          <w:bCs/>
        </w:rPr>
        <w:t>🎯</w:t>
      </w:r>
      <w:r w:rsidRPr="00121BEC">
        <w:rPr>
          <w:b/>
          <w:bCs/>
        </w:rPr>
        <w:t xml:space="preserve"> Executive-Level Summary</w:t>
      </w:r>
    </w:p>
    <w:p w14:paraId="1341C1FA" w14:textId="77777777" w:rsidR="00121BEC" w:rsidRPr="00121BEC" w:rsidRDefault="00121BEC" w:rsidP="00121BEC">
      <w:r w:rsidRPr="00121BEC">
        <w:t>This platform is not just a payments system.</w:t>
      </w:r>
    </w:p>
    <w:p w14:paraId="5CBB4439" w14:textId="77777777" w:rsidR="00121BEC" w:rsidRPr="00121BEC" w:rsidRDefault="00121BEC" w:rsidP="00121BEC">
      <w:r w:rsidRPr="00121BEC">
        <w:t>It becomes:</w:t>
      </w:r>
    </w:p>
    <w:p w14:paraId="17352596" w14:textId="77777777" w:rsidR="00121BEC" w:rsidRPr="00121BEC" w:rsidRDefault="00121BEC" w:rsidP="00121BEC">
      <w:pPr>
        <w:numPr>
          <w:ilvl w:val="0"/>
          <w:numId w:val="43"/>
        </w:numPr>
      </w:pPr>
      <w:r w:rsidRPr="00121BEC">
        <w:t>National financial backbone</w:t>
      </w:r>
    </w:p>
    <w:p w14:paraId="6CEFAE07" w14:textId="77777777" w:rsidR="00121BEC" w:rsidRPr="00121BEC" w:rsidRDefault="00121BEC" w:rsidP="00121BEC">
      <w:pPr>
        <w:numPr>
          <w:ilvl w:val="0"/>
          <w:numId w:val="43"/>
        </w:numPr>
      </w:pPr>
      <w:r w:rsidRPr="00121BEC">
        <w:t>Economic stimulus engine</w:t>
      </w:r>
    </w:p>
    <w:p w14:paraId="41F427C5" w14:textId="77777777" w:rsidR="00121BEC" w:rsidRPr="00121BEC" w:rsidRDefault="00121BEC" w:rsidP="00121BEC">
      <w:pPr>
        <w:numPr>
          <w:ilvl w:val="0"/>
          <w:numId w:val="43"/>
        </w:numPr>
      </w:pPr>
      <w:r w:rsidRPr="00121BEC">
        <w:t>Data-driven regulatory infrastructure</w:t>
      </w:r>
    </w:p>
    <w:p w14:paraId="4EA699B1" w14:textId="77777777" w:rsidR="00121BEC" w:rsidRPr="00121BEC" w:rsidRDefault="00121BEC" w:rsidP="00121BEC">
      <w:pPr>
        <w:numPr>
          <w:ilvl w:val="0"/>
          <w:numId w:val="43"/>
        </w:numPr>
      </w:pPr>
      <w:r w:rsidRPr="00121BEC">
        <w:t>International fintech export</w:t>
      </w:r>
    </w:p>
    <w:p w14:paraId="6862EF12" w14:textId="77777777" w:rsidR="00121BEC" w:rsidRPr="00121BEC" w:rsidRDefault="00121BEC" w:rsidP="00121BEC">
      <w:r w:rsidRPr="00121BEC">
        <w:t>If designed correctly:</w:t>
      </w:r>
    </w:p>
    <w:p w14:paraId="367A623A" w14:textId="77777777" w:rsidR="00121BEC" w:rsidRPr="00121BEC" w:rsidRDefault="00121BEC" w:rsidP="00121BEC">
      <w:pPr>
        <w:numPr>
          <w:ilvl w:val="0"/>
          <w:numId w:val="44"/>
        </w:numPr>
      </w:pPr>
      <w:r w:rsidRPr="00121BEC">
        <w:t>99.999% uptime</w:t>
      </w:r>
    </w:p>
    <w:p w14:paraId="10171900" w14:textId="77777777" w:rsidR="00121BEC" w:rsidRPr="00121BEC" w:rsidRDefault="00121BEC" w:rsidP="00121BEC">
      <w:pPr>
        <w:numPr>
          <w:ilvl w:val="0"/>
          <w:numId w:val="44"/>
        </w:numPr>
      </w:pPr>
      <w:r w:rsidRPr="00121BEC">
        <w:t>&lt;2 sec E2E latency</w:t>
      </w:r>
    </w:p>
    <w:p w14:paraId="6126C4E1" w14:textId="77777777" w:rsidR="00121BEC" w:rsidRPr="00121BEC" w:rsidRDefault="00121BEC" w:rsidP="00121BEC">
      <w:pPr>
        <w:numPr>
          <w:ilvl w:val="0"/>
          <w:numId w:val="44"/>
        </w:numPr>
      </w:pPr>
      <w:r w:rsidRPr="00121BEC">
        <w:t>Zero double debit</w:t>
      </w:r>
    </w:p>
    <w:p w14:paraId="275BC834" w14:textId="77777777" w:rsidR="00121BEC" w:rsidRPr="00121BEC" w:rsidRDefault="00121BEC" w:rsidP="00121BEC">
      <w:pPr>
        <w:numPr>
          <w:ilvl w:val="0"/>
          <w:numId w:val="44"/>
        </w:numPr>
      </w:pPr>
      <w:r w:rsidRPr="00121BEC">
        <w:lastRenderedPageBreak/>
        <w:t>Fraud minimized without UX impact</w:t>
      </w:r>
    </w:p>
    <w:p w14:paraId="071C2BEA" w14:textId="77777777" w:rsidR="00121BEC" w:rsidRPr="00121BEC" w:rsidRDefault="00121BEC" w:rsidP="00121BEC">
      <w:pPr>
        <w:numPr>
          <w:ilvl w:val="0"/>
          <w:numId w:val="44"/>
        </w:numPr>
      </w:pPr>
      <w:r w:rsidRPr="00121BEC">
        <w:t>Global scalability ready</w:t>
      </w:r>
    </w:p>
    <w:p w14:paraId="5ECD6C40" w14:textId="77777777" w:rsidR="00121BEC" w:rsidRPr="00121BEC" w:rsidRDefault="00121BEC" w:rsidP="00121BEC">
      <w:r w:rsidRPr="00121BEC">
        <w:pict w14:anchorId="0A7B14FA">
          <v:rect id="_x0000_i1287" style="width:0;height:1.5pt" o:hralign="center" o:hrstd="t" o:hr="t" fillcolor="#a0a0a0" stroked="f"/>
        </w:pict>
      </w:r>
    </w:p>
    <w:p w14:paraId="48778C29" w14:textId="77777777" w:rsidR="00121BEC" w:rsidRDefault="00121BEC"/>
    <w:sectPr w:rsidR="00121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41A3"/>
    <w:multiLevelType w:val="multilevel"/>
    <w:tmpl w:val="9ABC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3756F"/>
    <w:multiLevelType w:val="multilevel"/>
    <w:tmpl w:val="F3DE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741E3"/>
    <w:multiLevelType w:val="multilevel"/>
    <w:tmpl w:val="E992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00B17"/>
    <w:multiLevelType w:val="multilevel"/>
    <w:tmpl w:val="5288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87017"/>
    <w:multiLevelType w:val="multilevel"/>
    <w:tmpl w:val="DAD0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86489"/>
    <w:multiLevelType w:val="multilevel"/>
    <w:tmpl w:val="5B86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E74C2"/>
    <w:multiLevelType w:val="multilevel"/>
    <w:tmpl w:val="25AE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81118"/>
    <w:multiLevelType w:val="multilevel"/>
    <w:tmpl w:val="0F50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4067C"/>
    <w:multiLevelType w:val="multilevel"/>
    <w:tmpl w:val="DB22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23BE1"/>
    <w:multiLevelType w:val="multilevel"/>
    <w:tmpl w:val="CCA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30E3F"/>
    <w:multiLevelType w:val="multilevel"/>
    <w:tmpl w:val="96E4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A7B91"/>
    <w:multiLevelType w:val="multilevel"/>
    <w:tmpl w:val="7E7A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67AEA"/>
    <w:multiLevelType w:val="multilevel"/>
    <w:tmpl w:val="4834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858E9"/>
    <w:multiLevelType w:val="multilevel"/>
    <w:tmpl w:val="4B06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F160F"/>
    <w:multiLevelType w:val="multilevel"/>
    <w:tmpl w:val="0578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909C3"/>
    <w:multiLevelType w:val="multilevel"/>
    <w:tmpl w:val="420C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E3292"/>
    <w:multiLevelType w:val="multilevel"/>
    <w:tmpl w:val="77F6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D0E68"/>
    <w:multiLevelType w:val="multilevel"/>
    <w:tmpl w:val="CC44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C5F52"/>
    <w:multiLevelType w:val="multilevel"/>
    <w:tmpl w:val="444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115E5"/>
    <w:multiLevelType w:val="multilevel"/>
    <w:tmpl w:val="42A0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21CBC"/>
    <w:multiLevelType w:val="multilevel"/>
    <w:tmpl w:val="14C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D5703"/>
    <w:multiLevelType w:val="multilevel"/>
    <w:tmpl w:val="C100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D0AB7"/>
    <w:multiLevelType w:val="multilevel"/>
    <w:tmpl w:val="5F86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B18EE"/>
    <w:multiLevelType w:val="multilevel"/>
    <w:tmpl w:val="3046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233E9C"/>
    <w:multiLevelType w:val="multilevel"/>
    <w:tmpl w:val="53CA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A09B0"/>
    <w:multiLevelType w:val="multilevel"/>
    <w:tmpl w:val="A9D6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874C58"/>
    <w:multiLevelType w:val="multilevel"/>
    <w:tmpl w:val="00C2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6B064E"/>
    <w:multiLevelType w:val="multilevel"/>
    <w:tmpl w:val="15C6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93953"/>
    <w:multiLevelType w:val="multilevel"/>
    <w:tmpl w:val="A462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A3369F"/>
    <w:multiLevelType w:val="multilevel"/>
    <w:tmpl w:val="7636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532D44"/>
    <w:multiLevelType w:val="multilevel"/>
    <w:tmpl w:val="7EE0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4337B8"/>
    <w:multiLevelType w:val="multilevel"/>
    <w:tmpl w:val="9058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2D7B39"/>
    <w:multiLevelType w:val="multilevel"/>
    <w:tmpl w:val="02B0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672F49"/>
    <w:multiLevelType w:val="multilevel"/>
    <w:tmpl w:val="6818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90C56"/>
    <w:multiLevelType w:val="multilevel"/>
    <w:tmpl w:val="D09C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0D5C7B"/>
    <w:multiLevelType w:val="multilevel"/>
    <w:tmpl w:val="4942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686F4A"/>
    <w:multiLevelType w:val="multilevel"/>
    <w:tmpl w:val="83B6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64173"/>
    <w:multiLevelType w:val="multilevel"/>
    <w:tmpl w:val="1638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976C9"/>
    <w:multiLevelType w:val="multilevel"/>
    <w:tmpl w:val="90D2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D42938"/>
    <w:multiLevelType w:val="multilevel"/>
    <w:tmpl w:val="F394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CA2654"/>
    <w:multiLevelType w:val="multilevel"/>
    <w:tmpl w:val="396E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E12A2"/>
    <w:multiLevelType w:val="multilevel"/>
    <w:tmpl w:val="ED5E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4946C2"/>
    <w:multiLevelType w:val="multilevel"/>
    <w:tmpl w:val="A07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474098"/>
    <w:multiLevelType w:val="multilevel"/>
    <w:tmpl w:val="A502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7C2DD6"/>
    <w:multiLevelType w:val="multilevel"/>
    <w:tmpl w:val="64A6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587514">
    <w:abstractNumId w:val="24"/>
  </w:num>
  <w:num w:numId="2" w16cid:durableId="1597985109">
    <w:abstractNumId w:val="18"/>
  </w:num>
  <w:num w:numId="3" w16cid:durableId="905260502">
    <w:abstractNumId w:val="38"/>
  </w:num>
  <w:num w:numId="4" w16cid:durableId="411859542">
    <w:abstractNumId w:val="8"/>
  </w:num>
  <w:num w:numId="5" w16cid:durableId="113523030">
    <w:abstractNumId w:val="7"/>
  </w:num>
  <w:num w:numId="6" w16cid:durableId="897474135">
    <w:abstractNumId w:val="31"/>
  </w:num>
  <w:num w:numId="7" w16cid:durableId="727340278">
    <w:abstractNumId w:val="42"/>
  </w:num>
  <w:num w:numId="8" w16cid:durableId="2091392139">
    <w:abstractNumId w:val="11"/>
  </w:num>
  <w:num w:numId="9" w16cid:durableId="482088130">
    <w:abstractNumId w:val="36"/>
  </w:num>
  <w:num w:numId="10" w16cid:durableId="841698995">
    <w:abstractNumId w:val="5"/>
  </w:num>
  <w:num w:numId="11" w16cid:durableId="1496914209">
    <w:abstractNumId w:val="32"/>
  </w:num>
  <w:num w:numId="12" w16cid:durableId="878976616">
    <w:abstractNumId w:val="20"/>
  </w:num>
  <w:num w:numId="13" w16cid:durableId="767852395">
    <w:abstractNumId w:val="9"/>
  </w:num>
  <w:num w:numId="14" w16cid:durableId="145174113">
    <w:abstractNumId w:val="41"/>
  </w:num>
  <w:num w:numId="15" w16cid:durableId="483356174">
    <w:abstractNumId w:val="37"/>
  </w:num>
  <w:num w:numId="16" w16cid:durableId="951866857">
    <w:abstractNumId w:val="28"/>
  </w:num>
  <w:num w:numId="17" w16cid:durableId="1572538486">
    <w:abstractNumId w:val="6"/>
  </w:num>
  <w:num w:numId="18" w16cid:durableId="819080512">
    <w:abstractNumId w:val="22"/>
  </w:num>
  <w:num w:numId="19" w16cid:durableId="62652885">
    <w:abstractNumId w:val="17"/>
  </w:num>
  <w:num w:numId="20" w16cid:durableId="119031500">
    <w:abstractNumId w:val="1"/>
  </w:num>
  <w:num w:numId="21" w16cid:durableId="1628856601">
    <w:abstractNumId w:val="15"/>
  </w:num>
  <w:num w:numId="22" w16cid:durableId="279655732">
    <w:abstractNumId w:val="21"/>
  </w:num>
  <w:num w:numId="23" w16cid:durableId="207225366">
    <w:abstractNumId w:val="27"/>
  </w:num>
  <w:num w:numId="24" w16cid:durableId="2121796301">
    <w:abstractNumId w:val="26"/>
  </w:num>
  <w:num w:numId="25" w16cid:durableId="272135447">
    <w:abstractNumId w:val="4"/>
  </w:num>
  <w:num w:numId="26" w16cid:durableId="1561861196">
    <w:abstractNumId w:val="23"/>
  </w:num>
  <w:num w:numId="27" w16cid:durableId="1356731817">
    <w:abstractNumId w:val="16"/>
  </w:num>
  <w:num w:numId="28" w16cid:durableId="536817153">
    <w:abstractNumId w:val="10"/>
  </w:num>
  <w:num w:numId="29" w16cid:durableId="1808279192">
    <w:abstractNumId w:val="3"/>
  </w:num>
  <w:num w:numId="30" w16cid:durableId="342515951">
    <w:abstractNumId w:val="25"/>
  </w:num>
  <w:num w:numId="31" w16cid:durableId="847670371">
    <w:abstractNumId w:val="34"/>
  </w:num>
  <w:num w:numId="32" w16cid:durableId="1583446113">
    <w:abstractNumId w:val="33"/>
  </w:num>
  <w:num w:numId="33" w16cid:durableId="1078819347">
    <w:abstractNumId w:val="35"/>
  </w:num>
  <w:num w:numId="34" w16cid:durableId="1702707753">
    <w:abstractNumId w:val="43"/>
  </w:num>
  <w:num w:numId="35" w16cid:durableId="717901511">
    <w:abstractNumId w:val="30"/>
  </w:num>
  <w:num w:numId="36" w16cid:durableId="607079268">
    <w:abstractNumId w:val="44"/>
  </w:num>
  <w:num w:numId="37" w16cid:durableId="158935417">
    <w:abstractNumId w:val="39"/>
  </w:num>
  <w:num w:numId="38" w16cid:durableId="1740591750">
    <w:abstractNumId w:val="29"/>
  </w:num>
  <w:num w:numId="39" w16cid:durableId="514075297">
    <w:abstractNumId w:val="13"/>
  </w:num>
  <w:num w:numId="40" w16cid:durableId="1809123382">
    <w:abstractNumId w:val="12"/>
  </w:num>
  <w:num w:numId="41" w16cid:durableId="1014720919">
    <w:abstractNumId w:val="14"/>
  </w:num>
  <w:num w:numId="42" w16cid:durableId="152335520">
    <w:abstractNumId w:val="2"/>
  </w:num>
  <w:num w:numId="43" w16cid:durableId="673067282">
    <w:abstractNumId w:val="40"/>
  </w:num>
  <w:num w:numId="44" w16cid:durableId="300887836">
    <w:abstractNumId w:val="19"/>
  </w:num>
  <w:num w:numId="45" w16cid:durableId="1501502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BEC"/>
    <w:rsid w:val="000A2D91"/>
    <w:rsid w:val="00121BEC"/>
    <w:rsid w:val="002A6036"/>
    <w:rsid w:val="0041714A"/>
    <w:rsid w:val="00427F8B"/>
    <w:rsid w:val="00772A60"/>
    <w:rsid w:val="008E59FB"/>
    <w:rsid w:val="009E02C7"/>
    <w:rsid w:val="00BE7A91"/>
    <w:rsid w:val="00C25DD0"/>
    <w:rsid w:val="00C32906"/>
    <w:rsid w:val="00DB2503"/>
    <w:rsid w:val="00F3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E1B8E"/>
  <w15:chartTrackingRefBased/>
  <w15:docId w15:val="{EC8489BF-3190-4F6A-9137-D7DFE48D8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2824</TotalTime>
  <Pages>11</Pages>
  <Words>992</Words>
  <Characters>5660</Characters>
  <Application>Microsoft Office Word</Application>
  <DocSecurity>0</DocSecurity>
  <Lines>47</Lines>
  <Paragraphs>13</Paragraphs>
  <ScaleCrop>false</ScaleCrop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Patil7</dc:creator>
  <cp:keywords/>
  <dc:description/>
  <cp:lastModifiedBy>Sachin Patil7</cp:lastModifiedBy>
  <cp:revision>13</cp:revision>
  <dcterms:created xsi:type="dcterms:W3CDTF">2026-02-28T12:13:00Z</dcterms:created>
  <dcterms:modified xsi:type="dcterms:W3CDTF">2026-03-02T11:33:00Z</dcterms:modified>
</cp:coreProperties>
</file>