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Flower Classification Using CNN - Final Evaluation Report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1. Objective</w:t>
        <w:br w:type="textWrapping"/>
      </w:r>
      <w:r w:rsidDel="00000000" w:rsidR="00000000" w:rsidRPr="00000000">
        <w:rPr>
          <w:rtl w:val="0"/>
        </w:rPr>
        <w:t xml:space="preserve"> The goal of this project is to classify images of flowers into five categories: </w:t>
      </w:r>
      <w:r w:rsidDel="00000000" w:rsidR="00000000" w:rsidRPr="00000000">
        <w:rPr>
          <w:b w:val="1"/>
          <w:rtl w:val="0"/>
        </w:rPr>
        <w:t xml:space="preserve">Daisy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Dandelion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Rose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Sunflower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Tulip</w:t>
      </w:r>
      <w:r w:rsidDel="00000000" w:rsidR="00000000" w:rsidRPr="00000000">
        <w:rPr>
          <w:rtl w:val="0"/>
        </w:rPr>
        <w:t xml:space="preserve"> using a </w:t>
      </w:r>
      <w:r w:rsidDel="00000000" w:rsidR="00000000" w:rsidRPr="00000000">
        <w:rPr>
          <w:b w:val="1"/>
          <w:rtl w:val="0"/>
        </w:rPr>
        <w:t xml:space="preserve">Convolutional Neural Network (CNN)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Dataset Summary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Source: Image dataset containing </w:t>
      </w:r>
      <w:r w:rsidDel="00000000" w:rsidR="00000000" w:rsidRPr="00000000">
        <w:rPr>
          <w:b w:val="1"/>
          <w:rtl w:val="0"/>
        </w:rPr>
        <w:t xml:space="preserve">4317 labeled images</w:t>
      </w:r>
      <w:r w:rsidDel="00000000" w:rsidR="00000000" w:rsidRPr="00000000">
        <w:rPr>
          <w:rtl w:val="0"/>
        </w:rPr>
        <w:t xml:space="preserve"> from 5 flower classes.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Image Size: Resized to </w:t>
      </w:r>
      <w:r w:rsidDel="00000000" w:rsidR="00000000" w:rsidRPr="00000000">
        <w:rPr>
          <w:b w:val="1"/>
          <w:rtl w:val="0"/>
        </w:rPr>
        <w:t xml:space="preserve">128x128</w:t>
      </w:r>
      <w:r w:rsidDel="00000000" w:rsidR="00000000" w:rsidRPr="00000000">
        <w:rPr>
          <w:rtl w:val="0"/>
        </w:rPr>
        <w:t xml:space="preserve"> for uniformity.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Split: </w:t>
      </w:r>
      <w:r w:rsidDel="00000000" w:rsidR="00000000" w:rsidRPr="00000000">
        <w:rPr>
          <w:b w:val="1"/>
          <w:rtl w:val="0"/>
        </w:rPr>
        <w:t xml:space="preserve">80% training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20% testing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Normalization: Pixel values scaled to [0, 1].</w:t>
        <w:br w:type="textWrapping"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CNN Architecture Used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model = Sequential([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Conv2D(32, (3, 3), activation='relu', input_shape=(128,128,3)),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MaxPooling2D(pool_size=(2, 2)),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Conv2D(64, (3, 3), activation='relu'),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MaxPooling2D(pool_size=(2, 2)),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Conv2D(128, (3, 3), activation='relu'),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MaxPooling2D(pool_size=(2, 2)),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GlobalAveragePooling2D(),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Dense(128, activation='relu'),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Dropout(0.5),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Dense(5, activation='softmax')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Optimizer: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Adam(learning_rate=0.001)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Loss: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categorical_crossentropy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Metrics: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accuracy</w:t>
        <w:br w:type="textWrapping"/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Evaluation Metrics (after 20 epochs)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Training Accuracy</w:t>
      </w:r>
      <w:r w:rsidDel="00000000" w:rsidR="00000000" w:rsidRPr="00000000">
        <w:rPr>
          <w:rtl w:val="0"/>
        </w:rPr>
        <w:t xml:space="preserve">: 69.70%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Validation Accuracy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69.64%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Training Loss</w:t>
      </w:r>
      <w:r w:rsidDel="00000000" w:rsidR="00000000" w:rsidRPr="00000000">
        <w:rPr>
          <w:rtl w:val="0"/>
        </w:rPr>
        <w:t xml:space="preserve">: 0.7972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Validation Loss</w:t>
      </w:r>
      <w:r w:rsidDel="00000000" w:rsidR="00000000" w:rsidRPr="00000000">
        <w:rPr>
          <w:rtl w:val="0"/>
        </w:rPr>
        <w:t xml:space="preserve">: 0.7864</w:t>
        <w:br w:type="textWrapping"/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Classification Report (Test Set)</w:t>
      </w:r>
    </w:p>
    <w:tbl>
      <w:tblPr>
        <w:tblStyle w:val="Table1"/>
        <w:tblW w:w="59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40"/>
        <w:gridCol w:w="1175"/>
        <w:gridCol w:w="875"/>
        <w:gridCol w:w="1145"/>
        <w:gridCol w:w="1070"/>
        <w:tblGridChange w:id="0">
          <w:tblGrid>
            <w:gridCol w:w="1640"/>
            <w:gridCol w:w="1175"/>
            <w:gridCol w:w="875"/>
            <w:gridCol w:w="1145"/>
            <w:gridCol w:w="107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Precision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Recall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F1-Score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Support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Daisy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0.64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0.70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0.67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138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Dandelion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0.75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0.69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0.72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204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Rose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0.63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0.46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0.53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144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Sunflower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0.67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0.90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0.77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171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Tulip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0.76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0.70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0.73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206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Accuracy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0.70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863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Macro Avg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0.69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0.69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0.68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863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Weighted Avg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0.70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0.70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0.69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863</w:t>
            </w:r>
          </w:p>
        </w:tc>
      </w:tr>
    </w:tbl>
    <w:p w:rsidR="00000000" w:rsidDel="00000000" w:rsidP="00000000" w:rsidRDefault="00000000" w:rsidRPr="00000000" w14:paraId="0000005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 Confusion Matrix Insights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454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Rose</w:t>
      </w:r>
      <w:r w:rsidDel="00000000" w:rsidR="00000000" w:rsidRPr="00000000">
        <w:rPr>
          <w:rtl w:val="0"/>
        </w:rPr>
        <w:t xml:space="preserve"> is often confused with </w:t>
      </w:r>
      <w:r w:rsidDel="00000000" w:rsidR="00000000" w:rsidRPr="00000000">
        <w:rPr>
          <w:b w:val="1"/>
          <w:rtl w:val="0"/>
        </w:rPr>
        <w:t xml:space="preserve">Tulip</w:t>
      </w:r>
      <w:r w:rsidDel="00000000" w:rsidR="00000000" w:rsidRPr="00000000">
        <w:rPr>
          <w:rtl w:val="0"/>
        </w:rPr>
        <w:t xml:space="preserve">, reducing its recall.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Sunflower</w:t>
      </w:r>
      <w:r w:rsidDel="00000000" w:rsidR="00000000" w:rsidRPr="00000000">
        <w:rPr>
          <w:rtl w:val="0"/>
        </w:rPr>
        <w:t xml:space="preserve"> is classified very accurately with high recall.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Tulip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Dandelion</w:t>
      </w:r>
      <w:r w:rsidDel="00000000" w:rsidR="00000000" w:rsidRPr="00000000">
        <w:rPr>
          <w:rtl w:val="0"/>
        </w:rPr>
        <w:t xml:space="preserve"> have solid precision and recall.</w:t>
        <w:br w:type="textWrapping"/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7. Challenges Faced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Visual Similarity</w:t>
      </w:r>
      <w:r w:rsidDel="00000000" w:rsidR="00000000" w:rsidRPr="00000000">
        <w:rPr>
          <w:rtl w:val="0"/>
        </w:rPr>
        <w:t xml:space="preserve">: High misclassification between Rose and Tulip due to overlapping visual features.</w:t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Overfitting Risk</w:t>
      </w:r>
      <w:r w:rsidDel="00000000" w:rsidR="00000000" w:rsidRPr="00000000">
        <w:rPr>
          <w:rtl w:val="0"/>
        </w:rPr>
        <w:t xml:space="preserve">: Managed using dropout and image augmentation.</w:t>
        <w:br w:type="textWrapping"/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8. Why CNN is Better Than Standard Neural Networks</w:t>
      </w:r>
    </w:p>
    <w:tbl>
      <w:tblPr>
        <w:tblStyle w:val="Table2"/>
        <w:tblW w:w="78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90"/>
        <w:gridCol w:w="2375"/>
        <w:gridCol w:w="3080"/>
        <w:tblGridChange w:id="0">
          <w:tblGrid>
            <w:gridCol w:w="2390"/>
            <w:gridCol w:w="2375"/>
            <w:gridCol w:w="308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Standard Neural Net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CNN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Input Handling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Requires flattening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Preserves 2D image structure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Spatial Awareness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High (detects local patterns)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Parameters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Very 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Efficient (shared filters)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Translation Invariance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Yes (via pooling layers)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Feature Learning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No hierarchy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Learns features hierarchically</w:t>
            </w:r>
          </w:p>
        </w:tc>
      </w:tr>
    </w:tbl>
    <w:p w:rsidR="00000000" w:rsidDel="00000000" w:rsidP="00000000" w:rsidRDefault="00000000" w:rsidRPr="00000000" w14:paraId="0000007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End of Report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