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Normal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프로젝트 수행 계획서</w:t>
      </w:r>
    </w:p>
    <w:tbl>
      <w:tblPr>
        <w:tblStyle w:val="a3"/>
        <w:tblW w:w="9062" w:type="dxa"/>
        <w:tblInd w:w="0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2889"/>
        <w:gridCol w:w="2515"/>
        <w:gridCol w:w="2015"/>
      </w:tblGrid>
      <w:tr>
        <w:trPr>
          <w:trHeight w:val="372" w:hRule="atLeast"/>
        </w:trPr>
        <w:tc>
          <w:tcPr>
            <w:tcW w:w="1642" w:type="dxa"/>
            <w:vMerge w:val="restart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프로젝트명</w:t>
            </w:r>
          </w:p>
        </w:tc>
        <w:tc>
          <w:tcPr>
            <w:tcW w:w="2889" w:type="dxa"/>
            <w:vMerge w:val="restart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/>
              <w:t>책과 공유오피스의 결합</w:t>
            </w:r>
            <w:r>
              <w:rPr/>
              <w:t>(</w:t>
            </w:r>
            <w:r>
              <w:rPr/>
              <w:t>한석줍쇼</w:t>
            </w:r>
            <w:r>
              <w:rPr/>
              <w:t>)</w:t>
            </w:r>
          </w:p>
        </w:tc>
        <w:tc>
          <w:tcPr>
            <w:tcW w:w="2515" w:type="dxa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팀명</w:t>
            </w:r>
          </w:p>
        </w:tc>
        <w:tc>
          <w:tcPr>
            <w:tcW w:w="2015" w:type="dxa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디토</w:t>
            </w:r>
          </w:p>
        </w:tc>
      </w:tr>
      <w:tr>
        <w:trPr>
          <w:trHeight w:val="127" w:hRule="atLeast"/>
        </w:trPr>
        <w:tc>
          <w:tcPr>
            <w:tcW w:w="1642" w:type="dxa"/>
            <w:vMerge w:val="continue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</w:p>
        </w:tc>
        <w:tc>
          <w:tcPr>
            <w:tcW w:w="2889" w:type="dxa"/>
            <w:vMerge w:val="continue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</w:p>
        </w:tc>
        <w:tc>
          <w:tcPr>
            <w:tcW w:w="2515" w:type="dxa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인원</w:t>
            </w:r>
          </w:p>
        </w:tc>
        <w:tc>
          <w:tcPr>
            <w:tcW w:w="2015" w:type="dxa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3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명</w:t>
            </w:r>
          </w:p>
        </w:tc>
      </w:tr>
      <w:tr>
        <w:trPr>
          <w:trHeight w:val="538" w:hRule="atLeast"/>
        </w:trPr>
        <w:tc>
          <w:tcPr>
            <w:tcW w:w="1642" w:type="dxa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팀원</w:t>
            </w:r>
          </w:p>
        </w:tc>
        <w:tc>
          <w:tcPr>
            <w:tcW w:w="7419" w:type="dxa"/>
            <w:gridSpan w:val="3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김태완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(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팀장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),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안승환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박연지</w:t>
            </w:r>
          </w:p>
        </w:tc>
      </w:tr>
    </w:tbl>
    <w:p>
      <w:pPr>
        <w:pStyle w:val="Normal"/>
        <w:jc w:val="center"/>
        <w:rPr>
          <w:b/>
          <w:bCs/>
        </w:rPr>
      </w:pP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3"/>
        <w:gridCol w:w="427"/>
        <w:gridCol w:w="5953"/>
      </w:tblGrid>
      <w:tr>
        <w:trPr>
          <w:trHeight w:val="899" w:hRule="atLeast"/>
        </w:trPr>
        <w:tc>
          <w:tcPr>
            <w:tcW w:w="1696" w:type="dxa"/>
            <w:vMerge w:val="restart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개요</w:t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선정이유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직장인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명 중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명은 퇴근 후 ‘공부한다’라고 답할 만큼 </w:t>
            </w:r>
            <w:r>
              <w:rPr>
                <w:lang w:eastAsia="ko-KR"/>
                <w:b/>
                <w:bCs/>
                <w:rtl w:val="off"/>
              </w:rPr>
              <w:t>현</w:t>
            </w:r>
            <w:r>
              <w:rPr>
                <w:b/>
                <w:bCs/>
              </w:rPr>
              <w:t>대사회는 자기계발에 시간과 돈을 아끼지 않는 ‘샐러던트’들이 많기 때문에 그룹 스터디와 개인 작업을 할 수 있는 시스템과 공간을 마련 하고자 함</w:t>
            </w:r>
          </w:p>
        </w:tc>
      </w:tr>
      <w:tr>
        <w:trPr>
          <w:trHeight w:val="899" w:hRule="atLeast"/>
        </w:trPr>
        <w:tc>
          <w:tcPr>
            <w:tcW w:w="1696" w:type="dxa"/>
            <w:vMerge w:val="continue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개발목표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사용자가 예약한 좌석에 대한 데이터를 </w:t>
            </w:r>
            <w:r>
              <w:rPr>
                <w:b/>
                <w:bCs/>
              </w:rPr>
              <w:t>DB</w:t>
            </w:r>
            <w:r>
              <w:rPr>
                <w:b/>
                <w:bCs/>
              </w:rPr>
              <w:t xml:space="preserve">에 넣어 관리하여 </w:t>
            </w:r>
            <w:r>
              <w:rPr>
                <w:b/>
                <w:bCs/>
              </w:rPr>
              <w:t>DB</w:t>
            </w:r>
            <w:r>
              <w:rPr>
                <w:b/>
                <w:bCs/>
              </w:rPr>
              <w:t>와 서버의 관계를 심도있게 공부하고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데이터베이스의 </w:t>
            </w:r>
            <w:r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구조를 이해하고자 한다</w:t>
            </w:r>
            <w:r>
              <w:rPr>
                <w:b/>
                <w:bCs/>
              </w:rPr>
              <w:t>.</w:t>
            </w:r>
          </w:p>
        </w:tc>
      </w:tr>
      <w:tr>
        <w:trPr>
          <w:trHeight w:val="5100" w:hRule="atLeast"/>
        </w:trPr>
        <w:tc>
          <w:tcPr>
            <w:tcW w:w="1696" w:type="dxa"/>
            <w:vMerge w:val="restart"/>
            <w:tcBorders/>
            <w:shd w:val="clear" w:color="auto" w:fill="F7CBAC" w:themeFill="accent2" w:themeFillTint="66"/>
          </w:tcPr>
          <w:p>
            <w:pPr>
              <w:pStyle w:val="Normal"/>
              <w:ind w:hanging="0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내용</w:t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ListParagraph"/>
              <w:suppressAutoHyphens/>
              <w:jc w:val="both"/>
              <w:suppressAutoHyphens/>
              <w:numPr>
                <w:ilvl w:val="0"/>
                <w:numId w:val="1"/>
              </w:numPr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주체</w:t>
            </w:r>
          </w:p>
          <w:p>
            <w:pPr>
              <w:pStyle w:val="ListParagraph"/>
              <w:suppressAutoHyphens/>
              <w:jc w:val="both"/>
              <w:suppressAutoHyphens/>
              <w:numPr>
                <w:ilvl w:val="0"/>
                <w:numId w:val="2"/>
              </w:numPr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이 사이트는 플랫폼을 사용하는 유저는 구독 서비스를 가입한 구독 가입자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비로그인 사용자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사이트를 총괄 관리하는 관리자가 존재한다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.</w:t>
            </w:r>
          </w:p>
          <w:p>
            <w:pPr>
              <w:pStyle w:val="ListParagraph"/>
              <w:ind w:left="112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ListParagraph"/>
              <w:ind w:left="1120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</w:p>
          <w:p>
            <w:pPr>
              <w:pStyle w:val="ListParagraph"/>
              <w:suppressAutoHyphens/>
              <w:jc w:val="both"/>
              <w:suppressAutoHyphens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주요 기능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1)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사용자 관점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로그인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회원가입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공지사항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FAQ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시설소개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멤버십 안내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카카오톡 실시간 상담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마이페이지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지정석 예약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커뮤니티 게시판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멤버십 구독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댓글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북클러 참석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화상회의 실시간 채팅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2)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관리자 관점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회원 정보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지정석 현황 및 관리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 xml:space="preserve">멤버십 관리 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(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가격 수정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멤버십 구성 변경을 유연하게 관리하기 위함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)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공지사항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커뮤니티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 xml:space="preserve">도서 관리 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: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관리자가 대출중인 모든 도서 목록 조회 가능 기능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회원 정보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책 정보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댓글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쿠폰</w:t>
            </w:r>
          </w:p>
          <w:p>
            <w:pPr>
              <w:pStyle w:val="ListParagraph"/>
              <w:ind w:left="760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북클럽 관리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</w:p>
        </w:tc>
      </w:tr>
      <w:tr>
        <w:trPr>
          <w:trHeight w:val="10717" w:hRule="atLeast"/>
        </w:trPr>
        <w:tc>
          <w:tcPr>
            <w:tcW w:w="1696" w:type="dxa"/>
            <w:vMerge w:val="continue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3.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기능 세부 설명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1)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사용자 관점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1.1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사용자에게 처음 보여주는 메뉴는 로그인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회원가입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공지사항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,FAQ,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시설소개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멤버십 안내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.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카카오톡 실시간 상담을 볼 수 있다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로그인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ID/PW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입력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ID/PW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찾기 기능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회원가입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ID/PW,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이름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생년월일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HP,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카드 정보 입력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공지사항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시설 관련 안내사항을 공지하는 게시판을 열람할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FAQ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 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사용자가 자주 묻는 질문을 모아둔 게시판을 열람할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시설소개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지정석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/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자유석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/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서비스바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/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소장 도서들의 이미지를 확인할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멤버십 안내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월별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연별 구독의 가격과 혜택을 확인할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카카오톡 실시간 상담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카카오톡 비지니스 채널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API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를 사용하여 실시간으로 상담원에게 연락할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hd w:val="clear" w:color="auto" w:fill="BBE33D"/>
              </w:rPr>
              <w:t>북클럽</w:t>
            </w:r>
            <w:r>
              <w:rPr>
                <w:b w:val="0"/>
                <w:bCs w:val="0"/>
              </w:rPr>
              <w:t xml:space="preserve"> – 클럽장이 설정한 관심사에따라 채널 개설</w:t>
            </w:r>
            <w:r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참석자들은 개설된 채널에 원하는데로 참석가능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1.2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로그인을 하면 마이페이지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지정석 예약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커뮤니티 게시판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멤버십 구독 메뉴의 항목들이 출력된다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color w:val="000000"/>
                <w:sz w:val="20"/>
                <w:szCs w:val="22"/>
                <w:kern w:val="2"/>
                <w:shd w:val="clear" w:color="auto" w:fill="BBE33D"/>
              </w:rPr>
              <w:t>마이페이지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color w:val="00000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시설 방문 이력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/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도서 대출 이력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/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비밀번호 수정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/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내 정보 수정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/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멤버십 구독 확인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지정석 예약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전체 자리를 조회하고 예약이 가능한 자리를 지정하여 예약을 진행할 수 있으며 일정 시간이 지나면 자동으로 지정석 예약 취소가 이루어진다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커뮤니티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로그인한 사용자는 이벤트성 게시판인 릴레이 게시판과 자유게시판을 이용할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멤버십 구독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멤버십 혜택과 가격을 확인 후 사용자가 원하는 경우 결제단계로 이어질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/>
                <w:bCs/>
              </w:rPr>
            </w:pPr>
          </w:p>
          <w:p>
            <w:pPr>
              <w:pStyle w:val="Normal"/>
              <w:suppressAutoHyphens/>
              <w:jc w:val="both"/>
              <w:suppressAutoHyphens/>
              <w:tabs>
                <w:tab w:val="clear" w:pos="800"/>
                <w:tab w:val="center" w:pos="3648"/>
              </w:tabs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2)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관리자 관점</w:t>
            </w:r>
          </w:p>
          <w:p>
            <w:pPr>
              <w:pStyle w:val="Normal"/>
              <w:suppressAutoHyphens/>
              <w:jc w:val="both"/>
              <w:suppressAutoHyphens/>
              <w:tabs>
                <w:tab w:val="clear" w:pos="800"/>
                <w:tab w:val="center" w:pos="3648"/>
              </w:tabs>
              <w:spacing w:after="0" w:before="0" w:line="240" w:lineRule="auto"/>
              <w:rPr>
                <w:lang w:eastAsia="ko-KR"/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1.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관리자 입장에서 로그인하면 지정석 현황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공지사항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커뮤니티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,FAQ,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도서 관리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회원 관리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도서 관리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,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쿠폰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회원 관리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회원가입 시 입력한 회원들의 정보들을 조회하여 멤버십 구독 현황을 확인할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지정석 현황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전체 지정석 자리를 조회하고 빈 좌석의 개수를 조회할 수 있으며 예약자의 회원 아이디와 종료 예정 시간을 조회할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공지사항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관리자는 시설의 공지 사항을 등록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수정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변경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삭제할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커뮤니티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관리자는 규칙에 어긋난 사용자들의 글과 댓글을 삭제할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도서 관리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관리자는 대출중인 도서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,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연체중인 도서를 조회할 수 있으며 원하는 도서의 재고와 위치를 파악할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  <w:shd w:val="clear" w:color="auto" w:fill="BBE33D"/>
              </w:rPr>
              <w:t>쿠폰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 xml:space="preserve">- </w:t>
            </w:r>
            <w:r>
              <w:rPr>
                <w:lang w:val="en-US" w:eastAsia="ko-KR" w:bidi="ar-SA"/>
                <w:rFonts w:ascii="맑은 고딕" w:hAnsi="맑은 고딕" w:cs="Arial"/>
                <w:b w:val="0"/>
                <w:bCs w:val="0"/>
                <w:sz w:val="20"/>
                <w:szCs w:val="22"/>
                <w:kern w:val="2"/>
              </w:rPr>
              <w:t>기준에 부합한 사용자에게 쿠폰을 발행할 수 있다</w:t>
            </w:r>
            <w:r>
              <w:rPr>
                <w:lang w:val="en-US" w:eastAsia="ko-KR" w:bidi="ar-SA"/>
                <w:rFonts w:eastAsia="맑은 고딕" w:cs="Arial"/>
                <w:b w:val="0"/>
                <w:bCs w:val="0"/>
                <w:sz w:val="20"/>
                <w:szCs w:val="22"/>
                <w:kern w:val="2"/>
              </w:rPr>
              <w:t>.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Bidi"/>
                <w:shd w:val="clear" w:color="auto" w:fill="BBE33D"/>
              </w:rPr>
              <w:t>북클럽 관리</w:t>
            </w:r>
            <w:r>
              <w:rPr/>
              <w:t xml:space="preserve"> – 관리자 주도하에 채널 제제 가능</w:t>
            </w:r>
          </w:p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lang w:eastAsia="ko-KR"/>
                <w:b w:val="0"/>
                <w:bCs w:val="0"/>
              </w:rPr>
            </w:pPr>
          </w:p>
        </w:tc>
      </w:tr>
      <w:tr>
        <w:trPr>
          <w:trHeight w:val="742" w:hRule="atLeast"/>
        </w:trPr>
        <w:tc>
          <w:tcPr>
            <w:tcW w:w="1696" w:type="dxa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기대효과</w:t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협업을 통해데이터베이스의 </w:t>
            </w:r>
            <w:r>
              <w:rPr>
                <w:b/>
                <w:bCs/>
              </w:rPr>
              <w:t>CRUD</w:t>
            </w:r>
            <w:r>
              <w:rPr>
                <w:b/>
                <w:bCs/>
              </w:rPr>
              <w:t xml:space="preserve">의 이해도를 높이고 </w:t>
            </w:r>
            <w:r>
              <w:rPr>
                <w:b/>
                <w:bCs/>
              </w:rPr>
              <w:t xml:space="preserve">react, spring </w:t>
            </w:r>
            <w:r>
              <w:rPr>
                <w:b/>
                <w:bCs/>
              </w:rPr>
              <w:t>을 사용해서 화면을 구현하여 사용자가 자사 서비스를 편리하게 이용 할 수 있게한다</w:t>
            </w:r>
            <w:r>
              <w:rPr>
                <w:b/>
                <w:bCs/>
              </w:rPr>
              <w:t>.</w:t>
            </w:r>
          </w:p>
        </w:tc>
      </w:tr>
      <w:tr>
        <w:trPr>
          <w:trHeight w:val="697" w:hRule="atLeast"/>
        </w:trPr>
        <w:tc>
          <w:tcPr>
            <w:tcW w:w="1696" w:type="dxa"/>
            <w:vMerge w:val="restart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기타</w:t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개발 환경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: windows, mariaDB intellij, vscode</w:t>
            </w:r>
          </w:p>
        </w:tc>
      </w:tr>
      <w:tr>
        <w:trPr>
          <w:trHeight w:val="565" w:hRule="atLeast"/>
        </w:trPr>
        <w:tc>
          <w:tcPr>
            <w:tcW w:w="1696" w:type="dxa"/>
            <w:vMerge w:val="continue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선수 지식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 xml:space="preserve">: </w:t>
            </w: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오픈</w:t>
            </w: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API, Javascirpt, java, spring, react, sql, css, html, tailwind, boot strap, springboot</w:t>
            </w:r>
          </w:p>
        </w:tc>
      </w:tr>
      <w:tr>
        <w:trPr>
          <w:trHeight w:val="409" w:hRule="atLeast"/>
        </w:trPr>
        <w:tc>
          <w:tcPr>
            <w:tcW w:w="2829" w:type="dxa"/>
            <w:gridSpan w:val="2"/>
            <w:tcBorders/>
            <w:shd w:val="clear" w:color="auto" w:fill="F7CBAC" w:themeFill="accent2" w:themeFillTint="66"/>
          </w:tcPr>
          <w:p>
            <w:pPr>
              <w:pStyle w:val="Normal"/>
              <w:suppressAutoHyphens/>
              <w:jc w:val="center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ascii="맑은 고딕" w:hAnsi="맑은 고딕" w:cs="Arial"/>
                <w:b/>
                <w:bCs/>
                <w:sz w:val="20"/>
                <w:szCs w:val="22"/>
                <w:kern w:val="2"/>
              </w:rPr>
              <w:t>프로젝트 예상 소요 기간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suppressAutoHyphens/>
              <w:jc w:val="both"/>
              <w:suppressAutoHyphens/>
              <w:spacing w:after="0" w:before="0" w:line="240" w:lineRule="auto"/>
              <w:rPr>
                <w:b/>
                <w:bCs/>
              </w:rPr>
            </w:pPr>
            <w:r>
              <w:rPr>
                <w:lang w:val="en-US" w:eastAsia="ko-KR" w:bidi="ar-SA"/>
                <w:rFonts w:eastAsia="맑은 고딕" w:cs="Arial"/>
                <w:b/>
                <w:bCs/>
                <w:sz w:val="20"/>
                <w:szCs w:val="22"/>
                <w:kern w:val="2"/>
              </w:rPr>
              <w:t>2024/06/03 ~ 2024/07/12</w:t>
            </w:r>
          </w:p>
        </w:tc>
      </w:tr>
    </w:tbl>
    <w:p>
      <w:pPr>
        <w:pStyle w:val="Normal"/>
        <w:spacing w:after="160" w:before="0"/>
        <w:rPr>
          <w:b/>
          <w:bCs/>
        </w:rPr>
      </w:pPr>
    </w:p>
    <w:sectPr>
      <w:pgSz w:w="11906" w:h="16838"/>
      <w:pgMar w:top="1701" w:right="1440" w:bottom="1440" w:left="1440" w:header="0" w:footer="0" w:gutter="0"/>
      <w:cols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roma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Liberation Sans">
    <w:panose1 w:val="020B0604020202020204"/>
    <w:family w:val="roman"/>
    <w:charset w:val="81"/>
    <w:notTrueType w:val="false"/>
    <w:sig w:usb0="E0000AFF" w:usb1="500078FF" w:usb2="00000021" w:usb3="00000001" w:csb0="600001BF" w:csb1="DFF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760" w:hanging="360"/>
        <w:tabs>
          <w:tab w:val="num"/>
        </w:tabs>
      </w:pPr>
      <w:rPr/>
    </w:lvl>
    <w:lvl w:ilvl="1">
      <w:start w:val="1"/>
      <w:lvlText w:val="%1.%2"/>
      <w:lvlJc w:val="left"/>
      <w:pPr>
        <w:ind w:left="1504" w:hanging="384"/>
        <w:tabs>
          <w:tab w:val="num"/>
        </w:tabs>
      </w:pPr>
      <w:rPr/>
    </w:lvl>
    <w:lvl w:ilvl="2">
      <w:start w:val="1"/>
      <w:lvlText w:val="%1.%2.%3"/>
      <w:lvlJc w:val="left"/>
      <w:pPr>
        <w:ind w:left="2560" w:hanging="720"/>
        <w:tabs>
          <w:tab w:val="num"/>
        </w:tabs>
      </w:pPr>
      <w:rPr/>
    </w:lvl>
    <w:lvl w:ilvl="3">
      <w:start w:val="1"/>
      <w:lvlText w:val="%1.%2.%3.%4"/>
      <w:lvlJc w:val="left"/>
      <w:pPr>
        <w:ind w:left="3280" w:hanging="720"/>
        <w:tabs>
          <w:tab w:val="num"/>
        </w:tabs>
      </w:pPr>
      <w:rPr/>
    </w:lvl>
    <w:lvl w:ilvl="4">
      <w:start w:val="1"/>
      <w:lvlText w:val="%1.%2.%3.%4.%5"/>
      <w:lvlJc w:val="left"/>
      <w:pPr>
        <w:ind w:left="4360" w:hanging="1080"/>
        <w:tabs>
          <w:tab w:val="num"/>
        </w:tabs>
      </w:pPr>
      <w:rPr/>
    </w:lvl>
    <w:lvl w:ilvl="5">
      <w:start w:val="1"/>
      <w:lvlText w:val="%1.%2.%3.%4.%5.%6"/>
      <w:lvlJc w:val="left"/>
      <w:pPr>
        <w:ind w:left="5080" w:hanging="1080"/>
        <w:tabs>
          <w:tab w:val="num"/>
        </w:tabs>
      </w:pPr>
      <w:rPr/>
    </w:lvl>
    <w:lvl w:ilvl="6">
      <w:start w:val="1"/>
      <w:lvlText w:val="%1.%2.%3.%4.%5.%6.%7"/>
      <w:lvlJc w:val="left"/>
      <w:pPr>
        <w:ind w:left="6160" w:hanging="1440"/>
        <w:tabs>
          <w:tab w:val="num"/>
        </w:tabs>
      </w:pPr>
      <w:rPr/>
    </w:lvl>
    <w:lvl w:ilvl="7">
      <w:start w:val="1"/>
      <w:lvlText w:val="%1.%2.%3.%4.%5.%6.%7.%8"/>
      <w:lvlJc w:val="left"/>
      <w:pPr>
        <w:ind w:left="6880" w:hanging="1440"/>
        <w:tabs>
          <w:tab w:val="num"/>
        </w:tabs>
      </w:pPr>
      <w:rPr/>
    </w:lvl>
    <w:lvl w:ilvl="8">
      <w:start w:val="1"/>
      <w:lvlText w:val="%1.%2.%3.%4.%5.%6.%7.%8.%9"/>
      <w:lvlJc w:val="left"/>
      <w:pPr>
        <w:ind w:left="7960" w:hanging="1800"/>
        <w:tabs>
          <w:tab w:val="num"/>
        </w:tabs>
      </w:pPr>
      <w:rPr/>
    </w:lvl>
  </w:abstractNum>
  <w:abstractNum w:abstractNumId="1">
    <w:multiLevelType w:val="singleLevel"/>
    <w:lvl w:ilvl="0">
      <w:start w:val="1"/>
      <w:lvlText w:val="%1)"/>
      <w:lvlJc w:val="left"/>
      <w:pPr>
        <w:ind w:left="1120" w:hanging="360"/>
        <w:tabs>
          <w:tab w:val="num"/>
        </w:tabs>
      </w:pPr>
      <w:rPr/>
    </w:lvl>
    <w:lvl w:ilvl="1">
      <w:start w:val="1"/>
      <w:numFmt w:val="upperLetter"/>
      <w:lvlText w:val="%2."/>
      <w:lvlJc w:val="left"/>
      <w:pPr>
        <w:ind w:left="1560" w:hanging="400"/>
        <w:tabs>
          <w:tab w:val="num"/>
        </w:tabs>
      </w:pPr>
      <w:rPr/>
    </w:lvl>
    <w:lvl w:ilvl="2">
      <w:start w:val="1"/>
      <w:numFmt w:val="lowerRoman"/>
      <w:lvlText w:val="%3."/>
      <w:lvlJc w:val="right"/>
      <w:pPr>
        <w:ind w:left="1960" w:hanging="400"/>
        <w:tabs>
          <w:tab w:val="num"/>
        </w:tabs>
      </w:pPr>
      <w:rPr/>
    </w:lvl>
    <w:lvl w:ilvl="3">
      <w:start w:val="1"/>
      <w:lvlText w:val="%4."/>
      <w:lvlJc w:val="left"/>
      <w:pPr>
        <w:ind w:left="2360" w:hanging="400"/>
        <w:tabs>
          <w:tab w:val="num"/>
        </w:tabs>
      </w:pPr>
      <w:rPr/>
    </w:lvl>
    <w:lvl w:ilvl="4">
      <w:start w:val="1"/>
      <w:numFmt w:val="upperLetter"/>
      <w:lvlText w:val="%5."/>
      <w:lvlJc w:val="left"/>
      <w:pPr>
        <w:ind w:left="2760" w:hanging="400"/>
        <w:tabs>
          <w:tab w:val="num"/>
        </w:tabs>
      </w:pPr>
      <w:rPr/>
    </w:lvl>
    <w:lvl w:ilvl="5">
      <w:start w:val="1"/>
      <w:numFmt w:val="lowerRoman"/>
      <w:lvlText w:val="%6."/>
      <w:lvlJc w:val="right"/>
      <w:pPr>
        <w:ind w:left="3160" w:hanging="400"/>
        <w:tabs>
          <w:tab w:val="num"/>
        </w:tabs>
      </w:pPr>
      <w:rPr/>
    </w:lvl>
    <w:lvl w:ilvl="6">
      <w:start w:val="1"/>
      <w:lvlText w:val="%7."/>
      <w:lvlJc w:val="left"/>
      <w:pPr>
        <w:ind w:left="3560" w:hanging="400"/>
        <w:tabs>
          <w:tab w:val="num"/>
        </w:tabs>
      </w:pPr>
      <w:rPr/>
    </w:lvl>
    <w:lvl w:ilvl="7">
      <w:start w:val="1"/>
      <w:numFmt w:val="upperLetter"/>
      <w:lvlText w:val="%8."/>
      <w:lvlJc w:val="left"/>
      <w:pPr>
        <w:ind w:left="3960" w:hanging="400"/>
        <w:tabs>
          <w:tab w:val="num"/>
        </w:tabs>
      </w:pPr>
      <w:rPr/>
    </w:lvl>
    <w:lvl w:ilvl="8">
      <w:start w:val="1"/>
      <w:numFmt w:val="lowerRoman"/>
      <w:lvlText w:val="%9."/>
      <w:lvlJc w:val="right"/>
      <w:pPr>
        <w:ind w:left="4360" w:hanging="400"/>
        <w:tabs>
          <w:tab w:val="num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800"/>
  <w:autoHyphenation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suppressAutoHyphens/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 w:val="off"/>
      <w:widowControl w:val="off"/>
      <w:suppressAutoHyphens/>
      <w:jc w:val="both"/>
      <w:suppressAutoHyphens/>
      <w:spacing w:after="160" w:before="0" w:line="259" w:lineRule="auto"/>
    </w:pPr>
    <w:rPr>
      <w:lang w:val="en-US" w:eastAsia="ko-KR" w:bidi="ar-SA"/>
      <w:rFonts w:asciiTheme="minorHAnsi" w:eastAsiaTheme="minorEastAsia" w:hAnsiTheme="minorHAnsi" w:cstheme="minorBidi"/>
      <w:color w:val="auto"/>
      <w:sz w:val="20"/>
      <w:szCs w:val="22"/>
      <w:kern w:val="2"/>
    </w:rPr>
  </w:style>
  <w:style w:type="character" w:default="1" w:styleId="DefaultParagraphFont">
    <w:name w:val="Default Paragraph Font"/>
    <w:uiPriority w:val="1"/>
    <w:qFormat/>
    <w:semiHidden/>
    <w:unhideWhenUsed/>
    <w:rPr/>
  </w:style>
  <w:style w:type="character" w:customStyle="1" w:styleId="Style14">
    <w:name w:val="번호 매기기 기호"/>
    <w:qFormat/>
    <w:rPr/>
  </w:style>
  <w:style w:type="paragraph" w:customStyle="1" w:styleId="Style15">
    <w:name w:val="제목"/>
    <w:basedOn w:val="Normal"/>
    <w:next w:val="Normal"/>
    <w:qFormat/>
    <w:pPr>
      <w:keepNext/>
      <w:spacing w:after="120" w:before="240"/>
    </w:pPr>
    <w:rPr>
      <w:rFonts w:ascii="Liberation Sans" w:eastAsia="맑은 고딕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customStyle="1" w:styleId="Caption">
    <w:name w:val="Caption"/>
    <w:basedOn w:val="Normal"/>
    <w:qFormat/>
    <w:pPr>
      <w:suppressLineNumbers/>
      <w:suppressLineNumbers/>
      <w:spacing w:after="120" w:before="120"/>
    </w:pPr>
    <w:rPr>
      <w:rFonts w:cs="Arial"/>
      <w:i/>
      <w:iCs/>
      <w:sz w:val="24"/>
      <w:szCs w:val="24"/>
    </w:rPr>
  </w:style>
  <w:style w:type="paragraph" w:customStyle="1" w:styleId="Style16">
    <w:name w:val="색인"/>
    <w:basedOn w:val="Normal"/>
    <w:qFormat/>
    <w:pPr>
      <w:suppressLineNumbers/>
      <w:suppressLineNumbers/>
    </w:pPr>
    <w:rPr>
      <w:rFonts w:cs="Arial"/>
    </w:rPr>
  </w:style>
  <w:style w:type="paragraph" w:styleId="ListParagraph">
    <w:name w:val="List Paragraph"/>
    <w:uiPriority w:val="34"/>
    <w:basedOn w:val="Normal"/>
    <w:qFormat/>
    <w:pPr>
      <w:ind w:left="800"/>
    </w:pPr>
    <w:rPr/>
  </w:style>
  <w:style w:type="numbering" w:default="1" w:styleId="NoList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prstClr val="black"/>
          </a:solidFill>
          <a:miter lim="800000"/>
        </a:ln>
        <a:ln w="12700">
          <a:solidFill>
            <a:prstClr val="black"/>
          </a:solidFill>
          <a:miter lim="800000"/>
        </a:ln>
        <a:ln w="19050">
          <a:solidFill>
            <a:prstClr val="black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</dc:creator>
  <cp:keywords/>
  <dc:description/>
  <cp:lastModifiedBy>admin</cp:lastModifiedBy>
  <cp:revision>1</cp:revision>
  <dcterms:created xsi:type="dcterms:W3CDTF">2021-02-19T00:50:00Z</dcterms:created>
  <dcterms:modified xsi:type="dcterms:W3CDTF">2024-06-06T05:31:30Z</dcterms:modified>
  <cp:version>1100.0100.01</cp:version>
</cp:coreProperties>
</file>