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highlight w:val="yellow"/>
        </w:rPr>
      </w:pPr>
      <w:r w:rsidDel="00000000" w:rsidR="00000000" w:rsidRPr="00000000">
        <w:rPr>
          <w:b w:val="1"/>
          <w:color w:val="ff0000"/>
          <w:highlight w:val="yellow"/>
          <w:rtl w:val="0"/>
        </w:rPr>
        <w:t xml:space="preserve">Absolute vs Relative import in Python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https://realpython.com/absolute-vs-relative-python-imports/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Module 6 Link</w:t>
      </w:r>
    </w:p>
    <w:p w:rsidR="00000000" w:rsidDel="00000000" w:rsidP="00000000" w:rsidRDefault="00000000" w:rsidRPr="00000000" w14:paraId="00000006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ff0000"/>
          <w:highlight w:val="yellow"/>
        </w:rPr>
      </w:pPr>
      <w:r w:rsidDel="00000000" w:rsidR="00000000" w:rsidRPr="00000000">
        <w:rPr>
          <w:b w:val="1"/>
          <w:color w:val="ff0000"/>
          <w:highlight w:val="yellow"/>
          <w:rtl w:val="0"/>
        </w:rPr>
        <w:t xml:space="preserve">QT Designer Manual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https://doc.qt.io/archives/qt-4.8/designer-manual.html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ff0000"/>
          <w:highlight w:val="yellow"/>
        </w:rPr>
      </w:pPr>
      <w:r w:rsidDel="00000000" w:rsidR="00000000" w:rsidRPr="00000000">
        <w:rPr>
          <w:b w:val="1"/>
          <w:color w:val="ff0000"/>
          <w:highlight w:val="yellow"/>
          <w:rtl w:val="0"/>
        </w:rPr>
        <w:t xml:space="preserve">SQLite Database links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https://sqlite.org/cli.html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https://www.techonthenet.com/sql_server/tables/alter_table.php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ff0000"/>
          <w:highlight w:val="yellow"/>
        </w:rPr>
      </w:pPr>
      <w:r w:rsidDel="00000000" w:rsidR="00000000" w:rsidRPr="00000000">
        <w:rPr>
          <w:b w:val="1"/>
          <w:color w:val="ff0000"/>
          <w:highlight w:val="yellow"/>
          <w:rtl w:val="0"/>
        </w:rPr>
        <w:t xml:space="preserve">Important Download Link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https://build-system.fman.io/qt-designer-download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ff0000"/>
          <w:highlight w:val="yellow"/>
        </w:rPr>
      </w:pPr>
      <w:r w:rsidDel="00000000" w:rsidR="00000000" w:rsidRPr="00000000">
        <w:rPr>
          <w:b w:val="1"/>
          <w:color w:val="ff0000"/>
          <w:highlight w:val="yellow"/>
          <w:rtl w:val="0"/>
        </w:rPr>
        <w:t xml:space="preserve">Integrating QT designer With PyQt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https://waleedkhan.name/blog/pyqt-designer/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ff0000"/>
          <w:highlight w:val="yellow"/>
        </w:rPr>
      </w:pPr>
      <w:r w:rsidDel="00000000" w:rsidR="00000000" w:rsidRPr="00000000">
        <w:rPr>
          <w:b w:val="1"/>
          <w:color w:val="ff0000"/>
          <w:highlight w:val="yellow"/>
          <w:rtl w:val="0"/>
        </w:rPr>
        <w:t xml:space="preserve">Message box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https://pythonspot.com/qt4-messagebox/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https://www.youtube.com/watch?list=PLQVvvaa0QuDdVpDFNq4FwY9APZPGSUyR4&amp;time_continue=39&amp;v=fSnTjrtkV9A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https://pythonspot.com/pyqt5-messagebox/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https://pythonprogramminglanguage.com/pyqt5-message-box/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ff0000"/>
          <w:highlight w:val="yellow"/>
        </w:rPr>
      </w:pPr>
      <w:r w:rsidDel="00000000" w:rsidR="00000000" w:rsidRPr="00000000">
        <w:rPr>
          <w:b w:val="1"/>
          <w:color w:val="ff0000"/>
          <w:highlight w:val="yellow"/>
          <w:rtl w:val="0"/>
        </w:rPr>
        <w:t xml:space="preserve">lambda function</w:t>
      </w:r>
    </w:p>
    <w:p w:rsidR="00000000" w:rsidDel="00000000" w:rsidP="00000000" w:rsidRDefault="00000000" w:rsidRPr="00000000" w14:paraId="0000001C">
      <w:pPr>
        <w:spacing w:before="0" w:line="240" w:lineRule="auto"/>
        <w:rPr>
          <w:rFonts w:ascii="Georgia" w:cs="Georgia" w:eastAsia="Georgia" w:hAnsi="Georgia"/>
          <w:b w:val="1"/>
          <w:color w:val="ff0000"/>
          <w:sz w:val="16"/>
          <w:szCs w:val="16"/>
          <w:highlight w:val="yellow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ff0000"/>
          <w:sz w:val="16"/>
          <w:szCs w:val="16"/>
          <w:highlight w:val="yellow"/>
          <w:rtl w:val="0"/>
        </w:rPr>
        <w:t xml:space="preserve">lambda operator or lambda function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highlight w:val="yellow"/>
          <w:rtl w:val="0"/>
        </w:rPr>
        <w:t xml:space="preserve">is used for creating small, one-time and anonymous function objects in Python.</w:t>
      </w:r>
    </w:p>
    <w:p w:rsidR="00000000" w:rsidDel="00000000" w:rsidP="00000000" w:rsidRDefault="00000000" w:rsidRPr="00000000" w14:paraId="0000001D">
      <w:pPr>
        <w:spacing w:before="0" w:line="240" w:lineRule="auto"/>
        <w:rPr>
          <w:rFonts w:ascii="Georgia" w:cs="Georgia" w:eastAsia="Georgia" w:hAnsi="Georgia"/>
          <w:b w:val="1"/>
          <w:color w:val="ff0000"/>
          <w:sz w:val="16"/>
          <w:szCs w:val="1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="240" w:lineRule="auto"/>
        <w:rPr>
          <w:rFonts w:ascii="Georgia" w:cs="Georgia" w:eastAsia="Georgia" w:hAnsi="Georgia"/>
          <w:b w:val="1"/>
          <w:color w:val="ff0000"/>
          <w:sz w:val="16"/>
          <w:szCs w:val="16"/>
          <w:highlight w:val="yellow"/>
        </w:rPr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highlight w:val="yellow"/>
          <w:rtl w:val="0"/>
        </w:rPr>
        <w:t xml:space="preserve">Basic syntax</w:t>
      </w:r>
    </w:p>
    <w:p w:rsidR="00000000" w:rsidDel="00000000" w:rsidP="00000000" w:rsidRDefault="00000000" w:rsidRPr="00000000" w14:paraId="0000001F">
      <w:pPr>
        <w:spacing w:before="0" w:line="240" w:lineRule="auto"/>
        <w:rPr>
          <w:rFonts w:ascii="Georgia" w:cs="Georgia" w:eastAsia="Georgia" w:hAnsi="Georgia"/>
          <w:b w:val="1"/>
          <w:color w:val="ff0000"/>
          <w:sz w:val="16"/>
          <w:szCs w:val="16"/>
          <w:highlight w:val="yellow"/>
        </w:rPr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highlight w:val="yellow"/>
          <w:rtl w:val="0"/>
        </w:rPr>
        <w:t xml:space="preserve">lambda argument : expression</w:t>
      </w:r>
    </w:p>
    <w:p w:rsidR="00000000" w:rsidDel="00000000" w:rsidP="00000000" w:rsidRDefault="00000000" w:rsidRPr="00000000" w14:paraId="00000020">
      <w:pPr>
        <w:spacing w:before="0" w:line="240" w:lineRule="auto"/>
        <w:rPr>
          <w:rFonts w:ascii="Georgia" w:cs="Georgia" w:eastAsia="Georgia" w:hAnsi="Georgia"/>
          <w:b w:val="1"/>
          <w:color w:val="ff0000"/>
          <w:sz w:val="16"/>
          <w:szCs w:val="1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="240" w:lineRule="auto"/>
        <w:rPr>
          <w:rFonts w:ascii="Georgia" w:cs="Georgia" w:eastAsia="Georgia" w:hAnsi="Georgia"/>
          <w:b w:val="1"/>
          <w:color w:val="ff0000"/>
          <w:sz w:val="16"/>
          <w:szCs w:val="16"/>
          <w:highlight w:val="yellow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ff0000"/>
          <w:sz w:val="16"/>
          <w:szCs w:val="16"/>
          <w:highlight w:val="yellow"/>
          <w:rtl w:val="0"/>
        </w:rPr>
        <w:t xml:space="preserve">lambda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highlight w:val="yellow"/>
          <w:rtl w:val="0"/>
        </w:rPr>
        <w:t xml:space="preserve"> operator can have any number of arguments, but it can have only one expression. It cannot contain any statements and it returns a function object which can be assigned to any variable.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https://medium.com/@happymishra66/lambda-map-and-filter-in-python-4935f248593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ff0000"/>
          <w:highlight w:val="yellow"/>
        </w:rPr>
      </w:pPr>
      <w:r w:rsidDel="00000000" w:rsidR="00000000" w:rsidRPr="00000000">
        <w:rPr>
          <w:b w:val="1"/>
          <w:color w:val="ff0000"/>
          <w:highlight w:val="yellow"/>
          <w:rtl w:val="0"/>
        </w:rPr>
        <w:t xml:space="preserve">Validator for the GUI line text editor</w:t>
      </w:r>
    </w:p>
    <w:p w:rsidR="00000000" w:rsidDel="00000000" w:rsidP="00000000" w:rsidRDefault="00000000" w:rsidRPr="00000000" w14:paraId="00000026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https://snorfalorpagus.net/blog/2014/08/09/validating-user-input-in-pyqt4-using-qvalidator/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aleedkhan.name/blog/pyqt-designer/" TargetMode="External"/><Relationship Id="rId10" Type="http://schemas.openxmlformats.org/officeDocument/2006/relationships/hyperlink" Target="https://build-system.fman.io/qt-designer-download" TargetMode="External"/><Relationship Id="rId13" Type="http://schemas.openxmlformats.org/officeDocument/2006/relationships/hyperlink" Target="https://www.youtube.com/watch?list=PLQVvvaa0QuDdVpDFNq4FwY9APZPGSUyR4&amp;time_continue=39&amp;v=fSnTjrtkV9A" TargetMode="External"/><Relationship Id="rId12" Type="http://schemas.openxmlformats.org/officeDocument/2006/relationships/hyperlink" Target="https://pythonspot.com/qt4-messagebox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echonthenet.com/sql_server/tables/alter_table.php" TargetMode="External"/><Relationship Id="rId15" Type="http://schemas.openxmlformats.org/officeDocument/2006/relationships/hyperlink" Target="https://pythonprogramminglanguage.com/pyqt5-message-box/" TargetMode="External"/><Relationship Id="rId14" Type="http://schemas.openxmlformats.org/officeDocument/2006/relationships/hyperlink" Target="https://pythonspot.com/pyqt5-messagebox/" TargetMode="External"/><Relationship Id="rId17" Type="http://schemas.openxmlformats.org/officeDocument/2006/relationships/hyperlink" Target="https://snorfalorpagus.net/blog/2014/08/09/validating-user-input-in-pyqt4-using-qvalidator/" TargetMode="External"/><Relationship Id="rId16" Type="http://schemas.openxmlformats.org/officeDocument/2006/relationships/hyperlink" Target="https://medium.com/@happymishra66/lambda-map-and-filter-in-python-4935f248593" TargetMode="External"/><Relationship Id="rId5" Type="http://schemas.openxmlformats.org/officeDocument/2006/relationships/styles" Target="styles.xml"/><Relationship Id="rId6" Type="http://schemas.openxmlformats.org/officeDocument/2006/relationships/hyperlink" Target="https://realpython.com/absolute-vs-relative-python-imports/" TargetMode="External"/><Relationship Id="rId7" Type="http://schemas.openxmlformats.org/officeDocument/2006/relationships/hyperlink" Target="https://doc.qt.io/archives/qt-4.8/designer-manual.html" TargetMode="External"/><Relationship Id="rId8" Type="http://schemas.openxmlformats.org/officeDocument/2006/relationships/hyperlink" Target="https://sqlite.org/cl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