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44074" w:rsidRDefault="00944074">
      <w:pPr>
        <w:pStyle w:val="BodyText"/>
        <w:rPr>
          <w:sz w:val="20"/>
        </w:rPr>
      </w:pPr>
    </w:p>
    <w:p w14:paraId="0A37501D" w14:textId="77777777" w:rsidR="00944074" w:rsidRDefault="00944074">
      <w:pPr>
        <w:pStyle w:val="BodyText"/>
        <w:rPr>
          <w:sz w:val="20"/>
        </w:rPr>
      </w:pPr>
    </w:p>
    <w:p w14:paraId="5DAB6C7B" w14:textId="77777777" w:rsidR="00944074" w:rsidRDefault="00944074">
      <w:pPr>
        <w:pStyle w:val="BodyText"/>
        <w:rPr>
          <w:sz w:val="20"/>
        </w:rPr>
      </w:pPr>
    </w:p>
    <w:p w14:paraId="02EB378F" w14:textId="77777777" w:rsidR="00944074" w:rsidRDefault="00944074">
      <w:pPr>
        <w:pStyle w:val="BodyText"/>
        <w:spacing w:before="9"/>
        <w:rPr>
          <w:sz w:val="22"/>
        </w:rPr>
      </w:pPr>
    </w:p>
    <w:p w14:paraId="470FBE2D" w14:textId="715686FC" w:rsidR="00944074" w:rsidRDefault="70FE4550" w:rsidP="3F493B34">
      <w:pPr>
        <w:spacing w:before="94"/>
        <w:ind w:right="105"/>
        <w:jc w:val="center"/>
        <w:rPr>
          <w:b/>
          <w:bCs/>
          <w:sz w:val="27"/>
          <w:szCs w:val="27"/>
        </w:rPr>
      </w:pPr>
      <w:r w:rsidRPr="3F493B34">
        <w:rPr>
          <w:b/>
          <w:bCs/>
          <w:sz w:val="27"/>
          <w:szCs w:val="27"/>
        </w:rPr>
        <w:t xml:space="preserve">  </w:t>
      </w:r>
      <w:r w:rsidR="2CDA401E" w:rsidRPr="3F493B34">
        <w:rPr>
          <w:b/>
          <w:bCs/>
          <w:sz w:val="27"/>
          <w:szCs w:val="27"/>
        </w:rPr>
        <w:t>WINE QUALITY PREDICTION</w:t>
      </w:r>
    </w:p>
    <w:p w14:paraId="6A05A809" w14:textId="77777777" w:rsidR="00944074" w:rsidRDefault="00944074">
      <w:pPr>
        <w:pStyle w:val="BodyText"/>
        <w:rPr>
          <w:b/>
          <w:sz w:val="30"/>
        </w:rPr>
      </w:pPr>
    </w:p>
    <w:p w14:paraId="5A39BBE3" w14:textId="77777777" w:rsidR="00944074" w:rsidRDefault="00944074">
      <w:pPr>
        <w:pStyle w:val="BodyText"/>
        <w:spacing w:before="5"/>
        <w:rPr>
          <w:b/>
          <w:sz w:val="30"/>
        </w:rPr>
      </w:pPr>
    </w:p>
    <w:p w14:paraId="280F1D8E" w14:textId="28D0C86E" w:rsidR="00944074" w:rsidRDefault="78EC2C9A" w:rsidP="3F493B34">
      <w:pPr>
        <w:pStyle w:val="Heading1"/>
        <w:ind w:left="0" w:right="105"/>
        <w:jc w:val="center"/>
      </w:pPr>
      <w:r>
        <w:t xml:space="preserve">   </w:t>
      </w:r>
      <w:r w:rsidR="3F493B34">
        <w:t>TERM</w:t>
      </w:r>
      <w:r w:rsidR="3F493B34">
        <w:rPr>
          <w:spacing w:val="-6"/>
        </w:rPr>
        <w:t xml:space="preserve"> </w:t>
      </w:r>
      <w:r w:rsidR="3F493B34">
        <w:t>PROJECT</w:t>
      </w:r>
    </w:p>
    <w:p w14:paraId="41C8F396" w14:textId="77777777" w:rsidR="00944074" w:rsidRDefault="00944074">
      <w:pPr>
        <w:pStyle w:val="BodyText"/>
        <w:spacing w:before="2"/>
        <w:rPr>
          <w:b/>
          <w:sz w:val="27"/>
        </w:rPr>
      </w:pPr>
    </w:p>
    <w:p w14:paraId="7BCD1DFD" w14:textId="12E5A63E" w:rsidR="00944074" w:rsidRDefault="170BD537" w:rsidP="3F493B34">
      <w:pPr>
        <w:spacing w:before="1"/>
        <w:ind w:right="105"/>
        <w:jc w:val="center"/>
        <w:rPr>
          <w:b/>
          <w:bCs/>
          <w:i/>
          <w:iCs/>
          <w:sz w:val="26"/>
          <w:szCs w:val="26"/>
        </w:rPr>
      </w:pPr>
      <w:r w:rsidRPr="3F493B34">
        <w:rPr>
          <w:b/>
          <w:bCs/>
          <w:i/>
          <w:iCs/>
          <w:sz w:val="26"/>
          <w:szCs w:val="26"/>
        </w:rPr>
        <w:t xml:space="preserve"> </w:t>
      </w:r>
      <w:r w:rsidR="3F493B34" w:rsidRPr="3F493B34">
        <w:rPr>
          <w:b/>
          <w:bCs/>
          <w:i/>
          <w:iCs/>
          <w:sz w:val="26"/>
          <w:szCs w:val="26"/>
        </w:rPr>
        <w:t>Submitted</w:t>
      </w:r>
      <w:r w:rsidR="3F493B34" w:rsidRPr="3F493B34">
        <w:rPr>
          <w:b/>
          <w:bCs/>
          <w:i/>
          <w:iCs/>
          <w:spacing w:val="-10"/>
          <w:sz w:val="26"/>
          <w:szCs w:val="26"/>
        </w:rPr>
        <w:t xml:space="preserve"> </w:t>
      </w:r>
      <w:r w:rsidR="3F493B34" w:rsidRPr="3F493B34">
        <w:rPr>
          <w:b/>
          <w:bCs/>
          <w:i/>
          <w:iCs/>
          <w:sz w:val="26"/>
          <w:szCs w:val="26"/>
        </w:rPr>
        <w:t>by</w:t>
      </w:r>
    </w:p>
    <w:p w14:paraId="72A3D3EC" w14:textId="77777777" w:rsidR="00944074" w:rsidRDefault="00944074">
      <w:pPr>
        <w:pStyle w:val="BodyText"/>
        <w:spacing w:before="5"/>
        <w:rPr>
          <w:b/>
          <w:i/>
          <w:sz w:val="31"/>
        </w:rPr>
      </w:pPr>
    </w:p>
    <w:p w14:paraId="0C8405CD" w14:textId="6E4642E2" w:rsidR="00944074" w:rsidRDefault="3F493B34">
      <w:pPr>
        <w:pStyle w:val="Heading1"/>
        <w:tabs>
          <w:tab w:val="left" w:pos="5510"/>
        </w:tabs>
        <w:spacing w:before="0"/>
        <w:ind w:left="1006"/>
      </w:pPr>
      <w:r>
        <w:t>CB.EN.U4CCE21009</w:t>
      </w:r>
      <w:r>
        <w:tab/>
      </w:r>
      <w:r w:rsidR="4CC431AF">
        <w:t>ASHWANTHRAM AC</w:t>
      </w:r>
    </w:p>
    <w:p w14:paraId="4826929A" w14:textId="7F17040A" w:rsidR="00944074" w:rsidRDefault="3F493B34" w:rsidP="3F493B34">
      <w:pPr>
        <w:tabs>
          <w:tab w:val="left" w:pos="5510"/>
        </w:tabs>
        <w:spacing w:before="1"/>
        <w:ind w:left="1018"/>
        <w:rPr>
          <w:b/>
          <w:bCs/>
          <w:sz w:val="26"/>
          <w:szCs w:val="26"/>
        </w:rPr>
      </w:pPr>
      <w:r w:rsidRPr="3F493B34">
        <w:rPr>
          <w:b/>
          <w:bCs/>
          <w:sz w:val="26"/>
          <w:szCs w:val="26"/>
        </w:rPr>
        <w:t>CB.EN.U4CCE21015</w:t>
      </w:r>
      <w:r>
        <w:rPr>
          <w:b/>
          <w:sz w:val="26"/>
        </w:rPr>
        <w:tab/>
      </w:r>
      <w:r w:rsidR="6A3D090F" w:rsidRPr="3F493B34">
        <w:rPr>
          <w:b/>
          <w:bCs/>
          <w:sz w:val="26"/>
          <w:szCs w:val="26"/>
        </w:rPr>
        <w:t>DHANUSHRAJU S</w:t>
      </w:r>
    </w:p>
    <w:p w14:paraId="724959E4" w14:textId="77DC64FD" w:rsidR="00944074" w:rsidRDefault="3F493B34">
      <w:pPr>
        <w:pStyle w:val="Heading1"/>
        <w:tabs>
          <w:tab w:val="left" w:pos="5510"/>
        </w:tabs>
      </w:pPr>
      <w:r>
        <w:t>CB.EN.U4CCE21020</w:t>
      </w:r>
      <w:r>
        <w:tab/>
      </w:r>
      <w:r w:rsidR="6E9FC115">
        <w:t>GAUTAM RS</w:t>
      </w:r>
    </w:p>
    <w:p w14:paraId="58E9C6DC" w14:textId="1D3C3866" w:rsidR="00944074" w:rsidRDefault="428FF480">
      <w:pPr>
        <w:pStyle w:val="Heading1"/>
        <w:tabs>
          <w:tab w:val="left" w:pos="5510"/>
        </w:tabs>
      </w:pPr>
      <w:r>
        <w:t>CB.EN.U4CCE21026</w:t>
      </w:r>
      <w:r w:rsidR="6B6FE665">
        <w:t xml:space="preserve">                          HARINI RAJ AKHTSHYA RG</w:t>
      </w:r>
    </w:p>
    <w:p w14:paraId="0D0B940D" w14:textId="77777777" w:rsidR="00944074" w:rsidRDefault="00944074">
      <w:pPr>
        <w:pStyle w:val="BodyText"/>
        <w:rPr>
          <w:b/>
          <w:sz w:val="20"/>
        </w:rPr>
      </w:pPr>
    </w:p>
    <w:p w14:paraId="0E27B00A" w14:textId="77777777" w:rsidR="00944074" w:rsidRDefault="00944074">
      <w:pPr>
        <w:pStyle w:val="BodyText"/>
        <w:rPr>
          <w:b/>
          <w:sz w:val="20"/>
        </w:rPr>
      </w:pPr>
    </w:p>
    <w:p w14:paraId="60061E4C" w14:textId="77777777" w:rsidR="00944074" w:rsidRDefault="00944074">
      <w:pPr>
        <w:pStyle w:val="BodyText"/>
        <w:rPr>
          <w:b/>
          <w:sz w:val="20"/>
        </w:rPr>
      </w:pPr>
    </w:p>
    <w:p w14:paraId="44EAFD9C" w14:textId="77777777" w:rsidR="00944074" w:rsidRDefault="00944074">
      <w:pPr>
        <w:pStyle w:val="BodyText"/>
        <w:rPr>
          <w:b/>
          <w:sz w:val="20"/>
        </w:rPr>
      </w:pPr>
    </w:p>
    <w:p w14:paraId="4B94D5A5" w14:textId="77777777" w:rsidR="00944074" w:rsidRDefault="00944074">
      <w:pPr>
        <w:pStyle w:val="BodyText"/>
        <w:rPr>
          <w:b/>
          <w:sz w:val="20"/>
        </w:rPr>
      </w:pPr>
    </w:p>
    <w:p w14:paraId="3DEEC669" w14:textId="097CDC74" w:rsidR="00944074" w:rsidRDefault="3525372F" w:rsidP="3F493B34">
      <w:pPr>
        <w:pStyle w:val="BodyText"/>
        <w:rPr>
          <w:b/>
          <w:bCs/>
          <w:sz w:val="11"/>
          <w:szCs w:val="11"/>
        </w:rPr>
      </w:pPr>
      <w:r>
        <w:t xml:space="preserve">                                        </w:t>
      </w:r>
      <w:r>
        <w:rPr>
          <w:noProof/>
        </w:rPr>
        <w:drawing>
          <wp:inline distT="0" distB="0" distL="0" distR="0" wp14:anchorId="4DE86B62" wp14:editId="1186CC62">
            <wp:extent cx="2959948" cy="7303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9948" cy="730376"/>
                    </a:xfrm>
                    <a:prstGeom prst="rect">
                      <a:avLst/>
                    </a:prstGeom>
                  </pic:spPr>
                </pic:pic>
              </a:graphicData>
            </a:graphic>
          </wp:inline>
        </w:drawing>
      </w:r>
    </w:p>
    <w:p w14:paraId="7342D76B" w14:textId="77777777" w:rsidR="00944074" w:rsidRDefault="00944074" w:rsidP="3F493B34">
      <w:pPr>
        <w:pStyle w:val="BodyText"/>
        <w:spacing w:before="2"/>
        <w:rPr>
          <w:b/>
          <w:bCs/>
          <w:sz w:val="11"/>
          <w:szCs w:val="11"/>
        </w:rPr>
      </w:pPr>
    </w:p>
    <w:p w14:paraId="3656B9AB" w14:textId="77777777" w:rsidR="00944074" w:rsidRDefault="00944074">
      <w:pPr>
        <w:pStyle w:val="BodyText"/>
        <w:rPr>
          <w:b/>
          <w:sz w:val="28"/>
        </w:rPr>
      </w:pPr>
    </w:p>
    <w:p w14:paraId="45FB0818" w14:textId="77777777" w:rsidR="00944074" w:rsidRDefault="00944074">
      <w:pPr>
        <w:pStyle w:val="BodyText"/>
        <w:rPr>
          <w:b/>
          <w:sz w:val="28"/>
        </w:rPr>
      </w:pPr>
    </w:p>
    <w:p w14:paraId="049F31CB" w14:textId="77777777" w:rsidR="00944074" w:rsidRDefault="00944074">
      <w:pPr>
        <w:pStyle w:val="BodyText"/>
        <w:rPr>
          <w:b/>
          <w:sz w:val="28"/>
        </w:rPr>
      </w:pPr>
    </w:p>
    <w:p w14:paraId="53128261" w14:textId="781F40C2" w:rsidR="00944074" w:rsidRDefault="00944074">
      <w:pPr>
        <w:pStyle w:val="BodyText"/>
      </w:pPr>
    </w:p>
    <w:p w14:paraId="62486C05" w14:textId="77777777" w:rsidR="00944074" w:rsidRDefault="00944074">
      <w:pPr>
        <w:pStyle w:val="BodyText"/>
        <w:rPr>
          <w:b/>
          <w:sz w:val="28"/>
        </w:rPr>
      </w:pPr>
    </w:p>
    <w:p w14:paraId="4101652C" w14:textId="77777777" w:rsidR="00944074" w:rsidRDefault="00944074">
      <w:pPr>
        <w:pStyle w:val="BodyText"/>
        <w:spacing w:before="7"/>
        <w:rPr>
          <w:b/>
          <w:sz w:val="39"/>
        </w:rPr>
      </w:pPr>
    </w:p>
    <w:p w14:paraId="26479F41" w14:textId="77777777" w:rsidR="00944074" w:rsidRDefault="3F493B34" w:rsidP="3F493B34">
      <w:pPr>
        <w:ind w:right="105"/>
        <w:jc w:val="center"/>
        <w:rPr>
          <w:b/>
          <w:bCs/>
          <w:sz w:val="26"/>
          <w:szCs w:val="26"/>
        </w:rPr>
      </w:pPr>
      <w:r w:rsidRPr="3F493B34">
        <w:rPr>
          <w:b/>
          <w:bCs/>
          <w:sz w:val="26"/>
          <w:szCs w:val="26"/>
        </w:rPr>
        <w:t>B.TECH COMPUTER</w:t>
      </w:r>
      <w:r w:rsidRPr="3F493B34">
        <w:rPr>
          <w:b/>
          <w:bCs/>
          <w:spacing w:val="-12"/>
          <w:sz w:val="26"/>
          <w:szCs w:val="26"/>
        </w:rPr>
        <w:t xml:space="preserve"> </w:t>
      </w:r>
      <w:r w:rsidRPr="3F493B34">
        <w:rPr>
          <w:b/>
          <w:bCs/>
          <w:sz w:val="26"/>
          <w:szCs w:val="26"/>
        </w:rPr>
        <w:t>AND</w:t>
      </w:r>
      <w:r w:rsidRPr="3F493B34">
        <w:rPr>
          <w:b/>
          <w:bCs/>
          <w:spacing w:val="1"/>
          <w:sz w:val="26"/>
          <w:szCs w:val="26"/>
        </w:rPr>
        <w:t xml:space="preserve"> </w:t>
      </w:r>
      <w:r w:rsidRPr="3F493B34">
        <w:rPr>
          <w:b/>
          <w:bCs/>
          <w:sz w:val="26"/>
          <w:szCs w:val="26"/>
        </w:rPr>
        <w:t>COMMUNICATION</w:t>
      </w:r>
      <w:r w:rsidRPr="3F493B34">
        <w:rPr>
          <w:b/>
          <w:bCs/>
          <w:spacing w:val="8"/>
          <w:sz w:val="26"/>
          <w:szCs w:val="26"/>
        </w:rPr>
        <w:t xml:space="preserve"> </w:t>
      </w:r>
      <w:r w:rsidRPr="3F493B34">
        <w:rPr>
          <w:b/>
          <w:bCs/>
          <w:sz w:val="26"/>
          <w:szCs w:val="26"/>
        </w:rPr>
        <w:t>ENGINEERING</w:t>
      </w:r>
    </w:p>
    <w:p w14:paraId="64DECADD" w14:textId="77777777" w:rsidR="00944074" w:rsidRDefault="3F493B34" w:rsidP="3F493B34">
      <w:pPr>
        <w:pStyle w:val="Heading1"/>
        <w:spacing w:before="2"/>
        <w:ind w:left="0" w:right="105"/>
        <w:jc w:val="center"/>
      </w:pPr>
      <w:r>
        <w:t>2021</w:t>
      </w:r>
      <w:r>
        <w:rPr>
          <w:spacing w:val="-11"/>
        </w:rPr>
        <w:t xml:space="preserve"> </w:t>
      </w:r>
      <w:r>
        <w:t>BATCH</w:t>
      </w:r>
    </w:p>
    <w:p w14:paraId="4B99056E" w14:textId="77777777" w:rsidR="00944074" w:rsidRDefault="00944074">
      <w:pPr>
        <w:jc w:val="center"/>
        <w:sectPr w:rsidR="00944074">
          <w:headerReference w:type="default" r:id="rId8"/>
          <w:footerReference w:type="default" r:id="rId9"/>
          <w:type w:val="continuous"/>
          <w:pgSz w:w="11907" w:h="16839"/>
          <w:pgMar w:top="1500" w:right="1500" w:bottom="920" w:left="1720" w:header="720" w:footer="738" w:gutter="0"/>
          <w:pgNumType w:start="1"/>
          <w:cols w:space="720"/>
        </w:sectPr>
      </w:pPr>
    </w:p>
    <w:p w14:paraId="6D89B0AA" w14:textId="231F0CB8" w:rsidR="5A3236CE" w:rsidRDefault="5A3236CE" w:rsidP="3F493B34">
      <w:pPr>
        <w:spacing w:before="71" w:after="30"/>
        <w:ind w:right="-630"/>
        <w:rPr>
          <w:sz w:val="24"/>
          <w:szCs w:val="24"/>
        </w:rPr>
      </w:pPr>
      <w:r w:rsidRPr="3F493B34">
        <w:rPr>
          <w:b/>
          <w:bCs/>
          <w:sz w:val="28"/>
          <w:szCs w:val="28"/>
        </w:rPr>
        <w:lastRenderedPageBreak/>
        <w:t>PAPER SUMMARY</w:t>
      </w:r>
    </w:p>
    <w:p w14:paraId="4FA082FE" w14:textId="2C085171" w:rsidR="21022444" w:rsidRPr="00CF655B" w:rsidRDefault="21022444" w:rsidP="3F493B34">
      <w:pPr>
        <w:rPr>
          <w:sz w:val="24"/>
          <w:szCs w:val="24"/>
        </w:rPr>
      </w:pPr>
      <w:r w:rsidRPr="3F493B34">
        <w:rPr>
          <w:sz w:val="24"/>
          <w:szCs w:val="24"/>
        </w:rPr>
        <w:t>The quality of the wine is a very important part for the consumers as well as the manufacturing industries. Industries are increasing their sales using product quality certification. Nowadays, all over the world wine is a regularly used beverage and the industries are using the certification of product quality to increases their value in the market. Previously, testing of product quality will be done at the end of the production, this is time taking process and it requires a lot of resources such as the need for various human experts for the assessment of product quality which makes this process very expensive. Every human has their own opinion about the test, so identifying the quality of the wine based on humans experts it is a challenging task. There are several features to predict the wine quality but the entire features will not be relevant for better prediction. The research aims to what wine features are important to get the promising result by implementing the machine learning classification algorithms such as Support Vector Machine (SVM), Naïve Bayes (NB), using the wine quality dataset.</w:t>
      </w:r>
      <w:r w:rsidR="00CF655B">
        <w:t>T</w:t>
      </w:r>
      <w:r w:rsidR="00CF655B" w:rsidRPr="00CF655B">
        <w:rPr>
          <w:sz w:val="24"/>
          <w:szCs w:val="24"/>
        </w:rPr>
        <w:t xml:space="preserve">he algorithms, LR, RF, NB, DT ,SVM and NB give us the </w:t>
      </w:r>
      <w:r w:rsidR="00CF655B">
        <w:rPr>
          <w:sz w:val="24"/>
          <w:szCs w:val="24"/>
        </w:rPr>
        <w:t xml:space="preserve">cross validation </w:t>
      </w:r>
      <w:r w:rsidR="00CF655B" w:rsidRPr="00CF655B">
        <w:rPr>
          <w:sz w:val="24"/>
          <w:szCs w:val="24"/>
        </w:rPr>
        <w:t>accuracy of approximated to  73.1%, 72.1%, 71.7%, 63.2%, 63% and 59.2%. Amongst all</w:t>
      </w:r>
      <w:r w:rsidR="00CF655B">
        <w:rPr>
          <w:sz w:val="24"/>
          <w:szCs w:val="24"/>
        </w:rPr>
        <w:t xml:space="preserve"> </w:t>
      </w:r>
      <w:r w:rsidR="00CF655B" w:rsidRPr="00CF655B">
        <w:rPr>
          <w:sz w:val="24"/>
          <w:szCs w:val="24"/>
        </w:rPr>
        <w:t xml:space="preserve"> </w:t>
      </w:r>
      <w:r w:rsidR="00CF655B">
        <w:rPr>
          <w:sz w:val="24"/>
          <w:szCs w:val="24"/>
        </w:rPr>
        <w:t>Random Forest</w:t>
      </w:r>
      <w:r w:rsidR="00CF655B" w:rsidRPr="00CF655B">
        <w:rPr>
          <w:sz w:val="24"/>
          <w:szCs w:val="24"/>
        </w:rPr>
        <w:t xml:space="preserve"> Algorithm (R</w:t>
      </w:r>
      <w:r w:rsidR="00CF655B">
        <w:rPr>
          <w:sz w:val="24"/>
          <w:szCs w:val="24"/>
        </w:rPr>
        <w:t>F</w:t>
      </w:r>
      <w:r w:rsidR="00CF655B" w:rsidRPr="00CF655B">
        <w:rPr>
          <w:sz w:val="24"/>
          <w:szCs w:val="24"/>
        </w:rPr>
        <w:t xml:space="preserve">) gives us the best accuracy of </w:t>
      </w:r>
      <w:r w:rsidR="00CF655B">
        <w:rPr>
          <w:sz w:val="24"/>
          <w:szCs w:val="24"/>
        </w:rPr>
        <w:t>74</w:t>
      </w:r>
      <w:r w:rsidR="00CF655B" w:rsidRPr="00CF655B">
        <w:rPr>
          <w:sz w:val="24"/>
          <w:szCs w:val="24"/>
        </w:rPr>
        <w:t>% and with this algorithm we can predicted whether the quality of the wine is good or bad</w:t>
      </w:r>
    </w:p>
    <w:p w14:paraId="7572F994" w14:textId="4FC77322" w:rsidR="3F493B34" w:rsidRDefault="3F493B34" w:rsidP="3F493B34">
      <w:pPr>
        <w:rPr>
          <w:sz w:val="24"/>
          <w:szCs w:val="24"/>
        </w:rPr>
      </w:pPr>
    </w:p>
    <w:p w14:paraId="77686192" w14:textId="57508FEF" w:rsidR="3F493B34" w:rsidRDefault="3F493B34" w:rsidP="3F493B34">
      <w:pPr>
        <w:rPr>
          <w:sz w:val="24"/>
          <w:szCs w:val="24"/>
        </w:rPr>
      </w:pPr>
    </w:p>
    <w:p w14:paraId="27763895" w14:textId="52C6DE3C" w:rsidR="5A3236CE" w:rsidRDefault="5A3236CE" w:rsidP="3F493B34">
      <w:pPr>
        <w:rPr>
          <w:b/>
          <w:bCs/>
          <w:sz w:val="28"/>
          <w:szCs w:val="28"/>
        </w:rPr>
      </w:pPr>
      <w:r w:rsidRPr="3F493B34">
        <w:rPr>
          <w:b/>
          <w:bCs/>
          <w:sz w:val="28"/>
          <w:szCs w:val="28"/>
        </w:rPr>
        <w:t>METHODOLOGY</w:t>
      </w:r>
    </w:p>
    <w:p w14:paraId="2353C960" w14:textId="2AB6C5AC" w:rsidR="7EBB9B39" w:rsidRDefault="7EBB9B39" w:rsidP="3F493B34">
      <w:pPr>
        <w:rPr>
          <w:sz w:val="24"/>
          <w:szCs w:val="24"/>
        </w:rPr>
      </w:pPr>
      <w:r w:rsidRPr="3F493B34">
        <w:rPr>
          <w:sz w:val="24"/>
          <w:szCs w:val="24"/>
        </w:rPr>
        <w:t>In this method, we begin by acquiring a dataset and subsequently utilize machine learning methods to preprocess the data, replace the missing values by mean and also finding out the outliers and replacing it by its mean. This helps in simplifying the data by reducing its complexity. Next, we apply Logistic Regression Algorithm, Decision Tree, Random Forest Algorithm, KNN Classifier, Support Vector Machine  and Naive Bayes Classification algorithms to the processed dataset. By considering the characteristics of the dataset, we make predictions. And we compare all the algorithms and get their accuracy level. With this we come to a conclusion that,which algorithm suits the best for this model. And the predictions inform us whether the quality of thw wine is good or bad.</w:t>
      </w:r>
    </w:p>
    <w:p w14:paraId="1389904D" w14:textId="0FA6EE93" w:rsidR="3F493B34" w:rsidRDefault="3F493B34" w:rsidP="3F493B34">
      <w:pPr>
        <w:rPr>
          <w:b/>
          <w:bCs/>
          <w:sz w:val="28"/>
          <w:szCs w:val="28"/>
        </w:rPr>
      </w:pPr>
    </w:p>
    <w:p w14:paraId="647DEC7F" w14:textId="0D08E745" w:rsidR="3F493B34" w:rsidRDefault="3F493B34" w:rsidP="3F493B34">
      <w:pPr>
        <w:rPr>
          <w:b/>
          <w:bCs/>
          <w:sz w:val="28"/>
          <w:szCs w:val="28"/>
        </w:rPr>
      </w:pPr>
    </w:p>
    <w:p w14:paraId="3BC6EBC2" w14:textId="14B2A674" w:rsidR="3F493B34" w:rsidRDefault="3F493B34" w:rsidP="3F493B34">
      <w:pPr>
        <w:rPr>
          <w:b/>
          <w:bCs/>
          <w:sz w:val="28"/>
          <w:szCs w:val="28"/>
        </w:rPr>
      </w:pPr>
      <w:r w:rsidRPr="3F493B34">
        <w:rPr>
          <w:b/>
          <w:bCs/>
          <w:sz w:val="28"/>
          <w:szCs w:val="28"/>
        </w:rPr>
        <w:t xml:space="preserve">1) </w:t>
      </w:r>
      <w:r w:rsidR="2FB77FF8" w:rsidRPr="3F493B34">
        <w:rPr>
          <w:b/>
          <w:bCs/>
          <w:sz w:val="28"/>
          <w:szCs w:val="28"/>
        </w:rPr>
        <w:t>DATASET DESCRIPTION</w:t>
      </w:r>
    </w:p>
    <w:p w14:paraId="08C97276" w14:textId="2916CFA2" w:rsidR="2FB77FF8" w:rsidRDefault="2FB77FF8" w:rsidP="3F493B34">
      <w:r w:rsidRPr="3F493B34">
        <w:rPr>
          <w:sz w:val="24"/>
          <w:szCs w:val="24"/>
        </w:rPr>
        <w:t>The  wine dataset contains 1599 instances and. The dataset have 11 input variables (based on physicochemical tests): fixed acidity, volatile acidity, citric acid, residual sugar, chlorides, free sulfur dioxide, total sulfur dioxide, density, pH, sulfates, alcohol, and 1 output variable (based on sensory data): quality. Sensory data is scaled in 11 quality classes from 0 to 10 (0-6.5 says the quality of wine is bad and the value with above 6.5 says the quality of the wine is good).</w:t>
      </w:r>
    </w:p>
    <w:p w14:paraId="4D23CB8A" w14:textId="707F3936" w:rsidR="3F493B34" w:rsidRDefault="3F493B34" w:rsidP="3F493B34">
      <w:pPr>
        <w:rPr>
          <w:sz w:val="24"/>
          <w:szCs w:val="24"/>
        </w:rPr>
      </w:pPr>
    </w:p>
    <w:p w14:paraId="2260244A" w14:textId="398FCFE3" w:rsidR="3F493B34" w:rsidRDefault="3F493B34" w:rsidP="3F493B34">
      <w:pPr>
        <w:rPr>
          <w:sz w:val="24"/>
          <w:szCs w:val="24"/>
        </w:rPr>
      </w:pPr>
    </w:p>
    <w:p w14:paraId="11338D53" w14:textId="62F02BC9" w:rsidR="3F493B34" w:rsidRDefault="3F493B34" w:rsidP="3F493B34">
      <w:pPr>
        <w:rPr>
          <w:sz w:val="24"/>
          <w:szCs w:val="24"/>
        </w:rPr>
      </w:pPr>
    </w:p>
    <w:p w14:paraId="23D504DE" w14:textId="3900F601" w:rsidR="3F493B34" w:rsidRDefault="3F493B34" w:rsidP="3F493B34">
      <w:pPr>
        <w:rPr>
          <w:sz w:val="24"/>
          <w:szCs w:val="24"/>
        </w:rPr>
      </w:pPr>
    </w:p>
    <w:p w14:paraId="23311624" w14:textId="60AA5F7E" w:rsidR="3F493B34" w:rsidRDefault="3F493B34" w:rsidP="3F493B34">
      <w:pPr>
        <w:rPr>
          <w:sz w:val="24"/>
          <w:szCs w:val="24"/>
        </w:rPr>
      </w:pPr>
    </w:p>
    <w:p w14:paraId="17415A7F" w14:textId="596A263E" w:rsidR="3F493B34" w:rsidRDefault="3F493B34" w:rsidP="3F493B34">
      <w:pPr>
        <w:rPr>
          <w:sz w:val="24"/>
          <w:szCs w:val="24"/>
        </w:rPr>
      </w:pPr>
    </w:p>
    <w:p w14:paraId="4375BCCD" w14:textId="39442CE2" w:rsidR="3F493B34" w:rsidRDefault="3F493B34" w:rsidP="3F493B34">
      <w:pPr>
        <w:rPr>
          <w:sz w:val="24"/>
          <w:szCs w:val="24"/>
        </w:rPr>
      </w:pPr>
    </w:p>
    <w:p w14:paraId="0BC30C4E" w14:textId="00ACF07E" w:rsidR="3F493B34" w:rsidRDefault="3F493B34" w:rsidP="3F493B34">
      <w:pPr>
        <w:rPr>
          <w:sz w:val="24"/>
          <w:szCs w:val="24"/>
        </w:rPr>
      </w:pPr>
    </w:p>
    <w:p w14:paraId="546A75A2" w14:textId="1F9F777F" w:rsidR="3F493B34" w:rsidRDefault="3F493B34" w:rsidP="3F493B34">
      <w:pPr>
        <w:rPr>
          <w:sz w:val="24"/>
          <w:szCs w:val="24"/>
        </w:rPr>
      </w:pPr>
    </w:p>
    <w:p w14:paraId="06837151" w14:textId="440B0189" w:rsidR="3F493B34" w:rsidRDefault="3F493B34" w:rsidP="3F493B34">
      <w:pPr>
        <w:rPr>
          <w:sz w:val="24"/>
          <w:szCs w:val="24"/>
        </w:rPr>
      </w:pPr>
    </w:p>
    <w:p w14:paraId="70602B4F" w14:textId="35539A39" w:rsidR="3F493B34" w:rsidRDefault="3F493B34" w:rsidP="3B6C9356">
      <w:pPr>
        <w:rPr>
          <w:sz w:val="24"/>
          <w:szCs w:val="24"/>
        </w:rPr>
      </w:pPr>
    </w:p>
    <w:p w14:paraId="64B4BDA2" w14:textId="1B4188F6" w:rsidR="3B6C9356" w:rsidRDefault="3B6C9356" w:rsidP="3B6C9356">
      <w:pPr>
        <w:rPr>
          <w:sz w:val="24"/>
          <w:szCs w:val="24"/>
        </w:rPr>
      </w:pPr>
    </w:p>
    <w:p w14:paraId="0618830A" w14:textId="4B2C3446" w:rsidR="3B6C9356" w:rsidRDefault="3B6C9356" w:rsidP="3B6C9356">
      <w:pPr>
        <w:rPr>
          <w:sz w:val="24"/>
          <w:szCs w:val="24"/>
        </w:rPr>
      </w:pPr>
    </w:p>
    <w:tbl>
      <w:tblPr>
        <w:tblStyle w:val="ListTable7Colorful"/>
        <w:tblW w:w="0" w:type="auto"/>
        <w:tblBorders>
          <w:top w:val="dashed" w:sz="24" w:space="0" w:color="FFFFFF" w:themeColor="background1"/>
          <w:left w:val="dashed" w:sz="24" w:space="0" w:color="FFFFFF" w:themeColor="background1"/>
          <w:bottom w:val="dashed" w:sz="24" w:space="0" w:color="FFFFFF" w:themeColor="background1"/>
          <w:right w:val="dashed" w:sz="24" w:space="0" w:color="FFFFFF" w:themeColor="background1"/>
          <w:insideH w:val="dashed" w:sz="24" w:space="0" w:color="FFFFFF" w:themeColor="background1"/>
          <w:insideV w:val="dashed" w:sz="24" w:space="0" w:color="FFFFFF" w:themeColor="background1"/>
        </w:tblBorders>
        <w:tblLayout w:type="fixed"/>
        <w:tblLook w:val="06A0" w:firstRow="1" w:lastRow="0" w:firstColumn="1" w:lastColumn="0" w:noHBand="1" w:noVBand="1"/>
      </w:tblPr>
      <w:tblGrid>
        <w:gridCol w:w="2832"/>
        <w:gridCol w:w="5478"/>
      </w:tblGrid>
      <w:tr w:rsidR="3F493B34" w14:paraId="372B3EEA" w14:textId="77777777" w:rsidTr="3F493B3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832" w:type="dxa"/>
            <w:shd w:val="clear" w:color="auto" w:fill="A6A6A6" w:themeFill="background1" w:themeFillShade="A6"/>
          </w:tcPr>
          <w:p w14:paraId="3AEC20DF" w14:textId="2F438BE3" w:rsidR="0A32E53D" w:rsidRDefault="0A32E53D" w:rsidP="3F493B34">
            <w:pPr>
              <w:jc w:val="center"/>
              <w:rPr>
                <w:b/>
                <w:bCs/>
                <w:i w:val="0"/>
                <w:iCs w:val="0"/>
                <w:color w:val="auto"/>
                <w:sz w:val="28"/>
                <w:szCs w:val="28"/>
              </w:rPr>
            </w:pPr>
            <w:r w:rsidRPr="3F493B34">
              <w:rPr>
                <w:b/>
                <w:bCs/>
                <w:i w:val="0"/>
                <w:iCs w:val="0"/>
                <w:color w:val="auto"/>
                <w:sz w:val="28"/>
                <w:szCs w:val="28"/>
              </w:rPr>
              <w:t>ATTRIBUTE</w:t>
            </w:r>
          </w:p>
        </w:tc>
        <w:tc>
          <w:tcPr>
            <w:tcW w:w="5478" w:type="dxa"/>
            <w:shd w:val="clear" w:color="auto" w:fill="A6A6A6" w:themeFill="background1" w:themeFillShade="A6"/>
          </w:tcPr>
          <w:p w14:paraId="332A0C2D" w14:textId="02E79DAF" w:rsidR="4C4A9888" w:rsidRDefault="4C4A9888" w:rsidP="3F493B34">
            <w:pPr>
              <w:jc w:val="center"/>
              <w:cnfStyle w:val="100000000000" w:firstRow="1" w:lastRow="0" w:firstColumn="0" w:lastColumn="0" w:oddVBand="0" w:evenVBand="0" w:oddHBand="0" w:evenHBand="0" w:firstRowFirstColumn="0" w:firstRowLastColumn="0" w:lastRowFirstColumn="0" w:lastRowLastColumn="0"/>
              <w:rPr>
                <w:b/>
                <w:bCs/>
                <w:color w:val="auto"/>
                <w:sz w:val="28"/>
                <w:szCs w:val="28"/>
              </w:rPr>
            </w:pPr>
            <w:r w:rsidRPr="3F493B34">
              <w:rPr>
                <w:b/>
                <w:bCs/>
                <w:i w:val="0"/>
                <w:iCs w:val="0"/>
                <w:color w:val="auto"/>
                <w:sz w:val="28"/>
                <w:szCs w:val="28"/>
              </w:rPr>
              <w:t>DESCRIPTION</w:t>
            </w:r>
          </w:p>
        </w:tc>
      </w:tr>
      <w:tr w:rsidR="3F493B34" w14:paraId="2E8CE768"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1A9044F0" w14:textId="03C6C065" w:rsidR="77D82CC1" w:rsidRDefault="77D82CC1" w:rsidP="3F493B34">
            <w:pPr>
              <w:rPr>
                <w:b/>
                <w:bCs/>
                <w:i w:val="0"/>
                <w:iCs w:val="0"/>
                <w:color w:val="auto"/>
                <w:sz w:val="24"/>
                <w:szCs w:val="24"/>
              </w:rPr>
            </w:pPr>
            <w:r w:rsidRPr="3F493B34">
              <w:rPr>
                <w:b/>
                <w:bCs/>
                <w:i w:val="0"/>
                <w:iCs w:val="0"/>
                <w:color w:val="auto"/>
                <w:sz w:val="24"/>
                <w:szCs w:val="24"/>
              </w:rPr>
              <w:t>F</w:t>
            </w:r>
            <w:r w:rsidR="5DE3F646" w:rsidRPr="3F493B34">
              <w:rPr>
                <w:b/>
                <w:bCs/>
                <w:i w:val="0"/>
                <w:iCs w:val="0"/>
                <w:color w:val="auto"/>
                <w:sz w:val="24"/>
                <w:szCs w:val="24"/>
              </w:rPr>
              <w:t>ixed acidity</w:t>
            </w:r>
          </w:p>
        </w:tc>
        <w:tc>
          <w:tcPr>
            <w:tcW w:w="5478" w:type="dxa"/>
            <w:shd w:val="clear" w:color="auto" w:fill="D9D9D9" w:themeFill="background1" w:themeFillShade="D9"/>
          </w:tcPr>
          <w:p w14:paraId="5AFFFCAB" w14:textId="50F2116A" w:rsidR="2E6B9CE0" w:rsidRDefault="2E6B9CE0"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Fixed acids, numeric from 3.8 to 15.9</w:t>
            </w:r>
          </w:p>
        </w:tc>
      </w:tr>
      <w:tr w:rsidR="3F493B34" w14:paraId="4993D0A0"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74ACB669" w14:textId="48DDCA4E" w:rsidR="30167B8F" w:rsidRDefault="30167B8F" w:rsidP="3F493B34">
            <w:pPr>
              <w:rPr>
                <w:b/>
                <w:bCs/>
                <w:i w:val="0"/>
                <w:iCs w:val="0"/>
                <w:color w:val="auto"/>
                <w:sz w:val="24"/>
                <w:szCs w:val="24"/>
              </w:rPr>
            </w:pPr>
            <w:r w:rsidRPr="3F493B34">
              <w:rPr>
                <w:b/>
                <w:bCs/>
                <w:i w:val="0"/>
                <w:iCs w:val="0"/>
                <w:color w:val="auto"/>
                <w:sz w:val="24"/>
                <w:szCs w:val="24"/>
              </w:rPr>
              <w:t>V</w:t>
            </w:r>
            <w:r w:rsidR="5DE3F646" w:rsidRPr="3F493B34">
              <w:rPr>
                <w:b/>
                <w:bCs/>
                <w:i w:val="0"/>
                <w:iCs w:val="0"/>
                <w:color w:val="auto"/>
                <w:sz w:val="24"/>
                <w:szCs w:val="24"/>
              </w:rPr>
              <w:t>olatile acidity</w:t>
            </w:r>
          </w:p>
        </w:tc>
        <w:tc>
          <w:tcPr>
            <w:tcW w:w="5478" w:type="dxa"/>
            <w:shd w:val="clear" w:color="auto" w:fill="F2F2F2" w:themeFill="background1" w:themeFillShade="F2"/>
          </w:tcPr>
          <w:p w14:paraId="552954F7" w14:textId="2BE4003D" w:rsidR="5024D3FF" w:rsidRDefault="5024D3FF"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Volatile acids, numeric from 0.1 to 1.6</w:t>
            </w:r>
          </w:p>
        </w:tc>
      </w:tr>
      <w:tr w:rsidR="3F493B34" w14:paraId="148F4EE7"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54FCEDEB" w14:textId="20B58746" w:rsidR="70706FC1" w:rsidRDefault="70706FC1" w:rsidP="3F493B34">
            <w:pPr>
              <w:rPr>
                <w:b/>
                <w:bCs/>
                <w:i w:val="0"/>
                <w:iCs w:val="0"/>
                <w:color w:val="auto"/>
                <w:sz w:val="24"/>
                <w:szCs w:val="24"/>
              </w:rPr>
            </w:pPr>
            <w:r w:rsidRPr="3F493B34">
              <w:rPr>
                <w:b/>
                <w:bCs/>
                <w:i w:val="0"/>
                <w:iCs w:val="0"/>
                <w:color w:val="auto"/>
                <w:sz w:val="24"/>
                <w:szCs w:val="24"/>
              </w:rPr>
              <w:t>C</w:t>
            </w:r>
            <w:r w:rsidR="5DE3F646" w:rsidRPr="3F493B34">
              <w:rPr>
                <w:b/>
                <w:bCs/>
                <w:i w:val="0"/>
                <w:iCs w:val="0"/>
                <w:color w:val="auto"/>
                <w:sz w:val="24"/>
                <w:szCs w:val="24"/>
              </w:rPr>
              <w:t>itric acid</w:t>
            </w:r>
          </w:p>
        </w:tc>
        <w:tc>
          <w:tcPr>
            <w:tcW w:w="5478" w:type="dxa"/>
            <w:shd w:val="clear" w:color="auto" w:fill="D9D9D9" w:themeFill="background1" w:themeFillShade="D9"/>
          </w:tcPr>
          <w:p w14:paraId="0379AA06" w14:textId="6A7BEC01" w:rsidR="2579F12E" w:rsidRDefault="2579F12E"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Citric acids, numeric from 0.0 to 1.7</w:t>
            </w:r>
          </w:p>
        </w:tc>
      </w:tr>
      <w:tr w:rsidR="3F493B34" w14:paraId="76A1E557"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7B3A3E59" w14:textId="03A0F33F" w:rsidR="6A6AD3B5" w:rsidRDefault="6A6AD3B5" w:rsidP="3F493B34">
            <w:pPr>
              <w:rPr>
                <w:b/>
                <w:bCs/>
                <w:i w:val="0"/>
                <w:iCs w:val="0"/>
                <w:color w:val="auto"/>
                <w:sz w:val="24"/>
                <w:szCs w:val="24"/>
              </w:rPr>
            </w:pPr>
            <w:r w:rsidRPr="3F493B34">
              <w:rPr>
                <w:b/>
                <w:bCs/>
                <w:i w:val="0"/>
                <w:iCs w:val="0"/>
                <w:color w:val="auto"/>
                <w:sz w:val="24"/>
                <w:szCs w:val="24"/>
              </w:rPr>
              <w:t>Re</w:t>
            </w:r>
            <w:r w:rsidR="5DE3F646" w:rsidRPr="3F493B34">
              <w:rPr>
                <w:b/>
                <w:bCs/>
                <w:i w:val="0"/>
                <w:iCs w:val="0"/>
                <w:color w:val="auto"/>
                <w:sz w:val="24"/>
                <w:szCs w:val="24"/>
              </w:rPr>
              <w:t>sidual sugar</w:t>
            </w:r>
          </w:p>
        </w:tc>
        <w:tc>
          <w:tcPr>
            <w:tcW w:w="5478" w:type="dxa"/>
            <w:shd w:val="clear" w:color="auto" w:fill="F2F2F2" w:themeFill="background1" w:themeFillShade="F2"/>
          </w:tcPr>
          <w:p w14:paraId="02CD76F6" w14:textId="6199FF40" w:rsidR="032646E5" w:rsidRDefault="032646E5"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residual sugar, numeric from 0.6 to 65.8</w:t>
            </w:r>
          </w:p>
        </w:tc>
      </w:tr>
      <w:tr w:rsidR="3F493B34" w14:paraId="2934D796"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2110C3B2" w14:textId="617437B8" w:rsidR="6CFDA189" w:rsidRDefault="6CFDA189" w:rsidP="3F493B34">
            <w:pPr>
              <w:rPr>
                <w:b/>
                <w:bCs/>
                <w:i w:val="0"/>
                <w:iCs w:val="0"/>
                <w:color w:val="auto"/>
                <w:sz w:val="24"/>
                <w:szCs w:val="24"/>
              </w:rPr>
            </w:pPr>
            <w:r w:rsidRPr="3F493B34">
              <w:rPr>
                <w:b/>
                <w:bCs/>
                <w:i w:val="0"/>
                <w:iCs w:val="0"/>
                <w:color w:val="auto"/>
                <w:sz w:val="24"/>
                <w:szCs w:val="24"/>
              </w:rPr>
              <w:t>C</w:t>
            </w:r>
            <w:r w:rsidR="5DE3F646" w:rsidRPr="3F493B34">
              <w:rPr>
                <w:b/>
                <w:bCs/>
                <w:i w:val="0"/>
                <w:iCs w:val="0"/>
                <w:color w:val="auto"/>
                <w:sz w:val="24"/>
                <w:szCs w:val="24"/>
              </w:rPr>
              <w:t>hlorides</w:t>
            </w:r>
          </w:p>
        </w:tc>
        <w:tc>
          <w:tcPr>
            <w:tcW w:w="5478" w:type="dxa"/>
            <w:shd w:val="clear" w:color="auto" w:fill="D9D9D9" w:themeFill="background1" w:themeFillShade="D9"/>
          </w:tcPr>
          <w:p w14:paraId="39373D36" w14:textId="0851E8B8" w:rsidR="5C8B603B" w:rsidRDefault="5C8B603B"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Chloride, numeric from 0.01 to 0.61</w:t>
            </w:r>
          </w:p>
        </w:tc>
      </w:tr>
      <w:tr w:rsidR="3F493B34" w14:paraId="4C611F28"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0AEC7D26" w14:textId="26E77FEF" w:rsidR="1916B57B" w:rsidRDefault="1916B57B" w:rsidP="3F493B34">
            <w:pPr>
              <w:rPr>
                <w:b/>
                <w:bCs/>
                <w:i w:val="0"/>
                <w:iCs w:val="0"/>
                <w:color w:val="auto"/>
                <w:sz w:val="24"/>
                <w:szCs w:val="24"/>
              </w:rPr>
            </w:pPr>
            <w:r w:rsidRPr="3F493B34">
              <w:rPr>
                <w:b/>
                <w:bCs/>
                <w:i w:val="0"/>
                <w:iCs w:val="0"/>
                <w:color w:val="auto"/>
                <w:sz w:val="24"/>
                <w:szCs w:val="24"/>
              </w:rPr>
              <w:t>F</w:t>
            </w:r>
            <w:r w:rsidR="24CEB4CF" w:rsidRPr="3F493B34">
              <w:rPr>
                <w:b/>
                <w:bCs/>
                <w:i w:val="0"/>
                <w:iCs w:val="0"/>
                <w:color w:val="auto"/>
                <w:sz w:val="24"/>
                <w:szCs w:val="24"/>
              </w:rPr>
              <w:t>ree sulfur dioxide</w:t>
            </w:r>
          </w:p>
        </w:tc>
        <w:tc>
          <w:tcPr>
            <w:tcW w:w="5478" w:type="dxa"/>
            <w:shd w:val="clear" w:color="auto" w:fill="F2F2F2" w:themeFill="background1" w:themeFillShade="F2"/>
          </w:tcPr>
          <w:p w14:paraId="61457FA5" w14:textId="67DD17DA" w:rsidR="757FCA8C" w:rsidRDefault="757FCA8C"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Free sulfur dioxide, numeric: from 1 to 289</w:t>
            </w:r>
          </w:p>
        </w:tc>
      </w:tr>
      <w:tr w:rsidR="3F493B34" w14:paraId="117B34E9"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48D74247" w14:textId="15578D27" w:rsidR="7EFD22B7" w:rsidRDefault="7EFD22B7" w:rsidP="3F493B34">
            <w:pPr>
              <w:rPr>
                <w:b/>
                <w:bCs/>
                <w:i w:val="0"/>
                <w:iCs w:val="0"/>
                <w:color w:val="auto"/>
                <w:sz w:val="24"/>
                <w:szCs w:val="24"/>
              </w:rPr>
            </w:pPr>
            <w:r w:rsidRPr="3F493B34">
              <w:rPr>
                <w:b/>
                <w:bCs/>
                <w:i w:val="0"/>
                <w:iCs w:val="0"/>
                <w:color w:val="auto"/>
                <w:sz w:val="24"/>
                <w:szCs w:val="24"/>
              </w:rPr>
              <w:t>T</w:t>
            </w:r>
            <w:r w:rsidR="24CEB4CF" w:rsidRPr="3F493B34">
              <w:rPr>
                <w:b/>
                <w:bCs/>
                <w:i w:val="0"/>
                <w:iCs w:val="0"/>
                <w:color w:val="auto"/>
                <w:sz w:val="24"/>
                <w:szCs w:val="24"/>
              </w:rPr>
              <w:t>otal sulfur dioxide</w:t>
            </w:r>
          </w:p>
        </w:tc>
        <w:tc>
          <w:tcPr>
            <w:tcW w:w="5478" w:type="dxa"/>
            <w:shd w:val="clear" w:color="auto" w:fill="D9D9D9" w:themeFill="background1" w:themeFillShade="D9"/>
          </w:tcPr>
          <w:p w14:paraId="25CA3C19" w14:textId="0915FD78" w:rsidR="1F3281A8" w:rsidRDefault="1F3281A8"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Total sulfur dioxide, numeric: from 6 to 440</w:t>
            </w:r>
          </w:p>
        </w:tc>
      </w:tr>
      <w:tr w:rsidR="3F493B34" w14:paraId="0ED53EA8"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66797916" w14:textId="0B30B92C" w:rsidR="0DF8E201" w:rsidRDefault="0DF8E201" w:rsidP="3F493B34">
            <w:pPr>
              <w:rPr>
                <w:b/>
                <w:bCs/>
                <w:i w:val="0"/>
                <w:iCs w:val="0"/>
                <w:color w:val="auto"/>
                <w:sz w:val="24"/>
                <w:szCs w:val="24"/>
              </w:rPr>
            </w:pPr>
            <w:r w:rsidRPr="3F493B34">
              <w:rPr>
                <w:b/>
                <w:bCs/>
                <w:i w:val="0"/>
                <w:iCs w:val="0"/>
                <w:color w:val="auto"/>
                <w:sz w:val="24"/>
                <w:szCs w:val="24"/>
              </w:rPr>
              <w:t>D</w:t>
            </w:r>
            <w:r w:rsidR="24CEB4CF" w:rsidRPr="3F493B34">
              <w:rPr>
                <w:b/>
                <w:bCs/>
                <w:i w:val="0"/>
                <w:iCs w:val="0"/>
                <w:color w:val="auto"/>
                <w:sz w:val="24"/>
                <w:szCs w:val="24"/>
              </w:rPr>
              <w:t>ensity</w:t>
            </w:r>
          </w:p>
        </w:tc>
        <w:tc>
          <w:tcPr>
            <w:tcW w:w="5478" w:type="dxa"/>
            <w:shd w:val="clear" w:color="auto" w:fill="F2F2F2" w:themeFill="background1" w:themeFillShade="F2"/>
          </w:tcPr>
          <w:p w14:paraId="08FA1C97" w14:textId="1E500C8E" w:rsidR="62EF794A" w:rsidRDefault="62EF794A"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Density, numeric: from 0.987 to 1.039</w:t>
            </w:r>
          </w:p>
        </w:tc>
      </w:tr>
      <w:tr w:rsidR="3F493B34" w14:paraId="56693193"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74680835" w14:textId="076AB80E" w:rsidR="24CEB4CF" w:rsidRDefault="24CEB4CF" w:rsidP="3F493B34">
            <w:pPr>
              <w:rPr>
                <w:b/>
                <w:bCs/>
                <w:i w:val="0"/>
                <w:iCs w:val="0"/>
                <w:color w:val="auto"/>
                <w:sz w:val="24"/>
                <w:szCs w:val="24"/>
              </w:rPr>
            </w:pPr>
            <w:r w:rsidRPr="3F493B34">
              <w:rPr>
                <w:b/>
                <w:bCs/>
                <w:i w:val="0"/>
                <w:iCs w:val="0"/>
                <w:color w:val="auto"/>
                <w:sz w:val="24"/>
                <w:szCs w:val="24"/>
              </w:rPr>
              <w:t>pH</w:t>
            </w:r>
          </w:p>
        </w:tc>
        <w:tc>
          <w:tcPr>
            <w:tcW w:w="5478" w:type="dxa"/>
            <w:shd w:val="clear" w:color="auto" w:fill="D9D9D9" w:themeFill="background1" w:themeFillShade="D9"/>
          </w:tcPr>
          <w:p w14:paraId="3A63F48E" w14:textId="31F327A7" w:rsidR="411B2DEA" w:rsidRDefault="411B2DEA"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pH, numeric: from 2.7 to 4.0</w:t>
            </w:r>
          </w:p>
        </w:tc>
      </w:tr>
      <w:tr w:rsidR="3F493B34" w14:paraId="79F27542"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7129ED7E" w14:textId="74BDDCEE" w:rsidR="73B62C6E" w:rsidRDefault="73B62C6E" w:rsidP="3F493B34">
            <w:pPr>
              <w:rPr>
                <w:b/>
                <w:bCs/>
                <w:i w:val="0"/>
                <w:iCs w:val="0"/>
                <w:color w:val="auto"/>
                <w:sz w:val="24"/>
                <w:szCs w:val="24"/>
              </w:rPr>
            </w:pPr>
            <w:r w:rsidRPr="3F493B34">
              <w:rPr>
                <w:b/>
                <w:bCs/>
                <w:i w:val="0"/>
                <w:iCs w:val="0"/>
                <w:color w:val="auto"/>
                <w:sz w:val="24"/>
                <w:szCs w:val="24"/>
              </w:rPr>
              <w:t>S</w:t>
            </w:r>
            <w:r w:rsidR="24CEB4CF" w:rsidRPr="3F493B34">
              <w:rPr>
                <w:b/>
                <w:bCs/>
                <w:i w:val="0"/>
                <w:iCs w:val="0"/>
                <w:color w:val="auto"/>
                <w:sz w:val="24"/>
                <w:szCs w:val="24"/>
              </w:rPr>
              <w:t>ulfates</w:t>
            </w:r>
          </w:p>
        </w:tc>
        <w:tc>
          <w:tcPr>
            <w:tcW w:w="5478" w:type="dxa"/>
            <w:shd w:val="clear" w:color="auto" w:fill="F2F2F2" w:themeFill="background1" w:themeFillShade="F2"/>
          </w:tcPr>
          <w:p w14:paraId="3C703BEE" w14:textId="36C6A0C8" w:rsidR="50B648B2" w:rsidRDefault="50B648B2"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Sulfates, numeric: from 0.2 to 2.0</w:t>
            </w:r>
          </w:p>
        </w:tc>
      </w:tr>
      <w:tr w:rsidR="3F493B34" w14:paraId="38D4DF2F"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241BCAD3" w14:textId="06CD6BE9" w:rsidR="78FCFD08" w:rsidRDefault="78FCFD08" w:rsidP="3F493B34">
            <w:pPr>
              <w:rPr>
                <w:b/>
                <w:bCs/>
                <w:i w:val="0"/>
                <w:iCs w:val="0"/>
                <w:color w:val="auto"/>
                <w:sz w:val="24"/>
                <w:szCs w:val="24"/>
              </w:rPr>
            </w:pPr>
            <w:r w:rsidRPr="3F493B34">
              <w:rPr>
                <w:b/>
                <w:bCs/>
                <w:i w:val="0"/>
                <w:iCs w:val="0"/>
                <w:color w:val="auto"/>
                <w:sz w:val="24"/>
                <w:szCs w:val="24"/>
              </w:rPr>
              <w:t>A</w:t>
            </w:r>
            <w:r w:rsidR="24CEB4CF" w:rsidRPr="3F493B34">
              <w:rPr>
                <w:b/>
                <w:bCs/>
                <w:i w:val="0"/>
                <w:iCs w:val="0"/>
                <w:color w:val="auto"/>
                <w:sz w:val="24"/>
                <w:szCs w:val="24"/>
              </w:rPr>
              <w:t>lcohol</w:t>
            </w:r>
          </w:p>
        </w:tc>
        <w:tc>
          <w:tcPr>
            <w:tcW w:w="5478" w:type="dxa"/>
            <w:shd w:val="clear" w:color="auto" w:fill="D9D9D9" w:themeFill="background1" w:themeFillShade="D9"/>
          </w:tcPr>
          <w:p w14:paraId="16AD791E" w14:textId="10D4ED55" w:rsidR="1B176368" w:rsidRDefault="1B176368"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Alcohol, numeric: from 8.0 to 14.9</w:t>
            </w:r>
          </w:p>
        </w:tc>
      </w:tr>
      <w:tr w:rsidR="3F493B34" w14:paraId="6DA63759" w14:textId="77777777" w:rsidTr="3F493B34">
        <w:trPr>
          <w:trHeight w:val="300"/>
        </w:trPr>
        <w:tc>
          <w:tcPr>
            <w:cnfStyle w:val="001000000000" w:firstRow="0" w:lastRow="0" w:firstColumn="1" w:lastColumn="0" w:oddVBand="0" w:evenVBand="0" w:oddHBand="0" w:evenHBand="0" w:firstRowFirstColumn="0" w:firstRowLastColumn="0" w:lastRowFirstColumn="0" w:lastRowLastColumn="0"/>
            <w:tcW w:w="2832" w:type="dxa"/>
            <w:shd w:val="clear" w:color="auto" w:fill="A6A6A6" w:themeFill="background1" w:themeFillShade="A6"/>
          </w:tcPr>
          <w:p w14:paraId="2B123F33" w14:textId="45B5E0B9" w:rsidR="40A83D6B" w:rsidRDefault="40A83D6B" w:rsidP="3F493B34">
            <w:pPr>
              <w:rPr>
                <w:b/>
                <w:bCs/>
                <w:i w:val="0"/>
                <w:iCs w:val="0"/>
                <w:color w:val="auto"/>
                <w:sz w:val="24"/>
                <w:szCs w:val="24"/>
              </w:rPr>
            </w:pPr>
            <w:r w:rsidRPr="3F493B34">
              <w:rPr>
                <w:b/>
                <w:bCs/>
                <w:i w:val="0"/>
                <w:iCs w:val="0"/>
                <w:color w:val="auto"/>
                <w:sz w:val="24"/>
                <w:szCs w:val="24"/>
              </w:rPr>
              <w:t>Q</w:t>
            </w:r>
            <w:r w:rsidR="24CEB4CF" w:rsidRPr="3F493B34">
              <w:rPr>
                <w:b/>
                <w:bCs/>
                <w:i w:val="0"/>
                <w:iCs w:val="0"/>
                <w:color w:val="auto"/>
                <w:sz w:val="24"/>
                <w:szCs w:val="24"/>
              </w:rPr>
              <w:t>uality</w:t>
            </w:r>
          </w:p>
        </w:tc>
        <w:tc>
          <w:tcPr>
            <w:tcW w:w="5478" w:type="dxa"/>
            <w:shd w:val="clear" w:color="auto" w:fill="F2F2F2" w:themeFill="background1" w:themeFillShade="F2"/>
          </w:tcPr>
          <w:p w14:paraId="195A304A" w14:textId="183DC652" w:rsidR="1CFD5F84" w:rsidRDefault="1CFD5F84" w:rsidP="3F493B34">
            <w:pPr>
              <w:cnfStyle w:val="000000000000" w:firstRow="0" w:lastRow="0" w:firstColumn="0" w:lastColumn="0" w:oddVBand="0" w:evenVBand="0" w:oddHBand="0" w:evenHBand="0" w:firstRowFirstColumn="0" w:firstRowLastColumn="0" w:lastRowFirstColumn="0" w:lastRowLastColumn="0"/>
              <w:rPr>
                <w:b/>
                <w:bCs/>
                <w:color w:val="262626" w:themeColor="text1" w:themeTint="D9"/>
                <w:sz w:val="24"/>
                <w:szCs w:val="24"/>
              </w:rPr>
            </w:pPr>
            <w:r w:rsidRPr="3F493B34">
              <w:rPr>
                <w:b/>
                <w:bCs/>
                <w:color w:val="262626" w:themeColor="text1" w:themeTint="D9"/>
                <w:sz w:val="24"/>
                <w:szCs w:val="24"/>
              </w:rPr>
              <w:t>Quality, numeric: from 0 to 10, the output target</w:t>
            </w:r>
          </w:p>
        </w:tc>
      </w:tr>
    </w:tbl>
    <w:p w14:paraId="6E5A44BC" w14:textId="2D8514F7" w:rsidR="3F493B34" w:rsidRDefault="3F493B34" w:rsidP="3F493B34">
      <w:pPr>
        <w:rPr>
          <w:b/>
          <w:bCs/>
          <w:sz w:val="28"/>
          <w:szCs w:val="28"/>
        </w:rPr>
      </w:pPr>
    </w:p>
    <w:p w14:paraId="6D67AFB5" w14:textId="1C86BD53" w:rsidR="3F493B34" w:rsidRDefault="3F493B34" w:rsidP="3F493B34">
      <w:pPr>
        <w:rPr>
          <w:b/>
          <w:bCs/>
          <w:sz w:val="28"/>
          <w:szCs w:val="28"/>
        </w:rPr>
      </w:pPr>
    </w:p>
    <w:p w14:paraId="4FCC810E" w14:textId="6DBB00B7" w:rsidR="76449AC7" w:rsidRDefault="76449AC7" w:rsidP="3F493B34">
      <w:pPr>
        <w:rPr>
          <w:b/>
          <w:bCs/>
          <w:sz w:val="28"/>
          <w:szCs w:val="28"/>
        </w:rPr>
      </w:pPr>
      <w:r w:rsidRPr="3F493B34">
        <w:rPr>
          <w:b/>
          <w:bCs/>
          <w:sz w:val="28"/>
          <w:szCs w:val="28"/>
        </w:rPr>
        <w:t>2) DATASET PREPROCESSING</w:t>
      </w:r>
    </w:p>
    <w:p w14:paraId="2B3028C6" w14:textId="110CC2C8" w:rsidR="76449AC7" w:rsidRDefault="76449AC7" w:rsidP="3F493B34">
      <w:pPr>
        <w:rPr>
          <w:sz w:val="24"/>
          <w:szCs w:val="24"/>
        </w:rPr>
      </w:pPr>
      <w:r w:rsidRPr="3F493B34">
        <w:rPr>
          <w:sz w:val="24"/>
          <w:szCs w:val="24"/>
        </w:rPr>
        <w:t>Data pre-processing includes defining independent variables and response variable,</w:t>
      </w:r>
    </w:p>
    <w:p w14:paraId="64655B02" w14:textId="5BF80EDC" w:rsidR="76449AC7" w:rsidRDefault="76449AC7" w:rsidP="3F493B34">
      <w:pPr>
        <w:rPr>
          <w:sz w:val="24"/>
          <w:szCs w:val="24"/>
        </w:rPr>
      </w:pPr>
      <w:r w:rsidRPr="3F493B34">
        <w:rPr>
          <w:sz w:val="24"/>
          <w:szCs w:val="24"/>
        </w:rPr>
        <w:t xml:space="preserve">missing data handling, feature scaling and data splitting into train data and test </w:t>
      </w:r>
    </w:p>
    <w:p w14:paraId="35224AFF" w14:textId="1621E159" w:rsidR="76449AC7" w:rsidRDefault="76449AC7" w:rsidP="3F493B34">
      <w:pPr>
        <w:rPr>
          <w:sz w:val="24"/>
          <w:szCs w:val="24"/>
        </w:rPr>
      </w:pPr>
      <w:r w:rsidRPr="3F493B34">
        <w:rPr>
          <w:sz w:val="24"/>
          <w:szCs w:val="24"/>
        </w:rPr>
        <w:t>data, encoding data etc, all of this improves the data standard. It is not necessary to</w:t>
      </w:r>
    </w:p>
    <w:p w14:paraId="5746A586" w14:textId="0DFF9F34" w:rsidR="76449AC7" w:rsidRDefault="76449AC7" w:rsidP="3F493B34">
      <w:pPr>
        <w:rPr>
          <w:sz w:val="24"/>
          <w:szCs w:val="24"/>
        </w:rPr>
      </w:pPr>
      <w:r w:rsidRPr="3F493B34">
        <w:rPr>
          <w:sz w:val="24"/>
          <w:szCs w:val="24"/>
        </w:rPr>
        <w:t>utilize all of these preprocessing features. The dataset with 1</w:t>
      </w:r>
      <w:r w:rsidR="00CF655B">
        <w:rPr>
          <w:sz w:val="24"/>
          <w:szCs w:val="24"/>
        </w:rPr>
        <w:t>599</w:t>
      </w:r>
      <w:r w:rsidRPr="3F493B34">
        <w:rPr>
          <w:sz w:val="24"/>
          <w:szCs w:val="24"/>
        </w:rPr>
        <w:t xml:space="preserve"> samples is taken</w:t>
      </w:r>
    </w:p>
    <w:p w14:paraId="4C091FDD" w14:textId="57827003" w:rsidR="76449AC7" w:rsidRDefault="00CF655B" w:rsidP="3F493B34">
      <w:pPr>
        <w:rPr>
          <w:sz w:val="24"/>
          <w:szCs w:val="24"/>
        </w:rPr>
      </w:pPr>
      <w:r w:rsidRPr="3B6C9356">
        <w:rPr>
          <w:sz w:val="24"/>
          <w:szCs w:val="24"/>
        </w:rPr>
        <w:t xml:space="preserve">and </w:t>
      </w:r>
      <w:r w:rsidR="76449AC7" w:rsidRPr="3B6C9356">
        <w:rPr>
          <w:sz w:val="24"/>
          <w:szCs w:val="24"/>
        </w:rPr>
        <w:t>randomly divided into 80% as the training set and 20% as the test data. Training data</w:t>
      </w:r>
      <w:r w:rsidRPr="3B6C9356">
        <w:rPr>
          <w:sz w:val="24"/>
          <w:szCs w:val="24"/>
        </w:rPr>
        <w:t xml:space="preserve"> </w:t>
      </w:r>
      <w:r w:rsidR="76449AC7" w:rsidRPr="3B6C9356">
        <w:rPr>
          <w:sz w:val="24"/>
          <w:szCs w:val="24"/>
        </w:rPr>
        <w:t>is used to best fit the model and test data is use to examine the performance of the model.</w:t>
      </w:r>
    </w:p>
    <w:p w14:paraId="3371B41C" w14:textId="39F66380" w:rsidR="3B6C9356" w:rsidRDefault="3B6C9356" w:rsidP="3B6C9356">
      <w:pPr>
        <w:rPr>
          <w:sz w:val="24"/>
          <w:szCs w:val="24"/>
        </w:rPr>
      </w:pPr>
    </w:p>
    <w:p w14:paraId="12F3AAAA" w14:textId="650915E8" w:rsidR="3B6C9356" w:rsidRDefault="3B6C9356" w:rsidP="3B6C9356">
      <w:pPr>
        <w:rPr>
          <w:sz w:val="24"/>
          <w:szCs w:val="24"/>
        </w:rPr>
      </w:pPr>
    </w:p>
    <w:p w14:paraId="2F703D37" w14:textId="2157A546" w:rsidR="3B6C9356" w:rsidRDefault="3B6C9356" w:rsidP="3B6C9356">
      <w:pPr>
        <w:rPr>
          <w:sz w:val="24"/>
          <w:szCs w:val="24"/>
        </w:rPr>
      </w:pPr>
    </w:p>
    <w:p w14:paraId="5E342C57" w14:textId="2F2B5A7D" w:rsidR="3B6C9356" w:rsidRDefault="3B6C9356" w:rsidP="3B6C9356">
      <w:pPr>
        <w:rPr>
          <w:sz w:val="24"/>
          <w:szCs w:val="24"/>
        </w:rPr>
      </w:pPr>
    </w:p>
    <w:p w14:paraId="74FF6F24" w14:textId="24EFAE3D" w:rsidR="3B6C9356" w:rsidRDefault="3B6C9356" w:rsidP="3B6C9356">
      <w:pPr>
        <w:rPr>
          <w:sz w:val="24"/>
          <w:szCs w:val="24"/>
        </w:rPr>
      </w:pPr>
    </w:p>
    <w:p w14:paraId="6649B20D" w14:textId="3AAB25FB" w:rsidR="3B6C9356" w:rsidRDefault="3B6C9356" w:rsidP="3B6C9356">
      <w:pPr>
        <w:rPr>
          <w:sz w:val="24"/>
          <w:szCs w:val="24"/>
        </w:rPr>
      </w:pPr>
    </w:p>
    <w:p w14:paraId="6E4E62B0" w14:textId="6E40BF18" w:rsidR="3B6C9356" w:rsidRDefault="3B6C9356" w:rsidP="3B6C9356">
      <w:pPr>
        <w:rPr>
          <w:sz w:val="24"/>
          <w:szCs w:val="24"/>
        </w:rPr>
      </w:pPr>
    </w:p>
    <w:p w14:paraId="3DC5CF32" w14:textId="51BFCFDF" w:rsidR="3B6C9356" w:rsidRDefault="3B6C9356" w:rsidP="3B6C9356">
      <w:pPr>
        <w:rPr>
          <w:sz w:val="24"/>
          <w:szCs w:val="24"/>
        </w:rPr>
      </w:pPr>
    </w:p>
    <w:p w14:paraId="2BDA4E11" w14:textId="48F72105" w:rsidR="3B6C9356" w:rsidRDefault="3B6C9356" w:rsidP="3B6C9356">
      <w:pPr>
        <w:rPr>
          <w:sz w:val="24"/>
          <w:szCs w:val="24"/>
        </w:rPr>
      </w:pPr>
    </w:p>
    <w:p w14:paraId="7AE47B57" w14:textId="6861953A" w:rsidR="3B6C9356" w:rsidRDefault="3B6C9356" w:rsidP="3B6C9356">
      <w:pPr>
        <w:rPr>
          <w:sz w:val="24"/>
          <w:szCs w:val="24"/>
        </w:rPr>
      </w:pPr>
    </w:p>
    <w:p w14:paraId="7453EF97" w14:textId="23FC77CE" w:rsidR="3B6C9356" w:rsidRDefault="3B6C9356" w:rsidP="3B6C9356">
      <w:pPr>
        <w:rPr>
          <w:sz w:val="24"/>
          <w:szCs w:val="24"/>
        </w:rPr>
      </w:pPr>
    </w:p>
    <w:p w14:paraId="17A5480E" w14:textId="23DED5E2" w:rsidR="3B6C9356" w:rsidRDefault="3B6C9356" w:rsidP="3B6C9356">
      <w:pPr>
        <w:rPr>
          <w:sz w:val="24"/>
          <w:szCs w:val="24"/>
        </w:rPr>
      </w:pPr>
    </w:p>
    <w:p w14:paraId="6E8376B8" w14:textId="41B69A6A" w:rsidR="3B6C9356" w:rsidRDefault="3B6C9356" w:rsidP="3B6C9356">
      <w:pPr>
        <w:rPr>
          <w:sz w:val="24"/>
          <w:szCs w:val="24"/>
        </w:rPr>
      </w:pPr>
    </w:p>
    <w:p w14:paraId="22C43453" w14:textId="77777777" w:rsidR="00315542" w:rsidRDefault="00315542" w:rsidP="3F493B34">
      <w:pPr>
        <w:rPr>
          <w:sz w:val="24"/>
          <w:szCs w:val="24"/>
        </w:rPr>
      </w:pPr>
    </w:p>
    <w:p w14:paraId="66101569" w14:textId="49AF5F60" w:rsidR="3B6C9356" w:rsidRDefault="3B6C9356" w:rsidP="3B6C9356">
      <w:pPr>
        <w:rPr>
          <w:sz w:val="24"/>
          <w:szCs w:val="24"/>
        </w:rPr>
      </w:pPr>
    </w:p>
    <w:p w14:paraId="78F1DFBF" w14:textId="439407D0" w:rsidR="3B6C9356" w:rsidRDefault="3B6C9356" w:rsidP="3B6C9356">
      <w:pPr>
        <w:rPr>
          <w:sz w:val="24"/>
          <w:szCs w:val="24"/>
        </w:rPr>
      </w:pPr>
    </w:p>
    <w:p w14:paraId="51AFB15D" w14:textId="06FEFBD4" w:rsidR="3B6C9356" w:rsidRDefault="3B6C9356" w:rsidP="3B6C9356">
      <w:pPr>
        <w:rPr>
          <w:sz w:val="24"/>
          <w:szCs w:val="24"/>
        </w:rPr>
      </w:pPr>
    </w:p>
    <w:p w14:paraId="6F805F8A" w14:textId="6E64B437" w:rsidR="3B6C9356" w:rsidRDefault="3B6C9356" w:rsidP="3B6C9356">
      <w:pPr>
        <w:rPr>
          <w:sz w:val="24"/>
          <w:szCs w:val="24"/>
        </w:rPr>
      </w:pPr>
    </w:p>
    <w:p w14:paraId="1C1480CA" w14:textId="357551D0" w:rsidR="3B6C9356" w:rsidRDefault="3B6C9356" w:rsidP="3B6C9356">
      <w:pPr>
        <w:rPr>
          <w:sz w:val="24"/>
          <w:szCs w:val="24"/>
        </w:rPr>
      </w:pPr>
    </w:p>
    <w:p w14:paraId="0FF1555B" w14:textId="204B4B73" w:rsidR="3B6C9356" w:rsidRDefault="3B6C9356" w:rsidP="3B6C9356">
      <w:pPr>
        <w:rPr>
          <w:sz w:val="24"/>
          <w:szCs w:val="24"/>
        </w:rPr>
      </w:pPr>
    </w:p>
    <w:p w14:paraId="5D9F65CE" w14:textId="52B02D99" w:rsidR="3B6C9356" w:rsidRDefault="3B6C9356" w:rsidP="3B6C9356">
      <w:pPr>
        <w:rPr>
          <w:sz w:val="24"/>
          <w:szCs w:val="24"/>
        </w:rPr>
      </w:pPr>
    </w:p>
    <w:p w14:paraId="7CDEC3E9" w14:textId="34DAF162" w:rsidR="3B6C9356" w:rsidRDefault="3B6C9356" w:rsidP="3B6C9356">
      <w:pPr>
        <w:rPr>
          <w:sz w:val="24"/>
          <w:szCs w:val="24"/>
        </w:rPr>
      </w:pPr>
    </w:p>
    <w:p w14:paraId="4526C256" w14:textId="2CC5ABB7" w:rsidR="3B6C9356" w:rsidRDefault="3B6C9356" w:rsidP="3B6C9356">
      <w:pPr>
        <w:rPr>
          <w:sz w:val="24"/>
          <w:szCs w:val="24"/>
        </w:rPr>
      </w:pPr>
    </w:p>
    <w:p w14:paraId="21931588" w14:textId="2F5253A9" w:rsidR="00315542" w:rsidRDefault="00315542" w:rsidP="3F493B34">
      <w:pPr>
        <w:rPr>
          <w:sz w:val="24"/>
          <w:szCs w:val="24"/>
        </w:rPr>
      </w:pPr>
      <w:r>
        <w:rPr>
          <w:sz w:val="24"/>
          <w:szCs w:val="24"/>
        </w:rPr>
        <w:t>This is the process flow diagram model for wine quality prediction.</w:t>
      </w:r>
    </w:p>
    <w:p w14:paraId="7B3DC36A" w14:textId="200DD5C2" w:rsidR="00315542" w:rsidRDefault="1186CC62" w:rsidP="3F493B34">
      <w:r>
        <w:t xml:space="preserve">     </w:t>
      </w:r>
      <w:r w:rsidR="00CF655B">
        <w:rPr>
          <w:noProof/>
        </w:rPr>
        <w:drawing>
          <wp:inline distT="0" distB="0" distL="0" distR="0" wp14:anchorId="5F841AEA" wp14:editId="11371597">
            <wp:extent cx="5095876" cy="3088186"/>
            <wp:effectExtent l="0" t="0" r="0" b="2540"/>
            <wp:docPr id="111130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5876" cy="3088186"/>
                    </a:xfrm>
                    <a:prstGeom prst="rect">
                      <a:avLst/>
                    </a:prstGeom>
                  </pic:spPr>
                </pic:pic>
              </a:graphicData>
            </a:graphic>
          </wp:inline>
        </w:drawing>
      </w:r>
    </w:p>
    <w:p w14:paraId="13DBB894" w14:textId="77777777" w:rsidR="00315542" w:rsidRDefault="00315542" w:rsidP="3F493B34"/>
    <w:p w14:paraId="01EBF089" w14:textId="77777777" w:rsidR="00315542" w:rsidRDefault="00315542" w:rsidP="3F493B34"/>
    <w:p w14:paraId="003F51C5" w14:textId="04B6AF80" w:rsidR="3F493B34" w:rsidRDefault="00315542" w:rsidP="3F493B34">
      <w:r>
        <w:rPr>
          <w:noProof/>
        </w:rPr>
        <w:drawing>
          <wp:inline distT="0" distB="0" distL="0" distR="0" wp14:anchorId="28BB44F6" wp14:editId="710DBB15">
            <wp:extent cx="5276850" cy="3959860"/>
            <wp:effectExtent l="0" t="0" r="0" b="2540"/>
            <wp:docPr id="1238653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59860"/>
                    </a:xfrm>
                    <a:prstGeom prst="rect">
                      <a:avLst/>
                    </a:prstGeom>
                    <a:noFill/>
                    <a:ln>
                      <a:noFill/>
                    </a:ln>
                  </pic:spPr>
                </pic:pic>
              </a:graphicData>
            </a:graphic>
          </wp:inline>
        </w:drawing>
      </w:r>
    </w:p>
    <w:p w14:paraId="293477B8" w14:textId="77777777" w:rsidR="00315542" w:rsidRDefault="00315542" w:rsidP="3F493B34"/>
    <w:p w14:paraId="5057EEE0" w14:textId="77777777" w:rsidR="00315542" w:rsidRDefault="00315542" w:rsidP="3F493B34"/>
    <w:p w14:paraId="73095054" w14:textId="77777777" w:rsidR="00315542" w:rsidRDefault="00315542" w:rsidP="3F493B34"/>
    <w:p w14:paraId="31AD43CA" w14:textId="0D5FA483" w:rsidR="00315542" w:rsidRDefault="00315542" w:rsidP="3B6C9356"/>
    <w:p w14:paraId="7E8AC521" w14:textId="6F62C853" w:rsidR="00315542" w:rsidRDefault="00315542" w:rsidP="3B6C9356"/>
    <w:p w14:paraId="0AE05478" w14:textId="4F018E2A" w:rsidR="00315542" w:rsidRDefault="00315542" w:rsidP="3B6C9356"/>
    <w:p w14:paraId="3F9D227F" w14:textId="6484A9D4" w:rsidR="00315542" w:rsidRDefault="00315542" w:rsidP="3B6C9356"/>
    <w:p w14:paraId="54B68818" w14:textId="4AC0F55F" w:rsidR="00315542" w:rsidRDefault="00315542" w:rsidP="3B6C9356"/>
    <w:p w14:paraId="2B1F6F08" w14:textId="5E4BA235" w:rsidR="00315542" w:rsidRDefault="00315542" w:rsidP="3B6C9356"/>
    <w:p w14:paraId="14F8FC29" w14:textId="366EF8D2" w:rsidR="00315542" w:rsidRDefault="00315542" w:rsidP="3B6C9356"/>
    <w:p w14:paraId="0C848B6A" w14:textId="3BB2EF0F" w:rsidR="00315542" w:rsidRDefault="00315542" w:rsidP="3B6C9356">
      <w:r>
        <w:t>These subplots were generated,in which each subplot represents the mean values of a different feature grouped by the quality ratings in the 'wine' DataFrame. It provides a visual comparison of the mean values across different quality ratings for each feature.</w:t>
      </w:r>
    </w:p>
    <w:p w14:paraId="42F0FBC5" w14:textId="468ECA47" w:rsidR="00315542" w:rsidRDefault="00315542" w:rsidP="3B6C9356"/>
    <w:p w14:paraId="032A25EB" w14:textId="543F72B8" w:rsidR="00315542" w:rsidRDefault="00315542" w:rsidP="3F493B34">
      <w:r>
        <w:rPr>
          <w:noProof/>
        </w:rPr>
        <w:drawing>
          <wp:inline distT="0" distB="0" distL="0" distR="0" wp14:anchorId="1AF5068D" wp14:editId="188A5F82">
            <wp:extent cx="5276850" cy="4665980"/>
            <wp:effectExtent l="0" t="0" r="0" b="1270"/>
            <wp:docPr id="1961682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665980"/>
                    </a:xfrm>
                    <a:prstGeom prst="rect">
                      <a:avLst/>
                    </a:prstGeom>
                    <a:noFill/>
                    <a:ln>
                      <a:noFill/>
                    </a:ln>
                  </pic:spPr>
                </pic:pic>
              </a:graphicData>
            </a:graphic>
          </wp:inline>
        </w:drawing>
      </w:r>
    </w:p>
    <w:p w14:paraId="0B79AC4C" w14:textId="77777777" w:rsidR="00315542" w:rsidRDefault="00315542" w:rsidP="3F493B34"/>
    <w:p w14:paraId="31F7D692" w14:textId="77777777" w:rsidR="00315542" w:rsidRDefault="00315542" w:rsidP="3F493B34"/>
    <w:p w14:paraId="78D87121" w14:textId="20CC52C0" w:rsidR="00315542" w:rsidRDefault="00315542" w:rsidP="3B6C9356">
      <w:pPr>
        <w:rPr>
          <w:sz w:val="28"/>
          <w:szCs w:val="28"/>
        </w:rPr>
      </w:pPr>
      <w:r w:rsidRPr="3B6C9356">
        <w:rPr>
          <w:sz w:val="24"/>
          <w:szCs w:val="24"/>
        </w:rPr>
        <w:t>A heatmap correlation matrix gives the relation between different features. The features having negative values are less correlated to each other. The cells having dark blue color are weakly correlated, and cells having red color are strongly correlated. Machine Learning Models which we have used in this model are Logistic Regression Algorithm (LR), Decision Tree (DT), Random Forest Algorithm (RF), KNN Classifier (KNN), Support Vector Machine (SVM) and Naive Bayes Classification (NB). The Evaluation Metrics used are accuracy , precision , recall.</w:t>
      </w:r>
    </w:p>
    <w:p w14:paraId="6A492043" w14:textId="77777777" w:rsidR="00315542" w:rsidRDefault="00315542" w:rsidP="3F493B34"/>
    <w:p w14:paraId="115E9187" w14:textId="77777777" w:rsidR="00315542" w:rsidRDefault="00315542" w:rsidP="3F493B34"/>
    <w:p w14:paraId="7B25A117" w14:textId="77777777" w:rsidR="00315542" w:rsidRDefault="00315542" w:rsidP="3F493B34"/>
    <w:p w14:paraId="789E10A0" w14:textId="4C6626F0" w:rsidR="00315542" w:rsidRDefault="006C1C80" w:rsidP="3F493B34">
      <w:r>
        <w:rPr>
          <w:noProof/>
        </w:rPr>
        <w:lastRenderedPageBreak/>
        <w:drawing>
          <wp:inline distT="0" distB="0" distL="0" distR="0" wp14:anchorId="4BB1FE3F" wp14:editId="3E187C52">
            <wp:extent cx="4940300" cy="3530600"/>
            <wp:effectExtent l="0" t="0" r="0" b="0"/>
            <wp:docPr id="116971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3530600"/>
                    </a:xfrm>
                    <a:prstGeom prst="rect">
                      <a:avLst/>
                    </a:prstGeom>
                    <a:noFill/>
                    <a:ln>
                      <a:noFill/>
                    </a:ln>
                  </pic:spPr>
                </pic:pic>
              </a:graphicData>
            </a:graphic>
          </wp:inline>
        </w:drawing>
      </w:r>
    </w:p>
    <w:p w14:paraId="24730044" w14:textId="77777777" w:rsidR="006C1C80" w:rsidRDefault="006C1C80" w:rsidP="3F493B34"/>
    <w:p w14:paraId="6295102F" w14:textId="77777777" w:rsidR="006C1C80" w:rsidRDefault="006C1C80" w:rsidP="3F493B34"/>
    <w:p w14:paraId="295B8CED" w14:textId="1361928A" w:rsidR="006C1C80" w:rsidRDefault="006C1C80" w:rsidP="006C1C80">
      <w:r>
        <w:t xml:space="preserve">The quality ratings range from 3 to </w:t>
      </w:r>
      <w:r>
        <w:t>8</w:t>
      </w:r>
      <w:r>
        <w:t>, with 3 being the lowest and 9 being the highest.</w:t>
      </w:r>
    </w:p>
    <w:p w14:paraId="383A1D9D" w14:textId="77777777" w:rsidR="006C1C80" w:rsidRDefault="006C1C80" w:rsidP="006C1C80">
      <w:r>
        <w:t>The distribution is not perfectly balanced, with a higher concentration of wines receiving ratings in the range of 5, 6, and 7.</w:t>
      </w:r>
    </w:p>
    <w:p w14:paraId="288EEEBF" w14:textId="77777777" w:rsidR="006C1C80" w:rsidRDefault="006C1C80" w:rsidP="006C1C80">
      <w:r>
        <w:t>The lowest quality rating, 3, has the least number of occurrences, indicating that wines with this rating are relatively rare in the dataset.</w:t>
      </w:r>
    </w:p>
    <w:p w14:paraId="0E69DFA5" w14:textId="197A6C90" w:rsidR="006C1C80" w:rsidRDefault="006C1C80" w:rsidP="006C1C80">
      <w:r>
        <w:t xml:space="preserve">The highest quality rating, </w:t>
      </w:r>
      <w:r>
        <w:t>8</w:t>
      </w:r>
      <w:r>
        <w:t>, also has a relatively low occurrence, suggesting that wines with exceptional quality are less common.</w:t>
      </w:r>
    </w:p>
    <w:p w14:paraId="4CD59BBE" w14:textId="77777777" w:rsidR="006C1C80" w:rsidRDefault="006C1C80" w:rsidP="006C1C80"/>
    <w:p w14:paraId="72C683A9" w14:textId="77777777" w:rsidR="006C1C80" w:rsidRDefault="006C1C80" w:rsidP="006C1C80"/>
    <w:p w14:paraId="0EB570A5" w14:textId="77777777" w:rsidR="006C1C80" w:rsidRDefault="006C1C80" w:rsidP="006C1C80">
      <w:r>
        <w:t>Inference:</w:t>
      </w:r>
    </w:p>
    <w:p w14:paraId="61AF2A27" w14:textId="77777777" w:rsidR="006C1C80" w:rsidRPr="00F95DE3" w:rsidRDefault="006C1C80" w:rsidP="006C1C80">
      <w:r>
        <w:t>Based on the quality ratings distribution, we can infer that the majority of wines in the dataset receive ratings between 5 and 7, indicating that they are considered average to above-average in quality. Wines with ratings below 5 or above 7 are relatively less common, suggesting that they represent either lower or higher quality outliers within the dataset.</w:t>
      </w:r>
    </w:p>
    <w:p w14:paraId="1C0AD31C" w14:textId="0371A3BB" w:rsidR="3B6C9356" w:rsidRDefault="3B6C9356" w:rsidP="3B6C9356"/>
    <w:p w14:paraId="3AC5B0E5" w14:textId="63E7D012" w:rsidR="3B6C9356" w:rsidRDefault="3B6C9356" w:rsidP="3B6C9356"/>
    <w:p w14:paraId="2F15326F" w14:textId="7702F1BE" w:rsidR="3B6C9356" w:rsidRDefault="3B6C9356" w:rsidP="3B6C9356"/>
    <w:p w14:paraId="18B11508" w14:textId="3BF94CC1" w:rsidR="3B6C9356" w:rsidRDefault="3B6C9356" w:rsidP="3B6C9356"/>
    <w:p w14:paraId="00A9FD9A" w14:textId="0BC01292" w:rsidR="3B6C9356" w:rsidRDefault="3B6C9356" w:rsidP="3B6C9356"/>
    <w:p w14:paraId="04F496A6" w14:textId="2CF5354F" w:rsidR="3B6C9356" w:rsidRDefault="3B6C9356" w:rsidP="3B6C9356"/>
    <w:p w14:paraId="56FD2FA5" w14:textId="1FA63B15" w:rsidR="3B6C9356" w:rsidRDefault="3B6C9356" w:rsidP="3B6C9356"/>
    <w:p w14:paraId="7667C95A" w14:textId="108FDB32" w:rsidR="3B6C9356" w:rsidRDefault="3B6C9356" w:rsidP="3B6C9356"/>
    <w:p w14:paraId="31E902A1" w14:textId="5B90B2D0" w:rsidR="3B6C9356" w:rsidRDefault="3B6C9356" w:rsidP="3B6C9356"/>
    <w:p w14:paraId="4769EE79" w14:textId="2848A97C" w:rsidR="00315542" w:rsidRDefault="00315542" w:rsidP="3B6C9356">
      <w:pPr>
        <w:rPr>
          <w:b/>
          <w:bCs/>
          <w:sz w:val="28"/>
          <w:szCs w:val="28"/>
        </w:rPr>
      </w:pPr>
    </w:p>
    <w:p w14:paraId="2D0693AE" w14:textId="77777777" w:rsidR="00315542" w:rsidRDefault="00315542" w:rsidP="3F493B34"/>
    <w:p w14:paraId="363585FD" w14:textId="77777777" w:rsidR="006C1C80" w:rsidRDefault="006C1C80" w:rsidP="3F493B34"/>
    <w:p w14:paraId="512239AF" w14:textId="77777777" w:rsidR="006C1C80" w:rsidRDefault="006C1C80" w:rsidP="3F493B34"/>
    <w:p w14:paraId="44CC53E7" w14:textId="77777777" w:rsidR="006C1C80" w:rsidRDefault="006C1C80" w:rsidP="3F493B34"/>
    <w:p w14:paraId="526D02A6" w14:textId="77777777" w:rsidR="006C1C80" w:rsidRDefault="006C1C80" w:rsidP="3F493B34"/>
    <w:p w14:paraId="400F1126" w14:textId="77777777" w:rsidR="006C1C80" w:rsidRDefault="006C1C80" w:rsidP="3F493B34"/>
    <w:p w14:paraId="737B5CB4" w14:textId="77777777" w:rsidR="006C1C80" w:rsidRDefault="006C1C80" w:rsidP="006C1C80">
      <w:pPr>
        <w:rPr>
          <w:b/>
          <w:bCs/>
          <w:sz w:val="28"/>
          <w:szCs w:val="28"/>
        </w:rPr>
      </w:pPr>
      <w:r w:rsidRPr="3B6C9356">
        <w:rPr>
          <w:b/>
          <w:bCs/>
          <w:sz w:val="28"/>
          <w:szCs w:val="28"/>
        </w:rPr>
        <w:lastRenderedPageBreak/>
        <w:t>3)DATA PROCESSING:-</w:t>
      </w:r>
    </w:p>
    <w:p w14:paraId="7C5801CA" w14:textId="77777777" w:rsidR="006C1C80" w:rsidRDefault="006C1C80" w:rsidP="006C1C80">
      <w:pPr>
        <w:rPr>
          <w:b/>
          <w:bCs/>
          <w:sz w:val="28"/>
          <w:szCs w:val="28"/>
        </w:rPr>
      </w:pPr>
    </w:p>
    <w:p w14:paraId="3E1A6FCF" w14:textId="77777777" w:rsidR="006C1C80" w:rsidRDefault="006C1C80" w:rsidP="006C1C80">
      <w:pPr>
        <w:rPr>
          <w:b/>
          <w:bCs/>
          <w:sz w:val="28"/>
          <w:szCs w:val="28"/>
        </w:rPr>
      </w:pPr>
    </w:p>
    <w:p w14:paraId="34DF3EDC" w14:textId="77777777" w:rsidR="006C1C80" w:rsidRDefault="006C1C80" w:rsidP="3F493B34"/>
    <w:p w14:paraId="1E794645" w14:textId="729E03D4" w:rsidR="00315542" w:rsidRDefault="00315542" w:rsidP="3F493B34">
      <w:r>
        <w:rPr>
          <w:noProof/>
        </w:rPr>
        <w:drawing>
          <wp:inline distT="0" distB="0" distL="0" distR="0" wp14:anchorId="4D6B41DB" wp14:editId="5083FD6C">
            <wp:extent cx="3764280" cy="2499360"/>
            <wp:effectExtent l="0" t="0" r="7620" b="0"/>
            <wp:docPr id="1714454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80" cy="2499360"/>
                    </a:xfrm>
                    <a:prstGeom prst="rect">
                      <a:avLst/>
                    </a:prstGeom>
                    <a:noFill/>
                    <a:ln>
                      <a:noFill/>
                    </a:ln>
                  </pic:spPr>
                </pic:pic>
              </a:graphicData>
            </a:graphic>
          </wp:inline>
        </w:drawing>
      </w:r>
    </w:p>
    <w:p w14:paraId="157BD36B" w14:textId="77777777" w:rsidR="006C1C80" w:rsidRDefault="006C1C80" w:rsidP="3F493B34"/>
    <w:p w14:paraId="70F32229" w14:textId="77777777" w:rsidR="006C1C80" w:rsidRDefault="006C1C80" w:rsidP="3F493B34"/>
    <w:p w14:paraId="55B3918E" w14:textId="77777777" w:rsidR="006C1C80" w:rsidRDefault="006C1C80" w:rsidP="3F493B34"/>
    <w:p w14:paraId="3AD4B6DD" w14:textId="6A400EDA" w:rsidR="00315542" w:rsidRDefault="00315542" w:rsidP="3B6C9356"/>
    <w:p w14:paraId="52042629" w14:textId="0E89BA23" w:rsidR="00315542" w:rsidRDefault="00315542" w:rsidP="3B6C9356">
      <w:pPr>
        <w:rPr>
          <w:sz w:val="24"/>
          <w:szCs w:val="24"/>
        </w:rPr>
      </w:pPr>
      <w:r w:rsidRPr="3B6C9356">
        <w:rPr>
          <w:sz w:val="24"/>
          <w:szCs w:val="24"/>
        </w:rPr>
        <w:t>This plot has been generated by  binning on the 'quality' column of the 'wine' Data</w:t>
      </w:r>
      <w:r w:rsidR="008F3D43">
        <w:rPr>
          <w:sz w:val="24"/>
          <w:szCs w:val="24"/>
        </w:rPr>
        <w:t xml:space="preserve"> </w:t>
      </w:r>
      <w:r w:rsidRPr="3B6C9356">
        <w:rPr>
          <w:sz w:val="24"/>
          <w:szCs w:val="24"/>
        </w:rPr>
        <w:t>Frame</w:t>
      </w:r>
      <w:r w:rsidR="008F3D43">
        <w:rPr>
          <w:sz w:val="24"/>
          <w:szCs w:val="24"/>
        </w:rPr>
        <w:t xml:space="preserve"> . </w:t>
      </w:r>
      <w:r w:rsidRPr="3B6C9356">
        <w:rPr>
          <w:sz w:val="24"/>
          <w:szCs w:val="24"/>
        </w:rPr>
        <w:t>The values of the quality of the wine between 2 and 6.5 will be labeled as 'bad', and values between 6.5 and 8 will be labeled as 'good'. By using Label</w:t>
      </w:r>
      <w:r w:rsidR="008F3D43">
        <w:rPr>
          <w:sz w:val="24"/>
          <w:szCs w:val="24"/>
        </w:rPr>
        <w:t xml:space="preserve"> </w:t>
      </w:r>
      <w:r w:rsidRPr="3B6C9356">
        <w:rPr>
          <w:sz w:val="24"/>
          <w:szCs w:val="24"/>
        </w:rPr>
        <w:t>Encoder object, which is used to convert the bin labels ('bad' and 'good') into numeric values. This step is necessary for certain machine learning algorithms that require numeric labels. This graph provides an overview of how many instances fall into each quality rating category. The bar plot provides insights into the distribution of instances across the different quality categories</w:t>
      </w:r>
    </w:p>
    <w:p w14:paraId="6B77F978" w14:textId="2C263BE3" w:rsidR="00315542" w:rsidRDefault="00315542" w:rsidP="3B6C9356">
      <w:pPr>
        <w:rPr>
          <w:sz w:val="24"/>
          <w:szCs w:val="24"/>
        </w:rPr>
      </w:pPr>
    </w:p>
    <w:p w14:paraId="6C63B653" w14:textId="0BD39F31" w:rsidR="00315542" w:rsidRDefault="00315542" w:rsidP="3B6C9356">
      <w:pPr>
        <w:rPr>
          <w:sz w:val="24"/>
          <w:szCs w:val="24"/>
        </w:rPr>
      </w:pPr>
    </w:p>
    <w:p w14:paraId="0214A842" w14:textId="3B2025F8" w:rsidR="00315542" w:rsidRDefault="00315542" w:rsidP="3B6C9356">
      <w:pPr>
        <w:rPr>
          <w:sz w:val="24"/>
          <w:szCs w:val="24"/>
        </w:rPr>
      </w:pPr>
    </w:p>
    <w:p w14:paraId="4EFD7BB2" w14:textId="57B2B916" w:rsidR="00315542" w:rsidRDefault="00315542" w:rsidP="3B6C9356">
      <w:pPr>
        <w:rPr>
          <w:sz w:val="24"/>
          <w:szCs w:val="24"/>
        </w:rPr>
      </w:pPr>
    </w:p>
    <w:p w14:paraId="5FE32701" w14:textId="6EFF8880" w:rsidR="00315542" w:rsidRDefault="00315542" w:rsidP="3B6C9356">
      <w:pPr>
        <w:rPr>
          <w:sz w:val="24"/>
          <w:szCs w:val="24"/>
        </w:rPr>
      </w:pPr>
    </w:p>
    <w:p w14:paraId="683955FC" w14:textId="78F746E5" w:rsidR="00315542" w:rsidRDefault="00315542" w:rsidP="3B6C9356">
      <w:pPr>
        <w:rPr>
          <w:sz w:val="24"/>
          <w:szCs w:val="24"/>
        </w:rPr>
      </w:pPr>
    </w:p>
    <w:p w14:paraId="58E22230" w14:textId="5BE60287" w:rsidR="00315542" w:rsidRDefault="00315542" w:rsidP="3B6C9356">
      <w:pPr>
        <w:rPr>
          <w:sz w:val="24"/>
          <w:szCs w:val="24"/>
        </w:rPr>
      </w:pPr>
    </w:p>
    <w:p w14:paraId="3555CDA5" w14:textId="03EAC826" w:rsidR="00315542" w:rsidRDefault="00315542" w:rsidP="3B6C9356">
      <w:pPr>
        <w:rPr>
          <w:sz w:val="24"/>
          <w:szCs w:val="24"/>
        </w:rPr>
      </w:pPr>
    </w:p>
    <w:p w14:paraId="65425738" w14:textId="5C91736D" w:rsidR="00315542" w:rsidRDefault="00315542" w:rsidP="3B6C9356">
      <w:pPr>
        <w:rPr>
          <w:sz w:val="24"/>
          <w:szCs w:val="24"/>
        </w:rPr>
      </w:pPr>
    </w:p>
    <w:p w14:paraId="0957D9A7" w14:textId="0731677F" w:rsidR="00315542" w:rsidRDefault="00315542" w:rsidP="3B6C9356">
      <w:pPr>
        <w:rPr>
          <w:sz w:val="24"/>
          <w:szCs w:val="24"/>
        </w:rPr>
      </w:pPr>
    </w:p>
    <w:p w14:paraId="298010E4" w14:textId="3E86AE3A" w:rsidR="00315542" w:rsidRDefault="00315542" w:rsidP="3F493B34">
      <w:r>
        <w:rPr>
          <w:noProof/>
        </w:rPr>
        <w:lastRenderedPageBreak/>
        <w:drawing>
          <wp:inline distT="0" distB="0" distL="0" distR="0" wp14:anchorId="72A114D1" wp14:editId="4220055B">
            <wp:extent cx="5276850" cy="3528695"/>
            <wp:effectExtent l="0" t="0" r="0" b="0"/>
            <wp:docPr id="722670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528695"/>
                    </a:xfrm>
                    <a:prstGeom prst="rect">
                      <a:avLst/>
                    </a:prstGeom>
                    <a:noFill/>
                    <a:ln>
                      <a:noFill/>
                    </a:ln>
                  </pic:spPr>
                </pic:pic>
              </a:graphicData>
            </a:graphic>
          </wp:inline>
        </w:drawing>
      </w:r>
    </w:p>
    <w:p w14:paraId="2E55A7D8" w14:textId="77777777" w:rsidR="00315542" w:rsidRDefault="00315542" w:rsidP="3F493B34"/>
    <w:p w14:paraId="6AFAF17F" w14:textId="2385B78C" w:rsidR="00315542" w:rsidRDefault="00315542" w:rsidP="3B6C9356">
      <w:pPr>
        <w:rPr>
          <w:sz w:val="24"/>
          <w:szCs w:val="24"/>
        </w:rPr>
      </w:pPr>
      <w:r w:rsidRPr="3B6C9356">
        <w:rPr>
          <w:sz w:val="24"/>
          <w:szCs w:val="24"/>
        </w:rPr>
        <w:t>This graph was generated by  performing the binary classification by converting the target variable into binary labels and it can be viewed by  trains multiple classifiers,  predictions on the test set was generated, and  the confusion matrices was calculated  and visualized with the help of heatmaps. The  confusion matrices provide insights into the performance of each classifier in terms of correctly and incorrectly classified instances.</w:t>
      </w:r>
    </w:p>
    <w:p w14:paraId="452F46FA" w14:textId="22799749" w:rsidR="00315542" w:rsidRDefault="6124EAE6" w:rsidP="3F493B34">
      <w:r>
        <w:t xml:space="preserve">             </w:t>
      </w:r>
      <w:r w:rsidR="00315542">
        <w:rPr>
          <w:noProof/>
        </w:rPr>
        <w:drawing>
          <wp:inline distT="0" distB="0" distL="0" distR="0" wp14:anchorId="4F6CCD11" wp14:editId="5B94DBBB">
            <wp:extent cx="3680460" cy="3131820"/>
            <wp:effectExtent l="0" t="0" r="0" b="0"/>
            <wp:docPr id="651951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680460" cy="3131820"/>
                    </a:xfrm>
                    <a:prstGeom prst="rect">
                      <a:avLst/>
                    </a:prstGeom>
                  </pic:spPr>
                </pic:pic>
              </a:graphicData>
            </a:graphic>
          </wp:inline>
        </w:drawing>
      </w:r>
    </w:p>
    <w:p w14:paraId="03BB210C" w14:textId="77777777" w:rsidR="00315542" w:rsidRDefault="00315542" w:rsidP="3F493B34"/>
    <w:p w14:paraId="1957AE40" w14:textId="59FDB8E2" w:rsidR="3B6C9356" w:rsidRDefault="3B6C9356" w:rsidP="3B6C9356"/>
    <w:p w14:paraId="47CB80E5" w14:textId="2E51105E" w:rsidR="3B6C9356" w:rsidRDefault="3B6C9356" w:rsidP="3B6C9356"/>
    <w:p w14:paraId="051538AF" w14:textId="7706FD72" w:rsidR="3B6C9356" w:rsidRDefault="3B6C9356" w:rsidP="3B6C9356"/>
    <w:p w14:paraId="085F64B1" w14:textId="798916B1" w:rsidR="3B6C9356" w:rsidRDefault="3B6C9356" w:rsidP="3B6C9356"/>
    <w:p w14:paraId="6D76545F" w14:textId="360A6E42" w:rsidR="3B6C9356" w:rsidRDefault="3B6C9356" w:rsidP="3B6C9356"/>
    <w:p w14:paraId="13BEEDD5" w14:textId="753071D5" w:rsidR="3B6C9356" w:rsidRDefault="3B6C9356" w:rsidP="3B6C9356"/>
    <w:p w14:paraId="5DB238BD" w14:textId="26573DA4" w:rsidR="3B6C9356" w:rsidRDefault="3B6C9356" w:rsidP="3B6C9356"/>
    <w:p w14:paraId="1653BB8A" w14:textId="77777777" w:rsidR="0084694B" w:rsidRPr="009753B0" w:rsidRDefault="0084694B" w:rsidP="0084694B">
      <w:pPr>
        <w:rPr>
          <w:sz w:val="24"/>
          <w:szCs w:val="24"/>
        </w:rPr>
      </w:pPr>
      <w:r w:rsidRPr="009753B0">
        <w:rPr>
          <w:sz w:val="24"/>
          <w:szCs w:val="24"/>
        </w:rPr>
        <w:t>Cross-validation helps to obtain a more reliable estimate of a model's performance. By considering multiple subsets of the dataset, cross-validation reduces the bias and variance that may be present in a single train-test split, providing a more robust evaluation of the model's performance.</w:t>
      </w:r>
    </w:p>
    <w:p w14:paraId="222D48D6" w14:textId="542AC327" w:rsidR="3B6C9356" w:rsidRDefault="0084694B" w:rsidP="3B6C9356">
      <w:r>
        <w:rPr>
          <w:sz w:val="24"/>
          <w:szCs w:val="24"/>
        </w:rPr>
        <w:softHyphen/>
      </w:r>
      <w:r>
        <w:rPr>
          <w:sz w:val="24"/>
          <w:szCs w:val="24"/>
        </w:rPr>
        <w:softHyphen/>
      </w:r>
      <w:r>
        <w:rPr>
          <w:sz w:val="24"/>
          <w:szCs w:val="24"/>
        </w:rPr>
        <w:softHyphen/>
      </w:r>
    </w:p>
    <w:p w14:paraId="0CEF1472" w14:textId="2BFF921B" w:rsidR="00315542" w:rsidRDefault="00315542" w:rsidP="3B6C9356">
      <w:pPr>
        <w:rPr>
          <w:sz w:val="24"/>
          <w:szCs w:val="24"/>
        </w:rPr>
      </w:pPr>
      <w:r w:rsidRPr="3B6C9356">
        <w:rPr>
          <w:sz w:val="24"/>
          <w:szCs w:val="24"/>
        </w:rPr>
        <w:t>The  bar plot of the  cross-validation for multiple classification models was plotted with the help of  accuracy scores.. This allows for a comparison of the performance of different models in terms of their cross-validated accuracy.</w:t>
      </w:r>
    </w:p>
    <w:p w14:paraId="15CF7DA0" w14:textId="77777777" w:rsidR="00315542" w:rsidRDefault="00315542" w:rsidP="3B6C9356">
      <w:pPr>
        <w:rPr>
          <w:sz w:val="24"/>
          <w:szCs w:val="24"/>
        </w:rPr>
      </w:pPr>
    </w:p>
    <w:p w14:paraId="081831BD" w14:textId="77777777" w:rsidR="0084694B" w:rsidRDefault="00315542" w:rsidP="0084694B">
      <w:pPr>
        <w:rPr>
          <w:sz w:val="24"/>
          <w:szCs w:val="24"/>
        </w:rPr>
      </w:pPr>
      <w:r w:rsidRPr="3B6C9356">
        <w:rPr>
          <w:sz w:val="24"/>
          <w:szCs w:val="24"/>
        </w:rPr>
        <w:t xml:space="preserve">From this plot we can infer that the algorithms, LR, RF, NB, DT ,SVM and NB give us the accuracy of approximated to  73.1%, 72.1%, 71.7%, 63.2%, 63% and 59.2%. </w:t>
      </w:r>
    </w:p>
    <w:p w14:paraId="5550BFAA" w14:textId="77777777" w:rsidR="0084694B" w:rsidRDefault="0084694B" w:rsidP="0084694B">
      <w:pPr>
        <w:rPr>
          <w:sz w:val="24"/>
          <w:szCs w:val="24"/>
        </w:rPr>
      </w:pPr>
    </w:p>
    <w:p w14:paraId="6A75D510" w14:textId="2338CE58" w:rsidR="0084694B" w:rsidRPr="009753B0" w:rsidRDefault="0084694B" w:rsidP="0084694B">
      <w:pPr>
        <w:rPr>
          <w:sz w:val="24"/>
          <w:szCs w:val="24"/>
        </w:rPr>
      </w:pPr>
      <w:r w:rsidRPr="009753B0">
        <w:rPr>
          <w:sz w:val="24"/>
          <w:szCs w:val="24"/>
        </w:rPr>
        <w:t>Cross-validation helps to obtain a more reliable estimate of a model's performance. By considering multiple subsets of the dataset, cross-validation reduces the bias and variance that may be present in a single train-test split, providing a more robust evaluation of the model's performance.</w:t>
      </w:r>
    </w:p>
    <w:p w14:paraId="457BAB4B" w14:textId="7BA9EF46" w:rsidR="0084694B" w:rsidRPr="009753B0" w:rsidRDefault="0084694B" w:rsidP="0084694B">
      <w:r w:rsidRPr="009753B0">
        <w:rPr>
          <w:sz w:val="24"/>
          <w:szCs w:val="24"/>
        </w:rPr>
        <w:t xml:space="preserve">From this cross-validation result we can infer that Logistic Regression is highly accurate for this data. And also, we have the </w:t>
      </w:r>
      <w:r>
        <w:rPr>
          <w:sz w:val="24"/>
          <w:szCs w:val="24"/>
        </w:rPr>
        <w:t xml:space="preserve">Random Forest </w:t>
      </w:r>
      <w:r w:rsidRPr="009753B0">
        <w:rPr>
          <w:sz w:val="24"/>
          <w:szCs w:val="24"/>
        </w:rPr>
        <w:t>classifier slightly equal to the LR.</w:t>
      </w:r>
    </w:p>
    <w:p w14:paraId="7B906107" w14:textId="346725FA" w:rsidR="00315542" w:rsidRDefault="00315542" w:rsidP="3B6C9356">
      <w:pPr>
        <w:rPr>
          <w:sz w:val="24"/>
          <w:szCs w:val="24"/>
        </w:rPr>
      </w:pPr>
    </w:p>
    <w:p w14:paraId="243D49B6" w14:textId="77777777" w:rsidR="00315542" w:rsidRDefault="00315542" w:rsidP="3F493B34"/>
    <w:p w14:paraId="16EF21DA" w14:textId="77777777" w:rsidR="00315542" w:rsidRDefault="00315542" w:rsidP="3F493B34"/>
    <w:p w14:paraId="24C4385C" w14:textId="0920F991" w:rsidR="00315542" w:rsidRDefault="00315542" w:rsidP="3F493B34">
      <w:r>
        <w:rPr>
          <w:noProof/>
        </w:rPr>
        <w:drawing>
          <wp:inline distT="0" distB="0" distL="0" distR="0" wp14:anchorId="54474B94" wp14:editId="029DAE14">
            <wp:extent cx="5276852" cy="3355975"/>
            <wp:effectExtent l="0" t="0" r="0" b="0"/>
            <wp:docPr id="9563427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276852" cy="3355975"/>
                    </a:xfrm>
                    <a:prstGeom prst="rect">
                      <a:avLst/>
                    </a:prstGeom>
                  </pic:spPr>
                </pic:pic>
              </a:graphicData>
            </a:graphic>
          </wp:inline>
        </w:drawing>
      </w:r>
    </w:p>
    <w:p w14:paraId="6AD41138" w14:textId="77777777" w:rsidR="00315542" w:rsidRDefault="00315542" w:rsidP="3F493B34"/>
    <w:p w14:paraId="314F6DCD" w14:textId="77777777" w:rsidR="0084694B" w:rsidRDefault="0084694B" w:rsidP="3B6C9356">
      <w:pPr>
        <w:rPr>
          <w:sz w:val="24"/>
          <w:szCs w:val="24"/>
        </w:rPr>
      </w:pPr>
      <w:r w:rsidRPr="00307B2E">
        <w:rPr>
          <w:color w:val="000000" w:themeColor="text1"/>
          <w:sz w:val="24"/>
          <w:szCs w:val="24"/>
        </w:rPr>
        <w:t>The ROC (Receiver Operating Characteristic) curve is a graphical representation used in machine learning to evaluate the performance of a classification model</w:t>
      </w:r>
      <w:r w:rsidRPr="3B6C9356">
        <w:rPr>
          <w:sz w:val="24"/>
          <w:szCs w:val="24"/>
        </w:rPr>
        <w:t xml:space="preserve"> </w:t>
      </w:r>
      <w:r w:rsidR="00315542" w:rsidRPr="3B6C9356">
        <w:rPr>
          <w:sz w:val="24"/>
          <w:szCs w:val="24"/>
        </w:rPr>
        <w:t>The ROC curve provides a visual representation of the performance of the</w:t>
      </w:r>
      <w:r>
        <w:rPr>
          <w:sz w:val="24"/>
          <w:szCs w:val="24"/>
        </w:rPr>
        <w:t xml:space="preserve">  </w:t>
      </w:r>
      <w:r w:rsidR="00315542" w:rsidRPr="3B6C9356">
        <w:rPr>
          <w:sz w:val="24"/>
          <w:szCs w:val="24"/>
        </w:rPr>
        <w:t xml:space="preserve">RandomForestClassifier in distinguishing between different classes. </w:t>
      </w:r>
    </w:p>
    <w:p w14:paraId="1E7A18BB" w14:textId="77777777" w:rsidR="0084694B" w:rsidRDefault="0084694B" w:rsidP="3B6C9356">
      <w:pPr>
        <w:rPr>
          <w:sz w:val="24"/>
          <w:szCs w:val="24"/>
        </w:rPr>
      </w:pPr>
    </w:p>
    <w:p w14:paraId="1D5C8F5A" w14:textId="2704BB85" w:rsidR="00315542" w:rsidRDefault="00315542" w:rsidP="3B6C9356">
      <w:pPr>
        <w:rPr>
          <w:sz w:val="24"/>
          <w:szCs w:val="24"/>
        </w:rPr>
      </w:pPr>
      <w:r w:rsidRPr="3B6C9356">
        <w:rPr>
          <w:sz w:val="24"/>
          <w:szCs w:val="24"/>
        </w:rPr>
        <w:t xml:space="preserve">The AUC values quantify the classifier's performance, with higher values indicating </w:t>
      </w:r>
      <w:r w:rsidRPr="3B6C9356">
        <w:rPr>
          <w:sz w:val="24"/>
          <w:szCs w:val="24"/>
        </w:rPr>
        <w:lastRenderedPageBreak/>
        <w:t>better discrimination.</w:t>
      </w:r>
      <w:r w:rsidR="0084694B" w:rsidRPr="0084694B">
        <w:rPr>
          <w:color w:val="000000" w:themeColor="text1"/>
          <w:sz w:val="24"/>
          <w:szCs w:val="24"/>
        </w:rPr>
        <w:t xml:space="preserve"> </w:t>
      </w:r>
      <w:r w:rsidR="0084694B" w:rsidRPr="00307B2E">
        <w:rPr>
          <w:color w:val="000000" w:themeColor="text1"/>
          <w:sz w:val="24"/>
          <w:szCs w:val="24"/>
        </w:rPr>
        <w:t>A higher precision and recall indicate better performance for the classification model</w:t>
      </w:r>
    </w:p>
    <w:p w14:paraId="6FA1EADB" w14:textId="77777777" w:rsidR="00315542" w:rsidRDefault="00315542" w:rsidP="3B6C9356">
      <w:pPr>
        <w:rPr>
          <w:sz w:val="24"/>
          <w:szCs w:val="24"/>
        </w:rPr>
      </w:pPr>
    </w:p>
    <w:p w14:paraId="62D79CF9" w14:textId="77777777" w:rsidR="00315542" w:rsidRDefault="00315542" w:rsidP="3B6C9356">
      <w:pPr>
        <w:rPr>
          <w:sz w:val="24"/>
          <w:szCs w:val="24"/>
        </w:rPr>
      </w:pPr>
      <w:r w:rsidRPr="3B6C9356">
        <w:rPr>
          <w:sz w:val="24"/>
          <w:szCs w:val="24"/>
        </w:rPr>
        <w:t>From the ROC curve plot, you can make the following inferences:</w:t>
      </w:r>
    </w:p>
    <w:p w14:paraId="04ADEB94" w14:textId="77777777" w:rsidR="00315542" w:rsidRDefault="00315542" w:rsidP="3B6C9356">
      <w:pPr>
        <w:rPr>
          <w:sz w:val="24"/>
          <w:szCs w:val="24"/>
        </w:rPr>
      </w:pPr>
    </w:p>
    <w:p w14:paraId="1F334E8E" w14:textId="77777777" w:rsidR="00315542" w:rsidRDefault="00315542" w:rsidP="3B6C9356">
      <w:pPr>
        <w:rPr>
          <w:sz w:val="24"/>
          <w:szCs w:val="24"/>
        </w:rPr>
      </w:pPr>
      <w:r w:rsidRPr="3B6C9356">
        <w:rPr>
          <w:sz w:val="24"/>
          <w:szCs w:val="24"/>
        </w:rPr>
        <w:t>The curve represents the trade-off between the true positive rate (sensitivity) and the false positive rate (1 - specificity).</w:t>
      </w:r>
    </w:p>
    <w:p w14:paraId="0E59637F" w14:textId="77777777" w:rsidR="00315542" w:rsidRDefault="00315542" w:rsidP="3B6C9356">
      <w:pPr>
        <w:rPr>
          <w:sz w:val="24"/>
          <w:szCs w:val="24"/>
        </w:rPr>
      </w:pPr>
      <w:r w:rsidRPr="3B6C9356">
        <w:rPr>
          <w:sz w:val="24"/>
          <w:szCs w:val="24"/>
        </w:rPr>
        <w:t>The closer the curve is to the top-left corner, the better the classifier's performance.</w:t>
      </w:r>
    </w:p>
    <w:p w14:paraId="03506552" w14:textId="672C1263" w:rsidR="3B6C9356" w:rsidRDefault="3B6C9356" w:rsidP="3B6C9356">
      <w:pPr>
        <w:rPr>
          <w:sz w:val="24"/>
          <w:szCs w:val="24"/>
        </w:rPr>
      </w:pPr>
    </w:p>
    <w:p w14:paraId="06CB526A" w14:textId="5F8CBC37" w:rsidR="3B6C9356" w:rsidRDefault="3B6C9356" w:rsidP="3B6C9356">
      <w:pPr>
        <w:rPr>
          <w:sz w:val="24"/>
          <w:szCs w:val="24"/>
        </w:rPr>
      </w:pPr>
    </w:p>
    <w:p w14:paraId="3730D280" w14:textId="0DDF87E4" w:rsidR="3B6C9356" w:rsidRDefault="3B6C9356" w:rsidP="3B6C9356">
      <w:pPr>
        <w:rPr>
          <w:sz w:val="24"/>
          <w:szCs w:val="24"/>
        </w:rPr>
      </w:pPr>
    </w:p>
    <w:p w14:paraId="4856B3F3" w14:textId="41BCF12A" w:rsidR="3B6C9356" w:rsidRDefault="3B6C9356" w:rsidP="3B6C9356">
      <w:pPr>
        <w:rPr>
          <w:sz w:val="24"/>
          <w:szCs w:val="24"/>
        </w:rPr>
      </w:pPr>
    </w:p>
    <w:p w14:paraId="38958B3C" w14:textId="3DAB98A1" w:rsidR="3B6C9356" w:rsidRDefault="3B6C9356" w:rsidP="3B6C9356">
      <w:pPr>
        <w:rPr>
          <w:sz w:val="24"/>
          <w:szCs w:val="24"/>
        </w:rPr>
      </w:pPr>
    </w:p>
    <w:p w14:paraId="26D610D8" w14:textId="686E0FA8" w:rsidR="3B6C9356" w:rsidRDefault="3B6C9356" w:rsidP="3B6C9356">
      <w:pPr>
        <w:rPr>
          <w:sz w:val="24"/>
          <w:szCs w:val="24"/>
        </w:rPr>
      </w:pPr>
    </w:p>
    <w:p w14:paraId="3A451C5F" w14:textId="14AF2E8E" w:rsidR="3B6C9356" w:rsidRDefault="3B6C9356" w:rsidP="3B6C9356">
      <w:pPr>
        <w:rPr>
          <w:sz w:val="24"/>
          <w:szCs w:val="24"/>
        </w:rPr>
      </w:pPr>
    </w:p>
    <w:p w14:paraId="6F7E2C33" w14:textId="7B7097C8" w:rsidR="3B6C9356" w:rsidRDefault="3B6C9356" w:rsidP="3B6C9356">
      <w:pPr>
        <w:rPr>
          <w:sz w:val="24"/>
          <w:szCs w:val="24"/>
        </w:rPr>
      </w:pPr>
    </w:p>
    <w:p w14:paraId="6754ED74" w14:textId="7C0E337A" w:rsidR="3B6C9356" w:rsidRDefault="3B6C9356" w:rsidP="3B6C9356">
      <w:pPr>
        <w:rPr>
          <w:sz w:val="24"/>
          <w:szCs w:val="24"/>
        </w:rPr>
      </w:pPr>
    </w:p>
    <w:p w14:paraId="195CDB56" w14:textId="59384FB2" w:rsidR="3B6C9356" w:rsidRDefault="3B6C9356" w:rsidP="3B6C9356">
      <w:pPr>
        <w:rPr>
          <w:sz w:val="24"/>
          <w:szCs w:val="24"/>
        </w:rPr>
      </w:pPr>
    </w:p>
    <w:p w14:paraId="598429D5" w14:textId="0EA452AB" w:rsidR="3B6C9356" w:rsidRDefault="3B6C9356" w:rsidP="3B6C9356">
      <w:pPr>
        <w:rPr>
          <w:sz w:val="24"/>
          <w:szCs w:val="24"/>
        </w:rPr>
      </w:pPr>
    </w:p>
    <w:p w14:paraId="164AC4AC" w14:textId="77777777" w:rsidR="00315542" w:rsidRDefault="00315542" w:rsidP="3B6C9356">
      <w:pPr>
        <w:rPr>
          <w:sz w:val="24"/>
          <w:szCs w:val="24"/>
        </w:rPr>
      </w:pPr>
      <w:r w:rsidRPr="3B6C9356">
        <w:rPr>
          <w:sz w:val="24"/>
          <w:szCs w:val="24"/>
        </w:rPr>
        <w:t>The area under the curve (AUC) is a measure of the classifier's overall performance. A higher AUC indicates better discrimination between the classes.</w:t>
      </w:r>
    </w:p>
    <w:p w14:paraId="4D67C38A" w14:textId="77777777" w:rsidR="00315542" w:rsidRDefault="00315542" w:rsidP="3B6C9356">
      <w:pPr>
        <w:rPr>
          <w:sz w:val="24"/>
          <w:szCs w:val="24"/>
        </w:rPr>
      </w:pPr>
      <w:r w:rsidRPr="3B6C9356">
        <w:rPr>
          <w:sz w:val="24"/>
          <w:szCs w:val="24"/>
        </w:rPr>
        <w:t>Each color corresponds to a different class, and the AUC value is displayed in the legend for each class.</w:t>
      </w:r>
    </w:p>
    <w:p w14:paraId="09B2B6D1" w14:textId="20C562CC" w:rsidR="00315542" w:rsidRDefault="00315542" w:rsidP="3B6C9356">
      <w:pPr>
        <w:rPr>
          <w:sz w:val="24"/>
          <w:szCs w:val="24"/>
        </w:rPr>
      </w:pPr>
      <w:r w:rsidRPr="3B6C9356">
        <w:rPr>
          <w:sz w:val="24"/>
          <w:szCs w:val="24"/>
        </w:rPr>
        <w:t>By comparing the AUC values for different classes, you can determine which classes are better separated by the classifier.</w:t>
      </w:r>
    </w:p>
    <w:p w14:paraId="03097D10" w14:textId="415F5D4B" w:rsidR="3B6C9356" w:rsidRDefault="3B6C9356" w:rsidP="3B6C9356">
      <w:pPr>
        <w:rPr>
          <w:sz w:val="24"/>
          <w:szCs w:val="24"/>
        </w:rPr>
      </w:pPr>
    </w:p>
    <w:tbl>
      <w:tblPr>
        <w:tblStyle w:val="TableGrid"/>
        <w:tblW w:w="0" w:type="auto"/>
        <w:tblLayout w:type="fixed"/>
        <w:tblLook w:val="06A0" w:firstRow="1" w:lastRow="0" w:firstColumn="1" w:lastColumn="0" w:noHBand="1" w:noVBand="1"/>
      </w:tblPr>
      <w:tblGrid>
        <w:gridCol w:w="1815"/>
        <w:gridCol w:w="1620"/>
        <w:gridCol w:w="2520"/>
        <w:gridCol w:w="2460"/>
      </w:tblGrid>
      <w:tr w:rsidR="3B6C9356" w14:paraId="3C3DC6D8" w14:textId="77777777" w:rsidTr="3B6C9356">
        <w:trPr>
          <w:trHeight w:val="300"/>
        </w:trPr>
        <w:tc>
          <w:tcPr>
            <w:tcW w:w="1815" w:type="dxa"/>
          </w:tcPr>
          <w:p w14:paraId="2EEA0CE7" w14:textId="63F3BBF8" w:rsidR="3B6C9356" w:rsidRDefault="3B6C9356" w:rsidP="3B6C9356">
            <w:pPr>
              <w:jc w:val="center"/>
              <w:rPr>
                <w:b/>
                <w:bCs/>
                <w:sz w:val="24"/>
                <w:szCs w:val="24"/>
              </w:rPr>
            </w:pPr>
            <w:r w:rsidRPr="3B6C9356">
              <w:rPr>
                <w:b/>
                <w:bCs/>
                <w:sz w:val="24"/>
                <w:szCs w:val="24"/>
              </w:rPr>
              <w:t>CLASSIFIERS</w:t>
            </w:r>
          </w:p>
        </w:tc>
        <w:tc>
          <w:tcPr>
            <w:tcW w:w="1620" w:type="dxa"/>
          </w:tcPr>
          <w:p w14:paraId="1F40B147" w14:textId="67325AEF" w:rsidR="3B6C9356" w:rsidRDefault="3B6C9356" w:rsidP="3B6C9356">
            <w:pPr>
              <w:jc w:val="center"/>
              <w:rPr>
                <w:b/>
                <w:bCs/>
                <w:sz w:val="24"/>
                <w:szCs w:val="24"/>
              </w:rPr>
            </w:pPr>
            <w:r w:rsidRPr="3B6C9356">
              <w:rPr>
                <w:b/>
                <w:bCs/>
                <w:sz w:val="24"/>
                <w:szCs w:val="24"/>
              </w:rPr>
              <w:t>ACCURACY</w:t>
            </w:r>
          </w:p>
        </w:tc>
        <w:tc>
          <w:tcPr>
            <w:tcW w:w="2520" w:type="dxa"/>
          </w:tcPr>
          <w:p w14:paraId="5FE4279D" w14:textId="05FE897B" w:rsidR="3B6C9356" w:rsidRDefault="3B6C9356" w:rsidP="3B6C9356">
            <w:pPr>
              <w:jc w:val="center"/>
              <w:rPr>
                <w:b/>
                <w:bCs/>
                <w:sz w:val="24"/>
                <w:szCs w:val="24"/>
              </w:rPr>
            </w:pPr>
            <w:r w:rsidRPr="3B6C9356">
              <w:rPr>
                <w:b/>
                <w:bCs/>
                <w:sz w:val="24"/>
                <w:szCs w:val="24"/>
              </w:rPr>
              <w:t>PRECISION</w:t>
            </w:r>
          </w:p>
        </w:tc>
        <w:tc>
          <w:tcPr>
            <w:tcW w:w="2460" w:type="dxa"/>
          </w:tcPr>
          <w:p w14:paraId="7F592A08" w14:textId="193D3F95" w:rsidR="3B6C9356" w:rsidRDefault="3B6C9356" w:rsidP="3B6C9356">
            <w:pPr>
              <w:jc w:val="center"/>
              <w:rPr>
                <w:b/>
                <w:bCs/>
                <w:sz w:val="24"/>
                <w:szCs w:val="24"/>
              </w:rPr>
            </w:pPr>
            <w:r w:rsidRPr="3B6C9356">
              <w:rPr>
                <w:b/>
                <w:bCs/>
                <w:sz w:val="24"/>
                <w:szCs w:val="24"/>
              </w:rPr>
              <w:t>RECALL</w:t>
            </w:r>
          </w:p>
        </w:tc>
      </w:tr>
      <w:tr w:rsidR="3B6C9356" w14:paraId="593DD78D" w14:textId="77777777" w:rsidTr="3B6C9356">
        <w:trPr>
          <w:trHeight w:val="300"/>
        </w:trPr>
        <w:tc>
          <w:tcPr>
            <w:tcW w:w="1815" w:type="dxa"/>
          </w:tcPr>
          <w:p w14:paraId="0C236C46" w14:textId="3472086E" w:rsidR="3B6C9356" w:rsidRDefault="3B6C9356" w:rsidP="3B6C9356">
            <w:pPr>
              <w:rPr>
                <w:sz w:val="24"/>
                <w:szCs w:val="24"/>
              </w:rPr>
            </w:pPr>
            <w:r w:rsidRPr="3B6C9356">
              <w:rPr>
                <w:sz w:val="24"/>
                <w:szCs w:val="24"/>
              </w:rPr>
              <w:t>Logistic Regression</w:t>
            </w:r>
          </w:p>
        </w:tc>
        <w:tc>
          <w:tcPr>
            <w:tcW w:w="1620" w:type="dxa"/>
          </w:tcPr>
          <w:p w14:paraId="0B68A361" w14:textId="7CF3284A" w:rsidR="3B6C9356" w:rsidRDefault="3B6C9356" w:rsidP="3B6C9356">
            <w:pPr>
              <w:rPr>
                <w:sz w:val="24"/>
                <w:szCs w:val="24"/>
              </w:rPr>
            </w:pPr>
            <w:r w:rsidRPr="3B6C9356">
              <w:rPr>
                <w:sz w:val="24"/>
                <w:szCs w:val="24"/>
              </w:rPr>
              <w:t>64.0625 %</w:t>
            </w:r>
          </w:p>
        </w:tc>
        <w:tc>
          <w:tcPr>
            <w:tcW w:w="2520" w:type="dxa"/>
          </w:tcPr>
          <w:p w14:paraId="6866A1CE" w14:textId="26C730FC" w:rsidR="3B6C9356" w:rsidRDefault="3B6C9356" w:rsidP="3B6C9356">
            <w:pPr>
              <w:rPr>
                <w:sz w:val="24"/>
                <w:szCs w:val="24"/>
              </w:rPr>
            </w:pPr>
            <w:r w:rsidRPr="3B6C9356">
              <w:rPr>
                <w:sz w:val="24"/>
                <w:szCs w:val="24"/>
              </w:rPr>
              <w:t>0.2992407732489</w:t>
            </w:r>
          </w:p>
        </w:tc>
        <w:tc>
          <w:tcPr>
            <w:tcW w:w="2460" w:type="dxa"/>
          </w:tcPr>
          <w:p w14:paraId="1EC69C13" w14:textId="272EF3A2" w:rsidR="3B6C9356" w:rsidRDefault="3B6C9356" w:rsidP="3B6C9356">
            <w:pPr>
              <w:rPr>
                <w:sz w:val="24"/>
                <w:szCs w:val="24"/>
              </w:rPr>
            </w:pPr>
            <w:r w:rsidRPr="3B6C9356">
              <w:rPr>
                <w:sz w:val="24"/>
                <w:szCs w:val="24"/>
              </w:rPr>
              <w:t>0.285964912280</w:t>
            </w:r>
          </w:p>
        </w:tc>
      </w:tr>
      <w:tr w:rsidR="3B6C9356" w14:paraId="0FDA1B8E" w14:textId="77777777" w:rsidTr="3B6C9356">
        <w:trPr>
          <w:trHeight w:val="300"/>
        </w:trPr>
        <w:tc>
          <w:tcPr>
            <w:tcW w:w="1815" w:type="dxa"/>
          </w:tcPr>
          <w:p w14:paraId="57EFBD14" w14:textId="14E8EFF0" w:rsidR="3B6C9356" w:rsidRDefault="3B6C9356" w:rsidP="3B6C9356">
            <w:pPr>
              <w:rPr>
                <w:sz w:val="24"/>
                <w:szCs w:val="24"/>
              </w:rPr>
            </w:pPr>
            <w:r w:rsidRPr="3B6C9356">
              <w:rPr>
                <w:sz w:val="24"/>
                <w:szCs w:val="24"/>
              </w:rPr>
              <w:t>SVM</w:t>
            </w:r>
          </w:p>
        </w:tc>
        <w:tc>
          <w:tcPr>
            <w:tcW w:w="1620" w:type="dxa"/>
          </w:tcPr>
          <w:p w14:paraId="45741964" w14:textId="09E91F0D" w:rsidR="3B6C9356" w:rsidRDefault="3B6C9356" w:rsidP="3B6C9356">
            <w:pPr>
              <w:rPr>
                <w:sz w:val="24"/>
                <w:szCs w:val="24"/>
              </w:rPr>
            </w:pPr>
            <w:r w:rsidRPr="3B6C9356">
              <w:rPr>
                <w:sz w:val="24"/>
                <w:szCs w:val="24"/>
              </w:rPr>
              <w:t>67.1875 %</w:t>
            </w:r>
          </w:p>
          <w:p w14:paraId="784780D9" w14:textId="5BA299A6" w:rsidR="3B6C9356" w:rsidRDefault="3B6C9356" w:rsidP="3B6C9356">
            <w:pPr>
              <w:rPr>
                <w:sz w:val="24"/>
                <w:szCs w:val="24"/>
              </w:rPr>
            </w:pPr>
          </w:p>
        </w:tc>
        <w:tc>
          <w:tcPr>
            <w:tcW w:w="2520" w:type="dxa"/>
          </w:tcPr>
          <w:p w14:paraId="66C6745A" w14:textId="454D16FB" w:rsidR="3B6C9356" w:rsidRDefault="3B6C9356" w:rsidP="3B6C9356">
            <w:pPr>
              <w:rPr>
                <w:sz w:val="24"/>
                <w:szCs w:val="24"/>
              </w:rPr>
            </w:pPr>
            <w:r w:rsidRPr="3B6C9356">
              <w:rPr>
                <w:sz w:val="24"/>
                <w:szCs w:val="24"/>
              </w:rPr>
              <w:t>0.32580103812980526</w:t>
            </w:r>
          </w:p>
        </w:tc>
        <w:tc>
          <w:tcPr>
            <w:tcW w:w="2460" w:type="dxa"/>
          </w:tcPr>
          <w:p w14:paraId="231E4DB9" w14:textId="6476EF9F" w:rsidR="3B6C9356" w:rsidRDefault="3B6C9356" w:rsidP="3B6C9356">
            <w:pPr>
              <w:rPr>
                <w:sz w:val="24"/>
                <w:szCs w:val="24"/>
              </w:rPr>
            </w:pPr>
            <w:r w:rsidRPr="3B6C9356">
              <w:rPr>
                <w:sz w:val="24"/>
                <w:szCs w:val="24"/>
              </w:rPr>
              <w:t>0.29844584286803966</w:t>
            </w:r>
          </w:p>
          <w:p w14:paraId="1A46FD3E" w14:textId="4415F813" w:rsidR="3B6C9356" w:rsidRDefault="3B6C9356" w:rsidP="3B6C9356">
            <w:pPr>
              <w:rPr>
                <w:sz w:val="24"/>
                <w:szCs w:val="24"/>
              </w:rPr>
            </w:pPr>
          </w:p>
        </w:tc>
      </w:tr>
      <w:tr w:rsidR="3B6C9356" w14:paraId="1E4D7DD1" w14:textId="77777777" w:rsidTr="3B6C9356">
        <w:trPr>
          <w:trHeight w:val="300"/>
        </w:trPr>
        <w:tc>
          <w:tcPr>
            <w:tcW w:w="1815" w:type="dxa"/>
          </w:tcPr>
          <w:p w14:paraId="509F66C4" w14:textId="40F941D8" w:rsidR="3B6C9356" w:rsidRDefault="3B6C9356" w:rsidP="3B6C9356">
            <w:pPr>
              <w:rPr>
                <w:sz w:val="24"/>
                <w:szCs w:val="24"/>
              </w:rPr>
            </w:pPr>
            <w:r w:rsidRPr="3B6C9356">
              <w:rPr>
                <w:sz w:val="24"/>
                <w:szCs w:val="24"/>
              </w:rPr>
              <w:t>Decision Tree</w:t>
            </w:r>
          </w:p>
        </w:tc>
        <w:tc>
          <w:tcPr>
            <w:tcW w:w="1620" w:type="dxa"/>
          </w:tcPr>
          <w:p w14:paraId="60DAAFAA" w14:textId="700AB0DA" w:rsidR="3B6C9356" w:rsidRDefault="3B6C9356" w:rsidP="3B6C9356">
            <w:pPr>
              <w:rPr>
                <w:sz w:val="24"/>
                <w:szCs w:val="24"/>
              </w:rPr>
            </w:pPr>
            <w:r w:rsidRPr="3B6C9356">
              <w:rPr>
                <w:sz w:val="24"/>
                <w:szCs w:val="24"/>
              </w:rPr>
              <w:t>66.25 %</w:t>
            </w:r>
          </w:p>
        </w:tc>
        <w:tc>
          <w:tcPr>
            <w:tcW w:w="2520" w:type="dxa"/>
          </w:tcPr>
          <w:p w14:paraId="4092A742" w14:textId="131FC30B" w:rsidR="3B6C9356" w:rsidRDefault="3B6C9356" w:rsidP="3B6C9356">
            <w:pPr>
              <w:rPr>
                <w:sz w:val="24"/>
                <w:szCs w:val="24"/>
              </w:rPr>
            </w:pPr>
            <w:r w:rsidRPr="3B6C9356">
              <w:rPr>
                <w:sz w:val="24"/>
                <w:szCs w:val="24"/>
              </w:rPr>
              <w:t>0.3744912494912495</w:t>
            </w:r>
          </w:p>
          <w:p w14:paraId="7AA9F09B" w14:textId="65AF0E0F" w:rsidR="3B6C9356" w:rsidRDefault="3B6C9356" w:rsidP="3B6C9356">
            <w:pPr>
              <w:rPr>
                <w:sz w:val="24"/>
                <w:szCs w:val="24"/>
              </w:rPr>
            </w:pPr>
          </w:p>
        </w:tc>
        <w:tc>
          <w:tcPr>
            <w:tcW w:w="2460" w:type="dxa"/>
          </w:tcPr>
          <w:p w14:paraId="76A70177" w14:textId="020AC7F9" w:rsidR="3B6C9356" w:rsidRDefault="3B6C9356" w:rsidP="3B6C9356">
            <w:pPr>
              <w:rPr>
                <w:sz w:val="24"/>
                <w:szCs w:val="24"/>
              </w:rPr>
            </w:pPr>
            <w:r w:rsidRPr="3B6C9356">
              <w:rPr>
                <w:sz w:val="24"/>
                <w:szCs w:val="24"/>
              </w:rPr>
              <w:t>0.3469997457411645</w:t>
            </w:r>
          </w:p>
          <w:p w14:paraId="63B156A2" w14:textId="2F0228E6" w:rsidR="3B6C9356" w:rsidRDefault="3B6C9356" w:rsidP="3B6C9356">
            <w:pPr>
              <w:rPr>
                <w:sz w:val="24"/>
                <w:szCs w:val="24"/>
              </w:rPr>
            </w:pPr>
          </w:p>
        </w:tc>
      </w:tr>
      <w:tr w:rsidR="3B6C9356" w14:paraId="1C98C322" w14:textId="77777777" w:rsidTr="3B6C9356">
        <w:trPr>
          <w:trHeight w:val="300"/>
        </w:trPr>
        <w:tc>
          <w:tcPr>
            <w:tcW w:w="1815" w:type="dxa"/>
          </w:tcPr>
          <w:p w14:paraId="6F493C11" w14:textId="3F993296" w:rsidR="3B6C9356" w:rsidRDefault="3B6C9356" w:rsidP="3B6C9356">
            <w:pPr>
              <w:rPr>
                <w:sz w:val="24"/>
                <w:szCs w:val="24"/>
              </w:rPr>
            </w:pPr>
            <w:r w:rsidRPr="3B6C9356">
              <w:rPr>
                <w:sz w:val="24"/>
                <w:szCs w:val="24"/>
              </w:rPr>
              <w:t>KNN</w:t>
            </w:r>
          </w:p>
        </w:tc>
        <w:tc>
          <w:tcPr>
            <w:tcW w:w="1620" w:type="dxa"/>
          </w:tcPr>
          <w:p w14:paraId="24A84013" w14:textId="54B681A4" w:rsidR="3B6C9356" w:rsidRDefault="3B6C9356" w:rsidP="3B6C9356">
            <w:pPr>
              <w:rPr>
                <w:sz w:val="24"/>
                <w:szCs w:val="24"/>
              </w:rPr>
            </w:pPr>
            <w:r w:rsidRPr="3B6C9356">
              <w:rPr>
                <w:sz w:val="24"/>
                <w:szCs w:val="24"/>
              </w:rPr>
              <w:t>6</w:t>
            </w:r>
            <w:r w:rsidR="008F3D43">
              <w:rPr>
                <w:sz w:val="24"/>
                <w:szCs w:val="24"/>
              </w:rPr>
              <w:t>0</w:t>
            </w:r>
            <w:r w:rsidRPr="3B6C9356">
              <w:rPr>
                <w:sz w:val="24"/>
                <w:szCs w:val="24"/>
              </w:rPr>
              <w:t xml:space="preserve"> %</w:t>
            </w:r>
          </w:p>
        </w:tc>
        <w:tc>
          <w:tcPr>
            <w:tcW w:w="2520" w:type="dxa"/>
          </w:tcPr>
          <w:p w14:paraId="394D374B" w14:textId="60076EBF" w:rsidR="3B6C9356" w:rsidRDefault="3B6C9356" w:rsidP="3B6C9356">
            <w:pPr>
              <w:rPr>
                <w:sz w:val="24"/>
                <w:szCs w:val="24"/>
              </w:rPr>
            </w:pPr>
            <w:r w:rsidRPr="3B6C9356">
              <w:rPr>
                <w:sz w:val="24"/>
                <w:szCs w:val="24"/>
              </w:rPr>
              <w:t>0.2804700328407225</w:t>
            </w:r>
          </w:p>
          <w:p w14:paraId="01CD83EC" w14:textId="715618DF" w:rsidR="3B6C9356" w:rsidRDefault="3B6C9356" w:rsidP="3B6C9356">
            <w:pPr>
              <w:rPr>
                <w:sz w:val="24"/>
                <w:szCs w:val="24"/>
              </w:rPr>
            </w:pPr>
          </w:p>
        </w:tc>
        <w:tc>
          <w:tcPr>
            <w:tcW w:w="2460" w:type="dxa"/>
          </w:tcPr>
          <w:p w14:paraId="64837634" w14:textId="36128F48" w:rsidR="3B6C9356" w:rsidRDefault="3B6C9356" w:rsidP="3B6C9356">
            <w:pPr>
              <w:rPr>
                <w:sz w:val="24"/>
                <w:szCs w:val="24"/>
              </w:rPr>
            </w:pPr>
            <w:r w:rsidRPr="3B6C9356">
              <w:rPr>
                <w:sz w:val="24"/>
                <w:szCs w:val="24"/>
              </w:rPr>
              <w:t>0.27890922959572845</w:t>
            </w:r>
          </w:p>
          <w:p w14:paraId="333ACF68" w14:textId="1827BE56" w:rsidR="3B6C9356" w:rsidRDefault="3B6C9356" w:rsidP="3B6C9356">
            <w:pPr>
              <w:rPr>
                <w:sz w:val="24"/>
                <w:szCs w:val="24"/>
              </w:rPr>
            </w:pPr>
          </w:p>
        </w:tc>
      </w:tr>
      <w:tr w:rsidR="3B6C9356" w14:paraId="0E7D9DDD" w14:textId="77777777" w:rsidTr="3B6C9356">
        <w:trPr>
          <w:trHeight w:val="300"/>
        </w:trPr>
        <w:tc>
          <w:tcPr>
            <w:tcW w:w="1815" w:type="dxa"/>
          </w:tcPr>
          <w:p w14:paraId="57F51237" w14:textId="4DFE7AED" w:rsidR="3B6C9356" w:rsidRDefault="3B6C9356" w:rsidP="3B6C9356">
            <w:pPr>
              <w:rPr>
                <w:sz w:val="24"/>
                <w:szCs w:val="24"/>
              </w:rPr>
            </w:pPr>
            <w:r w:rsidRPr="3B6C9356">
              <w:rPr>
                <w:sz w:val="24"/>
                <w:szCs w:val="24"/>
              </w:rPr>
              <w:t>Naïve Bayes Theorem</w:t>
            </w:r>
          </w:p>
        </w:tc>
        <w:tc>
          <w:tcPr>
            <w:tcW w:w="1620" w:type="dxa"/>
          </w:tcPr>
          <w:p w14:paraId="20D92F18" w14:textId="5C10090E" w:rsidR="3B6C9356" w:rsidRDefault="3B6C9356" w:rsidP="3B6C9356">
            <w:pPr>
              <w:rPr>
                <w:sz w:val="24"/>
                <w:szCs w:val="24"/>
              </w:rPr>
            </w:pPr>
            <w:r w:rsidRPr="3B6C9356">
              <w:rPr>
                <w:sz w:val="24"/>
                <w:szCs w:val="24"/>
              </w:rPr>
              <w:t>56.875 %</w:t>
            </w:r>
          </w:p>
        </w:tc>
        <w:tc>
          <w:tcPr>
            <w:tcW w:w="2520" w:type="dxa"/>
          </w:tcPr>
          <w:p w14:paraId="73330609" w14:textId="6BCBE01E" w:rsidR="3B6C9356" w:rsidRDefault="3B6C9356" w:rsidP="3B6C9356">
            <w:pPr>
              <w:rPr>
                <w:sz w:val="24"/>
                <w:szCs w:val="24"/>
              </w:rPr>
            </w:pPr>
            <w:r w:rsidRPr="3B6C9356">
              <w:rPr>
                <w:sz w:val="24"/>
                <w:szCs w:val="24"/>
              </w:rPr>
              <w:t>0.2875992877325937</w:t>
            </w:r>
          </w:p>
        </w:tc>
        <w:tc>
          <w:tcPr>
            <w:tcW w:w="2460" w:type="dxa"/>
          </w:tcPr>
          <w:p w14:paraId="70F18C50" w14:textId="42CD51AD" w:rsidR="3B6C9356" w:rsidRDefault="3B6C9356" w:rsidP="3B6C9356">
            <w:pPr>
              <w:rPr>
                <w:sz w:val="24"/>
                <w:szCs w:val="24"/>
              </w:rPr>
            </w:pPr>
            <w:r w:rsidRPr="3B6C9356">
              <w:rPr>
                <w:sz w:val="24"/>
                <w:szCs w:val="24"/>
              </w:rPr>
              <w:t>0.30161454360539025</w:t>
            </w:r>
          </w:p>
        </w:tc>
      </w:tr>
      <w:tr w:rsidR="3B6C9356" w14:paraId="2E83D798" w14:textId="77777777" w:rsidTr="3B6C9356">
        <w:trPr>
          <w:trHeight w:val="300"/>
        </w:trPr>
        <w:tc>
          <w:tcPr>
            <w:tcW w:w="1815" w:type="dxa"/>
          </w:tcPr>
          <w:p w14:paraId="2DB90A1D" w14:textId="3FF78450" w:rsidR="3B6C9356" w:rsidRDefault="3B6C9356" w:rsidP="3B6C9356">
            <w:pPr>
              <w:rPr>
                <w:sz w:val="24"/>
                <w:szCs w:val="24"/>
              </w:rPr>
            </w:pPr>
            <w:r w:rsidRPr="3B6C9356">
              <w:rPr>
                <w:sz w:val="24"/>
                <w:szCs w:val="24"/>
              </w:rPr>
              <w:t>Random Forest Theorem</w:t>
            </w:r>
          </w:p>
        </w:tc>
        <w:tc>
          <w:tcPr>
            <w:tcW w:w="1620" w:type="dxa"/>
          </w:tcPr>
          <w:p w14:paraId="2F0057D7" w14:textId="6E8933CA" w:rsidR="3B6C9356" w:rsidRDefault="3B6C9356" w:rsidP="3B6C9356">
            <w:pPr>
              <w:rPr>
                <w:sz w:val="24"/>
                <w:szCs w:val="24"/>
              </w:rPr>
            </w:pPr>
            <w:r w:rsidRPr="3B6C9356">
              <w:rPr>
                <w:sz w:val="24"/>
                <w:szCs w:val="24"/>
              </w:rPr>
              <w:t>73.4375 %</w:t>
            </w:r>
          </w:p>
          <w:p w14:paraId="70D00CD2" w14:textId="1C8F2E04" w:rsidR="3B6C9356" w:rsidRDefault="3B6C9356" w:rsidP="3B6C9356">
            <w:pPr>
              <w:rPr>
                <w:sz w:val="24"/>
                <w:szCs w:val="24"/>
              </w:rPr>
            </w:pPr>
          </w:p>
        </w:tc>
        <w:tc>
          <w:tcPr>
            <w:tcW w:w="2520" w:type="dxa"/>
          </w:tcPr>
          <w:p w14:paraId="6ECEBD02" w14:textId="360F59A4" w:rsidR="3B6C9356" w:rsidRDefault="3B6C9356" w:rsidP="3B6C9356">
            <w:pPr>
              <w:rPr>
                <w:sz w:val="24"/>
                <w:szCs w:val="24"/>
              </w:rPr>
            </w:pPr>
            <w:r w:rsidRPr="3B6C9356">
              <w:rPr>
                <w:sz w:val="24"/>
                <w:szCs w:val="24"/>
              </w:rPr>
              <w:t>0.5421474556748529</w:t>
            </w:r>
          </w:p>
          <w:p w14:paraId="39C8899A" w14:textId="266B8EC6" w:rsidR="3B6C9356" w:rsidRDefault="3B6C9356" w:rsidP="3B6C9356">
            <w:pPr>
              <w:rPr>
                <w:sz w:val="24"/>
                <w:szCs w:val="24"/>
              </w:rPr>
            </w:pPr>
          </w:p>
        </w:tc>
        <w:tc>
          <w:tcPr>
            <w:tcW w:w="2460" w:type="dxa"/>
          </w:tcPr>
          <w:p w14:paraId="1FFB14AF" w14:textId="39B02A6C" w:rsidR="4B256E2B" w:rsidRDefault="4B256E2B" w:rsidP="3B6C9356">
            <w:pPr>
              <w:rPr>
                <w:sz w:val="24"/>
                <w:szCs w:val="24"/>
              </w:rPr>
            </w:pPr>
            <w:r w:rsidRPr="3B6C9356">
              <w:rPr>
                <w:sz w:val="24"/>
                <w:szCs w:val="24"/>
              </w:rPr>
              <w:t>0.3751461988304094</w:t>
            </w:r>
          </w:p>
          <w:p w14:paraId="21BE4C04" w14:textId="1D6305C4" w:rsidR="3B6C9356" w:rsidRDefault="3B6C9356" w:rsidP="3B6C9356">
            <w:pPr>
              <w:rPr>
                <w:sz w:val="24"/>
                <w:szCs w:val="24"/>
              </w:rPr>
            </w:pPr>
          </w:p>
        </w:tc>
      </w:tr>
    </w:tbl>
    <w:p w14:paraId="0A958D41" w14:textId="28DC96FD" w:rsidR="3B6C9356" w:rsidRDefault="3B6C9356" w:rsidP="3B6C9356">
      <w:pPr>
        <w:rPr>
          <w:sz w:val="24"/>
          <w:szCs w:val="24"/>
        </w:rPr>
      </w:pPr>
    </w:p>
    <w:p w14:paraId="600988FF" w14:textId="09BC12F8" w:rsidR="00620B22" w:rsidRDefault="76F9F7F0" w:rsidP="3B6C9356">
      <w:pPr>
        <w:rPr>
          <w:sz w:val="24"/>
          <w:szCs w:val="24"/>
        </w:rPr>
      </w:pPr>
      <w:r w:rsidRPr="3B6C9356">
        <w:rPr>
          <w:sz w:val="24"/>
          <w:szCs w:val="24"/>
        </w:rPr>
        <w:t xml:space="preserve">Thos tabulation gives the accuracy, precision, recall for various classifiers. </w:t>
      </w:r>
      <w:r w:rsidR="47CA3C0A" w:rsidRPr="3B6C9356">
        <w:rPr>
          <w:sz w:val="24"/>
          <w:szCs w:val="24"/>
        </w:rPr>
        <w:t>Among the 6 classifiers Random forest theorem gave the highest acc</w:t>
      </w:r>
      <w:r w:rsidR="484E6E2C" w:rsidRPr="3B6C9356">
        <w:rPr>
          <w:sz w:val="24"/>
          <w:szCs w:val="24"/>
        </w:rPr>
        <w:t>uracy. Finally ,considering the above results and observations, Random forest theorem reported the best performance and it is m</w:t>
      </w:r>
      <w:r w:rsidR="573F6555" w:rsidRPr="3B6C9356">
        <w:rPr>
          <w:sz w:val="24"/>
          <w:szCs w:val="24"/>
        </w:rPr>
        <w:t>ost suitable for this algorithmic study.</w:t>
      </w:r>
    </w:p>
    <w:p w14:paraId="7B2BE3C3" w14:textId="77777777" w:rsidR="00620B22" w:rsidRDefault="00620B22" w:rsidP="3B6C9356">
      <w:pPr>
        <w:rPr>
          <w:sz w:val="24"/>
          <w:szCs w:val="24"/>
        </w:rPr>
      </w:pPr>
    </w:p>
    <w:p w14:paraId="1388A4CD" w14:textId="77777777" w:rsidR="00620B22" w:rsidRDefault="00620B22" w:rsidP="3B6C9356">
      <w:pPr>
        <w:rPr>
          <w:sz w:val="24"/>
          <w:szCs w:val="24"/>
        </w:rPr>
      </w:pPr>
    </w:p>
    <w:p w14:paraId="7F837B74" w14:textId="77777777" w:rsidR="00620B22" w:rsidRDefault="00620B22" w:rsidP="3B6C9356">
      <w:pPr>
        <w:rPr>
          <w:sz w:val="24"/>
          <w:szCs w:val="24"/>
        </w:rPr>
      </w:pPr>
    </w:p>
    <w:p w14:paraId="6D3E68C4" w14:textId="77777777" w:rsidR="00620B22" w:rsidRDefault="00620B22" w:rsidP="3B6C9356">
      <w:pPr>
        <w:rPr>
          <w:sz w:val="24"/>
          <w:szCs w:val="24"/>
        </w:rPr>
      </w:pPr>
    </w:p>
    <w:sectPr w:rsidR="00620B22">
      <w:headerReference w:type="default" r:id="rId18"/>
      <w:footerReference w:type="default" r:id="rId19"/>
      <w:pgSz w:w="11910" w:h="16840"/>
      <w:pgMar w:top="1440" w:right="1440" w:bottom="1440" w:left="2160" w:header="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E5FD" w14:textId="77777777" w:rsidR="009110BA" w:rsidRDefault="009110BA">
      <w:r>
        <w:separator/>
      </w:r>
    </w:p>
  </w:endnote>
  <w:endnote w:type="continuationSeparator" w:id="0">
    <w:p w14:paraId="31A91822" w14:textId="77777777" w:rsidR="009110BA" w:rsidRDefault="0091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10"/>
      <w:gridCol w:w="1428"/>
      <w:gridCol w:w="425"/>
      <w:gridCol w:w="1822"/>
    </w:tblGrid>
    <w:tr w:rsidR="3F493B34" w14:paraId="6B73D6FC" w14:textId="77777777" w:rsidTr="3F493B34">
      <w:trPr>
        <w:trHeight w:val="300"/>
      </w:trPr>
      <w:tc>
        <w:tcPr>
          <w:tcW w:w="5010" w:type="dxa"/>
        </w:tcPr>
        <w:p w14:paraId="3C25A4AC" w14:textId="617098DE" w:rsidR="3F493B34" w:rsidRDefault="3F493B34" w:rsidP="3F493B34">
          <w:pPr>
            <w:pStyle w:val="Header"/>
            <w:ind w:left="-115"/>
            <w:rPr>
              <w:i/>
              <w:iCs/>
            </w:rPr>
          </w:pPr>
          <w:r w:rsidRPr="3F493B34">
            <w:rPr>
              <w:i/>
              <w:iCs/>
            </w:rPr>
            <w:t>Dept. of Electronics and Communication Engineering</w:t>
          </w:r>
        </w:p>
      </w:tc>
      <w:tc>
        <w:tcPr>
          <w:tcW w:w="1428" w:type="dxa"/>
        </w:tcPr>
        <w:p w14:paraId="06FE2726" w14:textId="2959B909" w:rsidR="3F493B34" w:rsidRDefault="3F493B34" w:rsidP="3F493B34">
          <w:pPr>
            <w:pStyle w:val="Header"/>
            <w:rPr>
              <w:i/>
              <w:iCs/>
            </w:rPr>
          </w:pPr>
        </w:p>
      </w:tc>
      <w:tc>
        <w:tcPr>
          <w:tcW w:w="425" w:type="dxa"/>
        </w:tcPr>
        <w:p w14:paraId="34170BA6" w14:textId="50282F8A" w:rsidR="3F493B34" w:rsidRDefault="3F493B34" w:rsidP="3F493B34">
          <w:pPr>
            <w:pStyle w:val="Header"/>
            <w:jc w:val="center"/>
          </w:pPr>
        </w:p>
      </w:tc>
      <w:tc>
        <w:tcPr>
          <w:tcW w:w="1822" w:type="dxa"/>
        </w:tcPr>
        <w:p w14:paraId="714B430E" w14:textId="7E0DEF51" w:rsidR="3F493B34" w:rsidRDefault="3F493B34" w:rsidP="3F493B34">
          <w:pPr>
            <w:pStyle w:val="Header"/>
            <w:ind w:right="-115"/>
            <w:jc w:val="right"/>
          </w:pPr>
        </w:p>
      </w:tc>
    </w:tr>
  </w:tbl>
  <w:p w14:paraId="09E519A1" w14:textId="347A7134" w:rsidR="3F493B34" w:rsidRDefault="3F493B34" w:rsidP="3F493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343"/>
      <w:gridCol w:w="236"/>
      <w:gridCol w:w="2770"/>
    </w:tblGrid>
    <w:tr w:rsidR="3F493B34" w14:paraId="040FBB9E" w14:textId="77777777" w:rsidTr="3F493B34">
      <w:trPr>
        <w:trHeight w:val="300"/>
      </w:trPr>
      <w:tc>
        <w:tcPr>
          <w:tcW w:w="5343" w:type="dxa"/>
        </w:tcPr>
        <w:p w14:paraId="2A889405" w14:textId="1250F229" w:rsidR="3F493B34" w:rsidRDefault="3F493B34" w:rsidP="3F493B34">
          <w:pPr>
            <w:pStyle w:val="Header"/>
            <w:ind w:left="-115"/>
            <w:rPr>
              <w:i/>
              <w:iCs/>
            </w:rPr>
          </w:pPr>
          <w:r w:rsidRPr="3F493B34">
            <w:rPr>
              <w:i/>
              <w:iCs/>
            </w:rPr>
            <w:t>Dept. of Electronics and Communication Engineering</w:t>
          </w:r>
        </w:p>
      </w:tc>
      <w:tc>
        <w:tcPr>
          <w:tcW w:w="197" w:type="dxa"/>
        </w:tcPr>
        <w:p w14:paraId="57B4AD07" w14:textId="75A035EA" w:rsidR="3F493B34" w:rsidRDefault="3F493B34" w:rsidP="3F493B34">
          <w:pPr>
            <w:pStyle w:val="Header"/>
            <w:jc w:val="center"/>
          </w:pPr>
        </w:p>
      </w:tc>
      <w:tc>
        <w:tcPr>
          <w:tcW w:w="2770" w:type="dxa"/>
        </w:tcPr>
        <w:p w14:paraId="73C1027F" w14:textId="061EE799" w:rsidR="3F493B34" w:rsidRDefault="3F493B34" w:rsidP="3F493B34">
          <w:pPr>
            <w:pStyle w:val="Header"/>
            <w:ind w:right="-115"/>
            <w:jc w:val="right"/>
          </w:pPr>
        </w:p>
      </w:tc>
    </w:tr>
  </w:tbl>
  <w:p w14:paraId="4E6DE195" w14:textId="586F0428" w:rsidR="3F493B34" w:rsidRDefault="3F493B34" w:rsidP="3F493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51455" w14:textId="77777777" w:rsidR="009110BA" w:rsidRDefault="009110BA">
      <w:r>
        <w:separator/>
      </w:r>
    </w:p>
  </w:footnote>
  <w:footnote w:type="continuationSeparator" w:id="0">
    <w:p w14:paraId="3EF6D4C3" w14:textId="77777777" w:rsidR="009110BA" w:rsidRDefault="0091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5"/>
      <w:gridCol w:w="2895"/>
      <w:gridCol w:w="2895"/>
    </w:tblGrid>
    <w:tr w:rsidR="3F493B34" w14:paraId="0826C8BF" w14:textId="77777777" w:rsidTr="3F493B34">
      <w:trPr>
        <w:trHeight w:val="300"/>
      </w:trPr>
      <w:tc>
        <w:tcPr>
          <w:tcW w:w="2895" w:type="dxa"/>
        </w:tcPr>
        <w:p w14:paraId="06D4E80C" w14:textId="6A856CC9" w:rsidR="3F493B34" w:rsidRDefault="3F493B34" w:rsidP="3F493B34">
          <w:pPr>
            <w:pStyle w:val="Header"/>
            <w:ind w:left="-115"/>
          </w:pPr>
        </w:p>
      </w:tc>
      <w:tc>
        <w:tcPr>
          <w:tcW w:w="2895" w:type="dxa"/>
        </w:tcPr>
        <w:p w14:paraId="32C5CC6C" w14:textId="4B0F472F" w:rsidR="3F493B34" w:rsidRDefault="3F493B34" w:rsidP="3F493B34">
          <w:pPr>
            <w:pStyle w:val="Header"/>
            <w:jc w:val="center"/>
          </w:pPr>
        </w:p>
      </w:tc>
      <w:tc>
        <w:tcPr>
          <w:tcW w:w="2895" w:type="dxa"/>
        </w:tcPr>
        <w:p w14:paraId="3C3A25BF" w14:textId="49B6E9BA" w:rsidR="3F493B34" w:rsidRDefault="3F493B34" w:rsidP="3F493B34">
          <w:pPr>
            <w:pStyle w:val="Header"/>
            <w:ind w:right="-115"/>
            <w:jc w:val="right"/>
          </w:pPr>
        </w:p>
      </w:tc>
    </w:tr>
  </w:tbl>
  <w:p w14:paraId="13089FEC" w14:textId="17C79658" w:rsidR="3F493B34" w:rsidRDefault="3F493B34" w:rsidP="3F493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70"/>
      <w:gridCol w:w="2770"/>
      <w:gridCol w:w="2770"/>
    </w:tblGrid>
    <w:tr w:rsidR="3F493B34" w14:paraId="251AC122" w14:textId="77777777" w:rsidTr="3F493B34">
      <w:trPr>
        <w:trHeight w:val="300"/>
      </w:trPr>
      <w:tc>
        <w:tcPr>
          <w:tcW w:w="2770" w:type="dxa"/>
        </w:tcPr>
        <w:p w14:paraId="559598E2" w14:textId="20D057A1" w:rsidR="3F493B34" w:rsidRDefault="3F493B34" w:rsidP="3F493B34">
          <w:pPr>
            <w:pStyle w:val="Header"/>
            <w:ind w:left="-115"/>
          </w:pPr>
        </w:p>
      </w:tc>
      <w:tc>
        <w:tcPr>
          <w:tcW w:w="2770" w:type="dxa"/>
        </w:tcPr>
        <w:p w14:paraId="0C28D77B" w14:textId="61B187F8" w:rsidR="3F493B34" w:rsidRDefault="3F493B34" w:rsidP="3F493B34">
          <w:pPr>
            <w:pStyle w:val="Header"/>
            <w:jc w:val="center"/>
          </w:pPr>
        </w:p>
      </w:tc>
      <w:tc>
        <w:tcPr>
          <w:tcW w:w="2770" w:type="dxa"/>
        </w:tcPr>
        <w:p w14:paraId="56A3A0B8" w14:textId="5EEA5CC6" w:rsidR="3F493B34" w:rsidRDefault="3F493B34" w:rsidP="3F493B34">
          <w:pPr>
            <w:pStyle w:val="Header"/>
            <w:ind w:right="-115"/>
            <w:jc w:val="right"/>
          </w:pPr>
        </w:p>
      </w:tc>
    </w:tr>
  </w:tbl>
  <w:p w14:paraId="62BEED79" w14:textId="6687D50A" w:rsidR="3F493B34" w:rsidRDefault="3F493B34" w:rsidP="3F493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74FDA"/>
    <w:multiLevelType w:val="hybridMultilevel"/>
    <w:tmpl w:val="26FA86E6"/>
    <w:lvl w:ilvl="0" w:tplc="89DC4DF0">
      <w:numFmt w:val="bullet"/>
      <w:lvlText w:val="-"/>
      <w:lvlJc w:val="left"/>
      <w:pPr>
        <w:ind w:left="822" w:hanging="360"/>
      </w:pPr>
      <w:rPr>
        <w:rFonts w:ascii="Times New Roman" w:eastAsia="Times New Roman" w:hAnsi="Times New Roman" w:cs="Times New Roman" w:hint="default"/>
        <w:w w:val="102"/>
        <w:sz w:val="21"/>
        <w:szCs w:val="21"/>
        <w:lang w:val="en-US" w:eastAsia="en-US" w:bidi="ar-SA"/>
      </w:rPr>
    </w:lvl>
    <w:lvl w:ilvl="1" w:tplc="709A3FC0">
      <w:numFmt w:val="bullet"/>
      <w:lvlText w:val="•"/>
      <w:lvlJc w:val="left"/>
      <w:pPr>
        <w:ind w:left="1662" w:hanging="360"/>
      </w:pPr>
      <w:rPr>
        <w:rFonts w:hint="default"/>
        <w:lang w:val="en-US" w:eastAsia="en-US" w:bidi="ar-SA"/>
      </w:rPr>
    </w:lvl>
    <w:lvl w:ilvl="2" w:tplc="2228D32E">
      <w:numFmt w:val="bullet"/>
      <w:lvlText w:val="•"/>
      <w:lvlJc w:val="left"/>
      <w:pPr>
        <w:ind w:left="2504" w:hanging="360"/>
      </w:pPr>
      <w:rPr>
        <w:rFonts w:hint="default"/>
        <w:lang w:val="en-US" w:eastAsia="en-US" w:bidi="ar-SA"/>
      </w:rPr>
    </w:lvl>
    <w:lvl w:ilvl="3" w:tplc="04A6922E">
      <w:numFmt w:val="bullet"/>
      <w:lvlText w:val="•"/>
      <w:lvlJc w:val="left"/>
      <w:pPr>
        <w:ind w:left="3347" w:hanging="360"/>
      </w:pPr>
      <w:rPr>
        <w:rFonts w:hint="default"/>
        <w:lang w:val="en-US" w:eastAsia="en-US" w:bidi="ar-SA"/>
      </w:rPr>
    </w:lvl>
    <w:lvl w:ilvl="4" w:tplc="9B90758E">
      <w:numFmt w:val="bullet"/>
      <w:lvlText w:val="•"/>
      <w:lvlJc w:val="left"/>
      <w:pPr>
        <w:ind w:left="4189" w:hanging="360"/>
      </w:pPr>
      <w:rPr>
        <w:rFonts w:hint="default"/>
        <w:lang w:val="en-US" w:eastAsia="en-US" w:bidi="ar-SA"/>
      </w:rPr>
    </w:lvl>
    <w:lvl w:ilvl="5" w:tplc="5EAA2790">
      <w:numFmt w:val="bullet"/>
      <w:lvlText w:val="•"/>
      <w:lvlJc w:val="left"/>
      <w:pPr>
        <w:ind w:left="5032" w:hanging="360"/>
      </w:pPr>
      <w:rPr>
        <w:rFonts w:hint="default"/>
        <w:lang w:val="en-US" w:eastAsia="en-US" w:bidi="ar-SA"/>
      </w:rPr>
    </w:lvl>
    <w:lvl w:ilvl="6" w:tplc="1F685876">
      <w:numFmt w:val="bullet"/>
      <w:lvlText w:val="•"/>
      <w:lvlJc w:val="left"/>
      <w:pPr>
        <w:ind w:left="5874" w:hanging="360"/>
      </w:pPr>
      <w:rPr>
        <w:rFonts w:hint="default"/>
        <w:lang w:val="en-US" w:eastAsia="en-US" w:bidi="ar-SA"/>
      </w:rPr>
    </w:lvl>
    <w:lvl w:ilvl="7" w:tplc="31F4CF5C">
      <w:numFmt w:val="bullet"/>
      <w:lvlText w:val="•"/>
      <w:lvlJc w:val="left"/>
      <w:pPr>
        <w:ind w:left="6716" w:hanging="360"/>
      </w:pPr>
      <w:rPr>
        <w:rFonts w:hint="default"/>
        <w:lang w:val="en-US" w:eastAsia="en-US" w:bidi="ar-SA"/>
      </w:rPr>
    </w:lvl>
    <w:lvl w:ilvl="8" w:tplc="80BE7E5E">
      <w:numFmt w:val="bullet"/>
      <w:lvlText w:val="•"/>
      <w:lvlJc w:val="left"/>
      <w:pPr>
        <w:ind w:left="7559" w:hanging="360"/>
      </w:pPr>
      <w:rPr>
        <w:rFonts w:hint="default"/>
        <w:lang w:val="en-US" w:eastAsia="en-US" w:bidi="ar-SA"/>
      </w:rPr>
    </w:lvl>
  </w:abstractNum>
  <w:abstractNum w:abstractNumId="1" w15:restartNumberingAfterBreak="0">
    <w:nsid w:val="61065296"/>
    <w:multiLevelType w:val="hybridMultilevel"/>
    <w:tmpl w:val="E1BA4974"/>
    <w:lvl w:ilvl="0" w:tplc="7CE0411A">
      <w:start w:val="1"/>
      <w:numFmt w:val="decimal"/>
      <w:lvlText w:val="%1)"/>
      <w:lvlJc w:val="left"/>
      <w:pPr>
        <w:ind w:left="720" w:hanging="360"/>
      </w:pPr>
    </w:lvl>
    <w:lvl w:ilvl="1" w:tplc="F12A71EC">
      <w:start w:val="1"/>
      <w:numFmt w:val="lowerLetter"/>
      <w:lvlText w:val="%2."/>
      <w:lvlJc w:val="left"/>
      <w:pPr>
        <w:ind w:left="1440" w:hanging="360"/>
      </w:pPr>
    </w:lvl>
    <w:lvl w:ilvl="2" w:tplc="0742ACB4">
      <w:start w:val="1"/>
      <w:numFmt w:val="lowerRoman"/>
      <w:lvlText w:val="%3."/>
      <w:lvlJc w:val="right"/>
      <w:pPr>
        <w:ind w:left="2160" w:hanging="180"/>
      </w:pPr>
    </w:lvl>
    <w:lvl w:ilvl="3" w:tplc="2982D61E">
      <w:start w:val="1"/>
      <w:numFmt w:val="decimal"/>
      <w:lvlText w:val="%4."/>
      <w:lvlJc w:val="left"/>
      <w:pPr>
        <w:ind w:left="2880" w:hanging="360"/>
      </w:pPr>
    </w:lvl>
    <w:lvl w:ilvl="4" w:tplc="EF88D890">
      <w:start w:val="1"/>
      <w:numFmt w:val="lowerLetter"/>
      <w:lvlText w:val="%5."/>
      <w:lvlJc w:val="left"/>
      <w:pPr>
        <w:ind w:left="3600" w:hanging="360"/>
      </w:pPr>
    </w:lvl>
    <w:lvl w:ilvl="5" w:tplc="A3FEE2CA">
      <w:start w:val="1"/>
      <w:numFmt w:val="lowerRoman"/>
      <w:lvlText w:val="%6."/>
      <w:lvlJc w:val="right"/>
      <w:pPr>
        <w:ind w:left="4320" w:hanging="180"/>
      </w:pPr>
    </w:lvl>
    <w:lvl w:ilvl="6" w:tplc="EDB853B0">
      <w:start w:val="1"/>
      <w:numFmt w:val="decimal"/>
      <w:lvlText w:val="%7."/>
      <w:lvlJc w:val="left"/>
      <w:pPr>
        <w:ind w:left="5040" w:hanging="360"/>
      </w:pPr>
    </w:lvl>
    <w:lvl w:ilvl="7" w:tplc="1FE4FA1E">
      <w:start w:val="1"/>
      <w:numFmt w:val="lowerLetter"/>
      <w:lvlText w:val="%8."/>
      <w:lvlJc w:val="left"/>
      <w:pPr>
        <w:ind w:left="5760" w:hanging="360"/>
      </w:pPr>
    </w:lvl>
    <w:lvl w:ilvl="8" w:tplc="05FCDA0E">
      <w:start w:val="1"/>
      <w:numFmt w:val="lowerRoman"/>
      <w:lvlText w:val="%9."/>
      <w:lvlJc w:val="right"/>
      <w:pPr>
        <w:ind w:left="6480" w:hanging="180"/>
      </w:pPr>
    </w:lvl>
  </w:abstractNum>
  <w:abstractNum w:abstractNumId="2" w15:restartNumberingAfterBreak="0">
    <w:nsid w:val="787F78A8"/>
    <w:multiLevelType w:val="multilevel"/>
    <w:tmpl w:val="2A0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357489">
    <w:abstractNumId w:val="1"/>
  </w:num>
  <w:num w:numId="2" w16cid:durableId="1536964717">
    <w:abstractNumId w:val="0"/>
  </w:num>
  <w:num w:numId="3" w16cid:durableId="1250193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32646E5"/>
    <w:rsid w:val="002920F1"/>
    <w:rsid w:val="00304E38"/>
    <w:rsid w:val="00315542"/>
    <w:rsid w:val="00620B22"/>
    <w:rsid w:val="006C1C80"/>
    <w:rsid w:val="0077754E"/>
    <w:rsid w:val="007C4073"/>
    <w:rsid w:val="0084694B"/>
    <w:rsid w:val="008F3D43"/>
    <w:rsid w:val="009110BA"/>
    <w:rsid w:val="00944074"/>
    <w:rsid w:val="00CF655B"/>
    <w:rsid w:val="00FB82E3"/>
    <w:rsid w:val="0169E0E7"/>
    <w:rsid w:val="032646E5"/>
    <w:rsid w:val="0338565A"/>
    <w:rsid w:val="044F7DC8"/>
    <w:rsid w:val="0604B5AE"/>
    <w:rsid w:val="082EAF22"/>
    <w:rsid w:val="085E4535"/>
    <w:rsid w:val="0A32E53D"/>
    <w:rsid w:val="0A479FDC"/>
    <w:rsid w:val="0B2CEA7F"/>
    <w:rsid w:val="0C234063"/>
    <w:rsid w:val="0CEBCC3C"/>
    <w:rsid w:val="0DF8E201"/>
    <w:rsid w:val="0E25B413"/>
    <w:rsid w:val="0E42039E"/>
    <w:rsid w:val="10C9A96C"/>
    <w:rsid w:val="1186CC62"/>
    <w:rsid w:val="122EA87C"/>
    <w:rsid w:val="12B56494"/>
    <w:rsid w:val="12E12131"/>
    <w:rsid w:val="12F92536"/>
    <w:rsid w:val="13CA78DD"/>
    <w:rsid w:val="143210EE"/>
    <w:rsid w:val="145134F5"/>
    <w:rsid w:val="147CF192"/>
    <w:rsid w:val="1583F232"/>
    <w:rsid w:val="16484734"/>
    <w:rsid w:val="170BD537"/>
    <w:rsid w:val="171FC293"/>
    <w:rsid w:val="176FAD5A"/>
    <w:rsid w:val="18BB92F4"/>
    <w:rsid w:val="1916B57B"/>
    <w:rsid w:val="195200E4"/>
    <w:rsid w:val="1A002D79"/>
    <w:rsid w:val="1B176368"/>
    <w:rsid w:val="1CFD5F84"/>
    <w:rsid w:val="1D64766A"/>
    <w:rsid w:val="1DDD2214"/>
    <w:rsid w:val="1F3281A8"/>
    <w:rsid w:val="1FD7AF9B"/>
    <w:rsid w:val="2087686A"/>
    <w:rsid w:val="21022444"/>
    <w:rsid w:val="22B451DD"/>
    <w:rsid w:val="23388F39"/>
    <w:rsid w:val="236F608A"/>
    <w:rsid w:val="23BA8F91"/>
    <w:rsid w:val="24CEB4CF"/>
    <w:rsid w:val="24D45F9A"/>
    <w:rsid w:val="2541B130"/>
    <w:rsid w:val="2579F12E"/>
    <w:rsid w:val="25C1E088"/>
    <w:rsid w:val="25C48B25"/>
    <w:rsid w:val="26702FFB"/>
    <w:rsid w:val="26A7014C"/>
    <w:rsid w:val="26D7C80C"/>
    <w:rsid w:val="26DDC3B6"/>
    <w:rsid w:val="26F23053"/>
    <w:rsid w:val="2722A8B0"/>
    <w:rsid w:val="288FA19D"/>
    <w:rsid w:val="28D9A444"/>
    <w:rsid w:val="2993801F"/>
    <w:rsid w:val="29C0AB62"/>
    <w:rsid w:val="2CDA401E"/>
    <w:rsid w:val="2E36062B"/>
    <w:rsid w:val="2E6B9CE0"/>
    <w:rsid w:val="2F2C963D"/>
    <w:rsid w:val="2FB77FF8"/>
    <w:rsid w:val="30167B8F"/>
    <w:rsid w:val="322C4F46"/>
    <w:rsid w:val="32519B62"/>
    <w:rsid w:val="32563805"/>
    <w:rsid w:val="33BA79F4"/>
    <w:rsid w:val="3525372F"/>
    <w:rsid w:val="358DD8C7"/>
    <w:rsid w:val="3874C2BA"/>
    <w:rsid w:val="3A8BAA64"/>
    <w:rsid w:val="3B6C9356"/>
    <w:rsid w:val="3DAED72C"/>
    <w:rsid w:val="3DC8D36F"/>
    <w:rsid w:val="3EE7C2E4"/>
    <w:rsid w:val="3F493B34"/>
    <w:rsid w:val="40A83D6B"/>
    <w:rsid w:val="411B2DEA"/>
    <w:rsid w:val="41338E39"/>
    <w:rsid w:val="41EE9CE6"/>
    <w:rsid w:val="428FF480"/>
    <w:rsid w:val="446B682E"/>
    <w:rsid w:val="45570468"/>
    <w:rsid w:val="457901E5"/>
    <w:rsid w:val="47CA3C0A"/>
    <w:rsid w:val="484E6E2C"/>
    <w:rsid w:val="48757CCD"/>
    <w:rsid w:val="4894A0D4"/>
    <w:rsid w:val="48DB23FD"/>
    <w:rsid w:val="49254C4D"/>
    <w:rsid w:val="49807641"/>
    <w:rsid w:val="4B197226"/>
    <w:rsid w:val="4B256E2B"/>
    <w:rsid w:val="4C4A9888"/>
    <w:rsid w:val="4CB54287"/>
    <w:rsid w:val="4CC431AF"/>
    <w:rsid w:val="4E521A9A"/>
    <w:rsid w:val="4F203C7B"/>
    <w:rsid w:val="4F63CA4C"/>
    <w:rsid w:val="5024D3FF"/>
    <w:rsid w:val="50B648B2"/>
    <w:rsid w:val="50BC0CDC"/>
    <w:rsid w:val="55754EEB"/>
    <w:rsid w:val="56440422"/>
    <w:rsid w:val="57122603"/>
    <w:rsid w:val="573F6555"/>
    <w:rsid w:val="577BFB18"/>
    <w:rsid w:val="5A3236CE"/>
    <w:rsid w:val="5B7E1894"/>
    <w:rsid w:val="5C8B603B"/>
    <w:rsid w:val="5DE3F646"/>
    <w:rsid w:val="5E220DED"/>
    <w:rsid w:val="5E6F2438"/>
    <w:rsid w:val="5E9DB551"/>
    <w:rsid w:val="5EB8E084"/>
    <w:rsid w:val="5F60FFE7"/>
    <w:rsid w:val="5FB303C8"/>
    <w:rsid w:val="6124EAE6"/>
    <w:rsid w:val="61408652"/>
    <w:rsid w:val="62EF794A"/>
    <w:rsid w:val="6370021C"/>
    <w:rsid w:val="65B3E748"/>
    <w:rsid w:val="674BBFD0"/>
    <w:rsid w:val="676C11CC"/>
    <w:rsid w:val="6828F179"/>
    <w:rsid w:val="6A3D090F"/>
    <w:rsid w:val="6A6AD3B5"/>
    <w:rsid w:val="6B6FE665"/>
    <w:rsid w:val="6C3F82EF"/>
    <w:rsid w:val="6CFDA189"/>
    <w:rsid w:val="6D51F688"/>
    <w:rsid w:val="6DC6A48E"/>
    <w:rsid w:val="6E142ED4"/>
    <w:rsid w:val="6E9FC115"/>
    <w:rsid w:val="6F2BF4AA"/>
    <w:rsid w:val="70706FC1"/>
    <w:rsid w:val="70FE4550"/>
    <w:rsid w:val="711494FB"/>
    <w:rsid w:val="71A886BF"/>
    <w:rsid w:val="724A6D0F"/>
    <w:rsid w:val="727B33CF"/>
    <w:rsid w:val="73B62C6E"/>
    <w:rsid w:val="73CEDF8B"/>
    <w:rsid w:val="757FCA8C"/>
    <w:rsid w:val="75B88E16"/>
    <w:rsid w:val="75FDB535"/>
    <w:rsid w:val="7618E068"/>
    <w:rsid w:val="76449AC7"/>
    <w:rsid w:val="76F9F7F0"/>
    <w:rsid w:val="776AAE22"/>
    <w:rsid w:val="77B681C9"/>
    <w:rsid w:val="77D82CC1"/>
    <w:rsid w:val="77E339EB"/>
    <w:rsid w:val="7849808A"/>
    <w:rsid w:val="78644716"/>
    <w:rsid w:val="787ED1DF"/>
    <w:rsid w:val="78908EFE"/>
    <w:rsid w:val="78EC2C9A"/>
    <w:rsid w:val="78FCFD08"/>
    <w:rsid w:val="79067E83"/>
    <w:rsid w:val="7AD12658"/>
    <w:rsid w:val="7C2811BF"/>
    <w:rsid w:val="7DDA3601"/>
    <w:rsid w:val="7DF964A0"/>
    <w:rsid w:val="7E324024"/>
    <w:rsid w:val="7EBB9B39"/>
    <w:rsid w:val="7EFD22B7"/>
    <w:rsid w:val="7FC98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D54D"/>
  <w15:docId w15:val="{E56B1E2E-1D56-45C4-B310-46CC52B4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C80"/>
    <w:rPr>
      <w:rFonts w:ascii="Times New Roman" w:eastAsia="Times New Roman" w:hAnsi="Times New Roman" w:cs="Times New Roman"/>
    </w:rPr>
  </w:style>
  <w:style w:type="paragraph" w:styleId="Heading1">
    <w:name w:val="heading 1"/>
    <w:basedOn w:val="Normal"/>
    <w:uiPriority w:val="9"/>
    <w:qFormat/>
    <w:pPr>
      <w:spacing w:before="1"/>
      <w:ind w:left="101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2" w:hanging="361"/>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table" w:styleId="ListTable7Colorful">
    <w:name w:val="List Table 7 Colorful"/>
    <w:basedOn w:val="TableNormal"/>
    <w:uiPriority w:val="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6C1C8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9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1539</Words>
  <Characters>8774</Characters>
  <Application>Microsoft Office Word</Application>
  <DocSecurity>0</DocSecurity>
  <Lines>73</Lines>
  <Paragraphs>20</Paragraphs>
  <ScaleCrop>false</ScaleCrop>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 Vijayan (ECE)</dc:creator>
  <cp:lastModifiedBy>Hariniraj Ravikumar</cp:lastModifiedBy>
  <cp:revision>2</cp:revision>
  <dcterms:created xsi:type="dcterms:W3CDTF">2023-06-05T15:52:00Z</dcterms:created>
  <dcterms:modified xsi:type="dcterms:W3CDTF">2023-06-05T15:52:00Z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Microsoft® Word 2016</vt:lpwstr>
  </property>
  <property fmtid="{D5CDD505-2E9C-101B-9397-08002B2CF9AE}" pid="4" name="LastSaved">
    <vt:filetime>2023-06-03T00:00:00Z</vt:filetime>
  </property>
</Properties>
</file>