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5CB05BB3" w14:textId="67313554" w:rsidR="00833E43" w:rsidRPr="00BE1365" w:rsidRDefault="00EC36E3" w:rsidP="00EC36E3">
      <w:pPr>
        <w:pStyle w:val="Heading1"/>
      </w:pPr>
      <w:bookmarkStart w:id="0" w:name="_Toc151842370"/>
      <w:r>
        <w:lastRenderedPageBreak/>
        <w:t>Table of Contents</w:t>
      </w:r>
      <w:bookmarkEnd w:id="0"/>
    </w:p>
    <w:bookmarkStart w:id="1" w:name="_Toc151821686"/>
    <w:p w14:paraId="48FEA49E" w14:textId="309994F9" w:rsidR="00E05658" w:rsidRDefault="00F41861">
      <w:pPr>
        <w:pStyle w:val="TOC1"/>
        <w:tabs>
          <w:tab w:val="right" w:pos="9350"/>
        </w:tabs>
        <w:rPr>
          <w:rFonts w:asciiTheme="minorHAnsi" w:eastAsiaTheme="minorEastAsia" w:hAnsiTheme="minorHAnsi" w:cstheme="minorBidi"/>
          <w:b w:val="0"/>
          <w:bCs w:val="0"/>
          <w:caps w:val="0"/>
          <w:noProof/>
          <w:kern w:val="2"/>
          <w:sz w:val="24"/>
          <w14:ligatures w14:val="standardContextual"/>
        </w:rPr>
      </w:pPr>
      <w:r>
        <w:rPr>
          <w:rFonts w:asciiTheme="minorHAnsi" w:eastAsiaTheme="minorHAnsi" w:hAnsiTheme="minorHAnsi" w:cstheme="minorHAnsi"/>
          <w:bCs w:val="0"/>
          <w:caps w:val="0"/>
          <w:sz w:val="36"/>
          <w:szCs w:val="36"/>
        </w:rPr>
        <w:fldChar w:fldCharType="begin"/>
      </w:r>
      <w:r>
        <w:rPr>
          <w:rFonts w:asciiTheme="minorHAnsi" w:eastAsiaTheme="minorHAnsi" w:hAnsiTheme="minorHAnsi" w:cstheme="minorHAnsi"/>
          <w:bCs w:val="0"/>
          <w:caps w:val="0"/>
          <w:sz w:val="36"/>
          <w:szCs w:val="36"/>
        </w:rPr>
        <w:instrText xml:space="preserve"> TOC \o "1-3" \h \z \u </w:instrText>
      </w:r>
      <w:r>
        <w:rPr>
          <w:rFonts w:asciiTheme="minorHAnsi" w:eastAsiaTheme="minorHAnsi" w:hAnsiTheme="minorHAnsi" w:cstheme="minorHAnsi"/>
          <w:bCs w:val="0"/>
          <w:caps w:val="0"/>
          <w:sz w:val="36"/>
          <w:szCs w:val="36"/>
        </w:rPr>
        <w:fldChar w:fldCharType="separate"/>
      </w:r>
      <w:hyperlink w:anchor="_Toc151842370" w:history="1">
        <w:r w:rsidR="00E05658" w:rsidRPr="002B6B29">
          <w:rPr>
            <w:rStyle w:val="Hyperlink"/>
            <w:noProof/>
          </w:rPr>
          <w:t>Table of Contents</w:t>
        </w:r>
        <w:r w:rsidR="00E05658">
          <w:rPr>
            <w:noProof/>
            <w:webHidden/>
          </w:rPr>
          <w:tab/>
        </w:r>
        <w:r w:rsidR="00E05658">
          <w:rPr>
            <w:noProof/>
            <w:webHidden/>
          </w:rPr>
          <w:fldChar w:fldCharType="begin"/>
        </w:r>
        <w:r w:rsidR="00E05658">
          <w:rPr>
            <w:noProof/>
            <w:webHidden/>
          </w:rPr>
          <w:instrText xml:space="preserve"> PAGEREF _Toc151842370 \h </w:instrText>
        </w:r>
        <w:r w:rsidR="00E05658">
          <w:rPr>
            <w:noProof/>
            <w:webHidden/>
          </w:rPr>
        </w:r>
        <w:r w:rsidR="00E05658">
          <w:rPr>
            <w:noProof/>
            <w:webHidden/>
          </w:rPr>
          <w:fldChar w:fldCharType="separate"/>
        </w:r>
        <w:r w:rsidR="00E05658">
          <w:rPr>
            <w:noProof/>
            <w:webHidden/>
          </w:rPr>
          <w:t>2</w:t>
        </w:r>
        <w:r w:rsidR="00E05658">
          <w:rPr>
            <w:noProof/>
            <w:webHidden/>
          </w:rPr>
          <w:fldChar w:fldCharType="end"/>
        </w:r>
      </w:hyperlink>
    </w:p>
    <w:p w14:paraId="6BFE27F9" w14:textId="25A0A58D" w:rsidR="00E05658" w:rsidRDefault="00000000">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71" w:history="1">
        <w:r w:rsidR="00E05658" w:rsidRPr="002B6B29">
          <w:rPr>
            <w:rStyle w:val="Hyperlink"/>
            <w:noProof/>
          </w:rPr>
          <w:t>1.</w:t>
        </w:r>
        <w:r w:rsidR="00E05658">
          <w:rPr>
            <w:rFonts w:asciiTheme="minorHAnsi" w:eastAsiaTheme="minorEastAsia" w:hAnsiTheme="minorHAnsi" w:cstheme="minorBidi"/>
            <w:b w:val="0"/>
            <w:bCs w:val="0"/>
            <w:caps w:val="0"/>
            <w:noProof/>
            <w:kern w:val="2"/>
            <w:sz w:val="24"/>
            <w14:ligatures w14:val="standardContextual"/>
          </w:rPr>
          <w:tab/>
        </w:r>
        <w:r w:rsidR="00E05658" w:rsidRPr="002B6B29">
          <w:rPr>
            <w:rStyle w:val="Hyperlink"/>
            <w:noProof/>
          </w:rPr>
          <w:t>Problem Statement</w:t>
        </w:r>
        <w:r w:rsidR="00E05658">
          <w:rPr>
            <w:noProof/>
            <w:webHidden/>
          </w:rPr>
          <w:tab/>
        </w:r>
        <w:r w:rsidR="00E05658">
          <w:rPr>
            <w:noProof/>
            <w:webHidden/>
          </w:rPr>
          <w:fldChar w:fldCharType="begin"/>
        </w:r>
        <w:r w:rsidR="00E05658">
          <w:rPr>
            <w:noProof/>
            <w:webHidden/>
          </w:rPr>
          <w:instrText xml:space="preserve"> PAGEREF _Toc151842371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10506EDA" w14:textId="4AF85F73"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2" w:history="1">
        <w:r w:rsidR="00E05658" w:rsidRPr="002B6B29">
          <w:rPr>
            <w:rStyle w:val="Hyperlink"/>
            <w:rFonts w:asciiTheme="majorHAnsi" w:hAnsiTheme="majorHAnsi"/>
            <w:noProof/>
          </w:rPr>
          <w:t>A.</w:t>
        </w:r>
        <w:r w:rsidR="00E05658">
          <w:rPr>
            <w:rFonts w:eastAsiaTheme="minorEastAsia" w:cstheme="minorBidi"/>
            <w:b w:val="0"/>
            <w:bCs w:val="0"/>
            <w:noProof/>
            <w:kern w:val="2"/>
            <w:sz w:val="24"/>
            <w:szCs w:val="24"/>
            <w14:ligatures w14:val="standardContextual"/>
          </w:rPr>
          <w:tab/>
        </w:r>
        <w:r w:rsidR="00E05658" w:rsidRPr="002B6B29">
          <w:rPr>
            <w:rStyle w:val="Hyperlink"/>
            <w:noProof/>
          </w:rPr>
          <w:t>Value of Solving the Problem</w:t>
        </w:r>
        <w:r w:rsidR="00E05658">
          <w:rPr>
            <w:noProof/>
            <w:webHidden/>
          </w:rPr>
          <w:tab/>
        </w:r>
        <w:r w:rsidR="00E05658">
          <w:rPr>
            <w:noProof/>
            <w:webHidden/>
          </w:rPr>
          <w:fldChar w:fldCharType="begin"/>
        </w:r>
        <w:r w:rsidR="00E05658">
          <w:rPr>
            <w:noProof/>
            <w:webHidden/>
          </w:rPr>
          <w:instrText xml:space="preserve"> PAGEREF _Toc151842372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78B94A2E" w14:textId="5B7C240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3"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Enhancing the Depth and Quality of Educational Feedback Analysis</w:t>
        </w:r>
        <w:r w:rsidR="00E05658">
          <w:rPr>
            <w:noProof/>
            <w:webHidden/>
          </w:rPr>
          <w:tab/>
        </w:r>
        <w:r w:rsidR="00E05658">
          <w:rPr>
            <w:noProof/>
            <w:webHidden/>
          </w:rPr>
          <w:fldChar w:fldCharType="begin"/>
        </w:r>
        <w:r w:rsidR="00E05658">
          <w:rPr>
            <w:noProof/>
            <w:webHidden/>
          </w:rPr>
          <w:instrText xml:space="preserve"> PAGEREF _Toc151842373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775FAE42" w14:textId="77F44A5B"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4"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noProof/>
          </w:rPr>
          <w:t>Empowering Educators with Actionable Insights</w:t>
        </w:r>
        <w:r w:rsidR="00E05658">
          <w:rPr>
            <w:noProof/>
            <w:webHidden/>
          </w:rPr>
          <w:tab/>
        </w:r>
        <w:r w:rsidR="00E05658">
          <w:rPr>
            <w:noProof/>
            <w:webHidden/>
          </w:rPr>
          <w:fldChar w:fldCharType="begin"/>
        </w:r>
        <w:r w:rsidR="00E05658">
          <w:rPr>
            <w:noProof/>
            <w:webHidden/>
          </w:rPr>
          <w:instrText xml:space="preserve"> PAGEREF _Toc151842374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2CAD1B3B" w14:textId="3D39B70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5"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Fostering a More Engaged and Satisfactory Learning Experience</w:t>
        </w:r>
        <w:r w:rsidR="00E05658">
          <w:rPr>
            <w:noProof/>
            <w:webHidden/>
          </w:rPr>
          <w:tab/>
        </w:r>
        <w:r w:rsidR="00E05658">
          <w:rPr>
            <w:noProof/>
            <w:webHidden/>
          </w:rPr>
          <w:fldChar w:fldCharType="begin"/>
        </w:r>
        <w:r w:rsidR="00E05658">
          <w:rPr>
            <w:noProof/>
            <w:webHidden/>
          </w:rPr>
          <w:instrText xml:space="preserve"> PAGEREF _Toc151842375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07FA66A7" w14:textId="11BB26C5"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6" w:history="1">
        <w:r w:rsidR="00E05658" w:rsidRPr="002B6B29">
          <w:rPr>
            <w:rStyle w:val="Hyperlink"/>
            <w:rFonts w:cs="Calibri"/>
            <w:noProof/>
          </w:rPr>
          <w:t>IV.</w:t>
        </w:r>
        <w:r w:rsidR="00E05658">
          <w:rPr>
            <w:rFonts w:eastAsiaTheme="minorEastAsia" w:cstheme="minorBidi"/>
            <w:noProof/>
            <w:kern w:val="2"/>
            <w:sz w:val="24"/>
            <w:szCs w:val="24"/>
            <w14:ligatures w14:val="standardContextual"/>
          </w:rPr>
          <w:tab/>
        </w:r>
        <w:r w:rsidR="00E05658" w:rsidRPr="002B6B29">
          <w:rPr>
            <w:rStyle w:val="Hyperlink"/>
            <w:noProof/>
          </w:rPr>
          <w:t>Setting a New Standard in Educational Feedback Utilization</w:t>
        </w:r>
        <w:r w:rsidR="00E05658">
          <w:rPr>
            <w:noProof/>
            <w:webHidden/>
          </w:rPr>
          <w:tab/>
        </w:r>
        <w:r w:rsidR="00E05658">
          <w:rPr>
            <w:noProof/>
            <w:webHidden/>
          </w:rPr>
          <w:fldChar w:fldCharType="begin"/>
        </w:r>
        <w:r w:rsidR="00E05658">
          <w:rPr>
            <w:noProof/>
            <w:webHidden/>
          </w:rPr>
          <w:instrText xml:space="preserve"> PAGEREF _Toc151842376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2C40BB55" w14:textId="13F458B5"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7" w:history="1">
        <w:r w:rsidR="00E05658" w:rsidRPr="002B6B29">
          <w:rPr>
            <w:rStyle w:val="Hyperlink"/>
            <w:rFonts w:asciiTheme="majorHAnsi" w:hAnsiTheme="majorHAnsi"/>
            <w:noProof/>
          </w:rPr>
          <w:t>B.</w:t>
        </w:r>
        <w:r w:rsidR="00E05658">
          <w:rPr>
            <w:rFonts w:eastAsiaTheme="minorEastAsia" w:cstheme="minorBidi"/>
            <w:b w:val="0"/>
            <w:bCs w:val="0"/>
            <w:noProof/>
            <w:kern w:val="2"/>
            <w:sz w:val="24"/>
            <w:szCs w:val="24"/>
            <w14:ligatures w14:val="standardContextual"/>
          </w:rPr>
          <w:tab/>
        </w:r>
        <w:r w:rsidR="00E05658" w:rsidRPr="002B6B29">
          <w:rPr>
            <w:rStyle w:val="Hyperlink"/>
            <w:noProof/>
          </w:rPr>
          <w:t>End-User Impact</w:t>
        </w:r>
        <w:r w:rsidR="00E05658">
          <w:rPr>
            <w:noProof/>
            <w:webHidden/>
          </w:rPr>
          <w:tab/>
        </w:r>
        <w:r w:rsidR="00E05658">
          <w:rPr>
            <w:noProof/>
            <w:webHidden/>
          </w:rPr>
          <w:fldChar w:fldCharType="begin"/>
        </w:r>
        <w:r w:rsidR="00E05658">
          <w:rPr>
            <w:noProof/>
            <w:webHidden/>
          </w:rPr>
          <w:instrText xml:space="preserve"> PAGEREF _Toc151842377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A5F7B3A" w14:textId="42AC821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8" w:history="1">
        <w:r w:rsidR="00E05658" w:rsidRPr="002B6B29">
          <w:rPr>
            <w:rStyle w:val="Hyperlink"/>
            <w:iCs/>
            <w:noProof/>
          </w:rPr>
          <w:t>I.</w:t>
        </w:r>
        <w:r w:rsidR="00E05658">
          <w:rPr>
            <w:rFonts w:eastAsiaTheme="minorEastAsia" w:cstheme="minorBidi"/>
            <w:noProof/>
            <w:kern w:val="2"/>
            <w:sz w:val="24"/>
            <w:szCs w:val="24"/>
            <w14:ligatures w14:val="standardContextual"/>
          </w:rPr>
          <w:tab/>
        </w:r>
        <w:r w:rsidR="00E05658" w:rsidRPr="002B6B29">
          <w:rPr>
            <w:rStyle w:val="Hyperlink"/>
            <w:noProof/>
          </w:rPr>
          <w:t>Educators and Academic Administrators:</w:t>
        </w:r>
        <w:r w:rsidR="00E05658">
          <w:rPr>
            <w:noProof/>
            <w:webHidden/>
          </w:rPr>
          <w:tab/>
        </w:r>
        <w:r w:rsidR="00E05658">
          <w:rPr>
            <w:noProof/>
            <w:webHidden/>
          </w:rPr>
          <w:fldChar w:fldCharType="begin"/>
        </w:r>
        <w:r w:rsidR="00E05658">
          <w:rPr>
            <w:noProof/>
            <w:webHidden/>
          </w:rPr>
          <w:instrText xml:space="preserve"> PAGEREF _Toc151842378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C07479F" w14:textId="14E8DF9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9" w:history="1">
        <w:r w:rsidR="00E05658" w:rsidRPr="002B6B29">
          <w:rPr>
            <w:rStyle w:val="Hyperlink"/>
            <w:iCs/>
            <w:noProof/>
          </w:rPr>
          <w:t>II.</w:t>
        </w:r>
        <w:r w:rsidR="00E05658">
          <w:rPr>
            <w:rFonts w:eastAsiaTheme="minorEastAsia" w:cstheme="minorBidi"/>
            <w:noProof/>
            <w:kern w:val="2"/>
            <w:sz w:val="24"/>
            <w:szCs w:val="24"/>
            <w14:ligatures w14:val="standardContextual"/>
          </w:rPr>
          <w:tab/>
        </w:r>
        <w:r w:rsidR="00E05658" w:rsidRPr="002B6B29">
          <w:rPr>
            <w:rStyle w:val="Hyperlink"/>
            <w:noProof/>
          </w:rPr>
          <w:t>Students</w:t>
        </w:r>
        <w:r w:rsidR="00E05658">
          <w:rPr>
            <w:noProof/>
            <w:webHidden/>
          </w:rPr>
          <w:tab/>
        </w:r>
        <w:r w:rsidR="00E05658">
          <w:rPr>
            <w:noProof/>
            <w:webHidden/>
          </w:rPr>
          <w:fldChar w:fldCharType="begin"/>
        </w:r>
        <w:r w:rsidR="00E05658">
          <w:rPr>
            <w:noProof/>
            <w:webHidden/>
          </w:rPr>
          <w:instrText xml:space="preserve"> PAGEREF _Toc151842379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E5379A6" w14:textId="296B9B83"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0" w:history="1">
        <w:r w:rsidR="00E05658" w:rsidRPr="002B6B29">
          <w:rPr>
            <w:rStyle w:val="Hyperlink"/>
            <w:iCs/>
            <w:noProof/>
          </w:rPr>
          <w:t>III.</w:t>
        </w:r>
        <w:r w:rsidR="00E05658">
          <w:rPr>
            <w:rFonts w:eastAsiaTheme="minorEastAsia" w:cstheme="minorBidi"/>
            <w:noProof/>
            <w:kern w:val="2"/>
            <w:sz w:val="24"/>
            <w:szCs w:val="24"/>
            <w14:ligatures w14:val="standardContextual"/>
          </w:rPr>
          <w:tab/>
        </w:r>
        <w:r w:rsidR="00E05658" w:rsidRPr="002B6B29">
          <w:rPr>
            <w:rStyle w:val="Hyperlink"/>
            <w:noProof/>
          </w:rPr>
          <w:t>Broader Educational Ecosystem</w:t>
        </w:r>
        <w:r w:rsidR="00E05658">
          <w:rPr>
            <w:noProof/>
            <w:webHidden/>
          </w:rPr>
          <w:tab/>
        </w:r>
        <w:r w:rsidR="00E05658">
          <w:rPr>
            <w:noProof/>
            <w:webHidden/>
          </w:rPr>
          <w:fldChar w:fldCharType="begin"/>
        </w:r>
        <w:r w:rsidR="00E05658">
          <w:rPr>
            <w:noProof/>
            <w:webHidden/>
          </w:rPr>
          <w:instrText xml:space="preserve"> PAGEREF _Toc151842380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736EBBCE" w14:textId="6651721C"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1" w:history="1">
        <w:r w:rsidR="00E05658" w:rsidRPr="002B6B29">
          <w:rPr>
            <w:rStyle w:val="Hyperlink"/>
            <w:rFonts w:asciiTheme="majorHAnsi" w:hAnsiTheme="majorHAnsi"/>
            <w:noProof/>
          </w:rPr>
          <w:t>C.</w:t>
        </w:r>
        <w:r w:rsidR="00E05658">
          <w:rPr>
            <w:rFonts w:eastAsiaTheme="minorEastAsia" w:cstheme="minorBidi"/>
            <w:b w:val="0"/>
            <w:bCs w:val="0"/>
            <w:noProof/>
            <w:kern w:val="2"/>
            <w:sz w:val="24"/>
            <w:szCs w:val="24"/>
            <w14:ligatures w14:val="standardContextual"/>
          </w:rPr>
          <w:tab/>
        </w:r>
        <w:r w:rsidR="00E05658" w:rsidRPr="002B6B29">
          <w:rPr>
            <w:rStyle w:val="Hyperlink"/>
            <w:noProof/>
          </w:rPr>
          <w:t>Constraints and Requirements</w:t>
        </w:r>
        <w:r w:rsidR="00E05658">
          <w:rPr>
            <w:noProof/>
            <w:webHidden/>
          </w:rPr>
          <w:tab/>
        </w:r>
        <w:r w:rsidR="00E05658">
          <w:rPr>
            <w:noProof/>
            <w:webHidden/>
          </w:rPr>
          <w:fldChar w:fldCharType="begin"/>
        </w:r>
        <w:r w:rsidR="00E05658">
          <w:rPr>
            <w:noProof/>
            <w:webHidden/>
          </w:rPr>
          <w:instrText xml:space="preserve"> PAGEREF _Toc151842381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7A27BA41" w14:textId="31F5999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2" w:history="1">
        <w:r w:rsidR="00E05658" w:rsidRPr="002B6B29">
          <w:rPr>
            <w:rStyle w:val="Hyperlink"/>
            <w:iCs/>
            <w:noProof/>
          </w:rPr>
          <w:t>I.</w:t>
        </w:r>
        <w:r w:rsidR="00E05658">
          <w:rPr>
            <w:rFonts w:eastAsiaTheme="minorEastAsia" w:cstheme="minorBidi"/>
            <w:noProof/>
            <w:kern w:val="2"/>
            <w:sz w:val="24"/>
            <w:szCs w:val="24"/>
            <w14:ligatures w14:val="standardContextual"/>
          </w:rPr>
          <w:tab/>
        </w:r>
        <w:r w:rsidR="00E05658" w:rsidRPr="002B6B29">
          <w:rPr>
            <w:rStyle w:val="Hyperlink"/>
            <w:noProof/>
          </w:rPr>
          <w:t>Data Quality and Integrity</w:t>
        </w:r>
        <w:r w:rsidR="00E05658">
          <w:rPr>
            <w:noProof/>
            <w:webHidden/>
          </w:rPr>
          <w:tab/>
        </w:r>
        <w:r w:rsidR="00E05658">
          <w:rPr>
            <w:noProof/>
            <w:webHidden/>
          </w:rPr>
          <w:fldChar w:fldCharType="begin"/>
        </w:r>
        <w:r w:rsidR="00E05658">
          <w:rPr>
            <w:noProof/>
            <w:webHidden/>
          </w:rPr>
          <w:instrText xml:space="preserve"> PAGEREF _Toc151842382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61214985" w14:textId="3613CF1A"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3" w:history="1">
        <w:r w:rsidR="00E05658" w:rsidRPr="002B6B29">
          <w:rPr>
            <w:rStyle w:val="Hyperlink"/>
            <w:iCs/>
            <w:noProof/>
          </w:rPr>
          <w:t>II.</w:t>
        </w:r>
        <w:r w:rsidR="00E05658">
          <w:rPr>
            <w:rFonts w:eastAsiaTheme="minorEastAsia" w:cstheme="minorBidi"/>
            <w:noProof/>
            <w:kern w:val="2"/>
            <w:sz w:val="24"/>
            <w:szCs w:val="24"/>
            <w14:ligatures w14:val="standardContextual"/>
          </w:rPr>
          <w:tab/>
        </w:r>
        <w:r w:rsidR="00E05658" w:rsidRPr="002B6B29">
          <w:rPr>
            <w:rStyle w:val="Hyperlink"/>
            <w:noProof/>
          </w:rPr>
          <w:t>Privacy and Ethical Considerations</w:t>
        </w:r>
        <w:r w:rsidR="00E05658">
          <w:rPr>
            <w:noProof/>
            <w:webHidden/>
          </w:rPr>
          <w:tab/>
        </w:r>
        <w:r w:rsidR="00E05658">
          <w:rPr>
            <w:noProof/>
            <w:webHidden/>
          </w:rPr>
          <w:fldChar w:fldCharType="begin"/>
        </w:r>
        <w:r w:rsidR="00E05658">
          <w:rPr>
            <w:noProof/>
            <w:webHidden/>
          </w:rPr>
          <w:instrText xml:space="preserve"> PAGEREF _Toc151842383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550E6189" w14:textId="13FB2C1B"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4" w:history="1">
        <w:r w:rsidR="00E05658" w:rsidRPr="002B6B29">
          <w:rPr>
            <w:rStyle w:val="Hyperlink"/>
            <w:iCs/>
            <w:noProof/>
          </w:rPr>
          <w:t>III.</w:t>
        </w:r>
        <w:r w:rsidR="00E05658">
          <w:rPr>
            <w:rFonts w:eastAsiaTheme="minorEastAsia" w:cstheme="minorBidi"/>
            <w:noProof/>
            <w:kern w:val="2"/>
            <w:sz w:val="24"/>
            <w:szCs w:val="24"/>
            <w14:ligatures w14:val="standardContextual"/>
          </w:rPr>
          <w:tab/>
        </w:r>
        <w:r w:rsidR="00E05658" w:rsidRPr="002B6B29">
          <w:rPr>
            <w:rStyle w:val="Hyperlink"/>
            <w:noProof/>
          </w:rPr>
          <w:t>Computational Resources and Scalability</w:t>
        </w:r>
        <w:r w:rsidR="00E05658">
          <w:rPr>
            <w:noProof/>
            <w:webHidden/>
          </w:rPr>
          <w:tab/>
        </w:r>
        <w:r w:rsidR="00E05658">
          <w:rPr>
            <w:noProof/>
            <w:webHidden/>
          </w:rPr>
          <w:fldChar w:fldCharType="begin"/>
        </w:r>
        <w:r w:rsidR="00E05658">
          <w:rPr>
            <w:noProof/>
            <w:webHidden/>
          </w:rPr>
          <w:instrText xml:space="preserve"> PAGEREF _Toc151842384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23C0A607" w14:textId="0FD733C0"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5" w:history="1">
        <w:r w:rsidR="00E05658" w:rsidRPr="002B6B29">
          <w:rPr>
            <w:rStyle w:val="Hyperlink"/>
            <w:iCs/>
            <w:noProof/>
          </w:rPr>
          <w:t>IV.</w:t>
        </w:r>
        <w:r w:rsidR="00E05658">
          <w:rPr>
            <w:rFonts w:eastAsiaTheme="minorEastAsia" w:cstheme="minorBidi"/>
            <w:noProof/>
            <w:kern w:val="2"/>
            <w:sz w:val="24"/>
            <w:szCs w:val="24"/>
            <w14:ligatures w14:val="standardContextual"/>
          </w:rPr>
          <w:tab/>
        </w:r>
        <w:r w:rsidR="00E05658" w:rsidRPr="002B6B29">
          <w:rPr>
            <w:rStyle w:val="Hyperlink"/>
            <w:noProof/>
          </w:rPr>
          <w:t>Accuracy and Reliability of the Model</w:t>
        </w:r>
        <w:r w:rsidR="00E05658">
          <w:rPr>
            <w:noProof/>
            <w:webHidden/>
          </w:rPr>
          <w:tab/>
        </w:r>
        <w:r w:rsidR="00E05658">
          <w:rPr>
            <w:noProof/>
            <w:webHidden/>
          </w:rPr>
          <w:fldChar w:fldCharType="begin"/>
        </w:r>
        <w:r w:rsidR="00E05658">
          <w:rPr>
            <w:noProof/>
            <w:webHidden/>
          </w:rPr>
          <w:instrText xml:space="preserve"> PAGEREF _Toc151842385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30AE2B8B" w14:textId="16B38B3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6" w:history="1">
        <w:r w:rsidR="00E05658" w:rsidRPr="002B6B29">
          <w:rPr>
            <w:rStyle w:val="Hyperlink"/>
            <w:iCs/>
            <w:noProof/>
          </w:rPr>
          <w:t>V.</w:t>
        </w:r>
        <w:r w:rsidR="00E05658">
          <w:rPr>
            <w:rFonts w:eastAsiaTheme="minorEastAsia" w:cstheme="minorBidi"/>
            <w:noProof/>
            <w:kern w:val="2"/>
            <w:sz w:val="24"/>
            <w:szCs w:val="24"/>
            <w14:ligatures w14:val="standardContextual"/>
          </w:rPr>
          <w:tab/>
        </w:r>
        <w:r w:rsidR="00E05658" w:rsidRPr="002B6B29">
          <w:rPr>
            <w:rStyle w:val="Hyperlink"/>
            <w:noProof/>
          </w:rPr>
          <w:t>Usability</w:t>
        </w:r>
        <w:r w:rsidR="00E05658">
          <w:rPr>
            <w:noProof/>
            <w:webHidden/>
          </w:rPr>
          <w:tab/>
        </w:r>
        <w:r w:rsidR="00E05658">
          <w:rPr>
            <w:noProof/>
            <w:webHidden/>
          </w:rPr>
          <w:fldChar w:fldCharType="begin"/>
        </w:r>
        <w:r w:rsidR="00E05658">
          <w:rPr>
            <w:noProof/>
            <w:webHidden/>
          </w:rPr>
          <w:instrText xml:space="preserve"> PAGEREF _Toc151842386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24C93489" w14:textId="68D8128D"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7" w:history="1">
        <w:r w:rsidR="00E05658" w:rsidRPr="002B6B29">
          <w:rPr>
            <w:rStyle w:val="Hyperlink"/>
            <w:rFonts w:asciiTheme="majorHAnsi" w:hAnsiTheme="majorHAnsi"/>
            <w:noProof/>
          </w:rPr>
          <w:t>D.</w:t>
        </w:r>
        <w:r w:rsidR="00E05658">
          <w:rPr>
            <w:rFonts w:eastAsiaTheme="minorEastAsia" w:cstheme="minorBidi"/>
            <w:b w:val="0"/>
            <w:bCs w:val="0"/>
            <w:noProof/>
            <w:kern w:val="2"/>
            <w:sz w:val="24"/>
            <w:szCs w:val="24"/>
            <w14:ligatures w14:val="standardContextual"/>
          </w:rPr>
          <w:tab/>
        </w:r>
        <w:r w:rsidR="00E05658" w:rsidRPr="002B6B29">
          <w:rPr>
            <w:rStyle w:val="Hyperlink"/>
            <w:noProof/>
          </w:rPr>
          <w:t>Type of ML Problem</w:t>
        </w:r>
        <w:r w:rsidR="00E05658">
          <w:rPr>
            <w:noProof/>
            <w:webHidden/>
          </w:rPr>
          <w:tab/>
        </w:r>
        <w:r w:rsidR="00E05658">
          <w:rPr>
            <w:noProof/>
            <w:webHidden/>
          </w:rPr>
          <w:fldChar w:fldCharType="begin"/>
        </w:r>
        <w:r w:rsidR="00E05658">
          <w:rPr>
            <w:noProof/>
            <w:webHidden/>
          </w:rPr>
          <w:instrText xml:space="preserve"> PAGEREF _Toc151842387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55F138B8" w14:textId="6781859E"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8"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Sentiment Analysis with Hierarchical Complexity</w:t>
        </w:r>
        <w:r w:rsidR="00E05658">
          <w:rPr>
            <w:noProof/>
            <w:webHidden/>
          </w:rPr>
          <w:tab/>
        </w:r>
        <w:r w:rsidR="00E05658">
          <w:rPr>
            <w:noProof/>
            <w:webHidden/>
          </w:rPr>
          <w:fldChar w:fldCharType="begin"/>
        </w:r>
        <w:r w:rsidR="00E05658">
          <w:rPr>
            <w:noProof/>
            <w:webHidden/>
          </w:rPr>
          <w:instrText xml:space="preserve"> PAGEREF _Toc151842388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2219D997" w14:textId="4D53E94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9"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rFonts w:cs="Calibri"/>
            <w:noProof/>
          </w:rPr>
          <w:t>Neural Networks and Complex Data Interpretation</w:t>
        </w:r>
        <w:r w:rsidR="00E05658">
          <w:rPr>
            <w:noProof/>
            <w:webHidden/>
          </w:rPr>
          <w:tab/>
        </w:r>
        <w:r w:rsidR="00E05658">
          <w:rPr>
            <w:noProof/>
            <w:webHidden/>
          </w:rPr>
          <w:fldChar w:fldCharType="begin"/>
        </w:r>
        <w:r w:rsidR="00E05658">
          <w:rPr>
            <w:noProof/>
            <w:webHidden/>
          </w:rPr>
          <w:instrText xml:space="preserve"> PAGEREF _Toc151842389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54BD3B2A" w14:textId="6A67649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0"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Balancing Computational Efficiency with Accuracy</w:t>
        </w:r>
        <w:r w:rsidR="00E05658">
          <w:rPr>
            <w:noProof/>
            <w:webHidden/>
          </w:rPr>
          <w:tab/>
        </w:r>
        <w:r w:rsidR="00E05658">
          <w:rPr>
            <w:noProof/>
            <w:webHidden/>
          </w:rPr>
          <w:fldChar w:fldCharType="begin"/>
        </w:r>
        <w:r w:rsidR="00E05658">
          <w:rPr>
            <w:noProof/>
            <w:webHidden/>
          </w:rPr>
          <w:instrText xml:space="preserve"> PAGEREF _Toc151842390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7A9394C5" w14:textId="4FB919BF"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91" w:history="1">
        <w:r w:rsidR="00E05658" w:rsidRPr="002B6B29">
          <w:rPr>
            <w:rStyle w:val="Hyperlink"/>
            <w:rFonts w:asciiTheme="majorHAnsi" w:hAnsiTheme="majorHAnsi"/>
            <w:noProof/>
          </w:rPr>
          <w:t>E.</w:t>
        </w:r>
        <w:r w:rsidR="00E05658">
          <w:rPr>
            <w:rFonts w:eastAsiaTheme="minorEastAsia" w:cstheme="minorBidi"/>
            <w:b w:val="0"/>
            <w:bCs w:val="0"/>
            <w:noProof/>
            <w:kern w:val="2"/>
            <w:sz w:val="24"/>
            <w:szCs w:val="24"/>
            <w14:ligatures w14:val="standardContextual"/>
          </w:rPr>
          <w:tab/>
        </w:r>
        <w:r w:rsidR="00E05658" w:rsidRPr="002B6B29">
          <w:rPr>
            <w:rStyle w:val="Hyperlink"/>
            <w:noProof/>
          </w:rPr>
          <w:t>Success Metrics</w:t>
        </w:r>
        <w:r w:rsidR="00E05658">
          <w:rPr>
            <w:noProof/>
            <w:webHidden/>
          </w:rPr>
          <w:tab/>
        </w:r>
        <w:r w:rsidR="00E05658">
          <w:rPr>
            <w:noProof/>
            <w:webHidden/>
          </w:rPr>
          <w:fldChar w:fldCharType="begin"/>
        </w:r>
        <w:r w:rsidR="00E05658">
          <w:rPr>
            <w:noProof/>
            <w:webHidden/>
          </w:rPr>
          <w:instrText xml:space="preserve"> PAGEREF _Toc151842391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0ABF3398" w14:textId="1F884375"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2"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Accuracy and Precision</w:t>
        </w:r>
        <w:r w:rsidR="00E05658">
          <w:rPr>
            <w:noProof/>
            <w:webHidden/>
          </w:rPr>
          <w:tab/>
        </w:r>
        <w:r w:rsidR="00E05658">
          <w:rPr>
            <w:noProof/>
            <w:webHidden/>
          </w:rPr>
          <w:fldChar w:fldCharType="begin"/>
        </w:r>
        <w:r w:rsidR="00E05658">
          <w:rPr>
            <w:noProof/>
            <w:webHidden/>
          </w:rPr>
          <w:instrText xml:space="preserve"> PAGEREF _Toc151842392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642B0297" w14:textId="313ED327"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3"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noProof/>
          </w:rPr>
          <w:t>Recall and F1-Score</w:t>
        </w:r>
        <w:r w:rsidR="00E05658">
          <w:rPr>
            <w:noProof/>
            <w:webHidden/>
          </w:rPr>
          <w:tab/>
        </w:r>
        <w:r w:rsidR="00E05658">
          <w:rPr>
            <w:noProof/>
            <w:webHidden/>
          </w:rPr>
          <w:fldChar w:fldCharType="begin"/>
        </w:r>
        <w:r w:rsidR="00E05658">
          <w:rPr>
            <w:noProof/>
            <w:webHidden/>
          </w:rPr>
          <w:instrText xml:space="preserve"> PAGEREF _Toc151842393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10F59C8" w14:textId="37257D5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4"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Confusion Matrix</w:t>
        </w:r>
        <w:r w:rsidR="00E05658">
          <w:rPr>
            <w:noProof/>
            <w:webHidden/>
          </w:rPr>
          <w:tab/>
        </w:r>
        <w:r w:rsidR="00E05658">
          <w:rPr>
            <w:noProof/>
            <w:webHidden/>
          </w:rPr>
          <w:fldChar w:fldCharType="begin"/>
        </w:r>
        <w:r w:rsidR="00E05658">
          <w:rPr>
            <w:noProof/>
            <w:webHidden/>
          </w:rPr>
          <w:instrText xml:space="preserve"> PAGEREF _Toc151842394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24F44252" w14:textId="5054BAB0"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5" w:history="1">
        <w:r w:rsidR="00E05658" w:rsidRPr="002B6B29">
          <w:rPr>
            <w:rStyle w:val="Hyperlink"/>
            <w:rFonts w:cs="Calibri"/>
            <w:noProof/>
          </w:rPr>
          <w:t>IV.</w:t>
        </w:r>
        <w:r w:rsidR="00E05658">
          <w:rPr>
            <w:rFonts w:eastAsiaTheme="minorEastAsia" w:cstheme="minorBidi"/>
            <w:noProof/>
            <w:kern w:val="2"/>
            <w:sz w:val="24"/>
            <w:szCs w:val="24"/>
            <w14:ligatures w14:val="standardContextual"/>
          </w:rPr>
          <w:tab/>
        </w:r>
        <w:r w:rsidR="00E05658" w:rsidRPr="002B6B29">
          <w:rPr>
            <w:rStyle w:val="Hyperlink"/>
            <w:noProof/>
          </w:rPr>
          <w:t>Training Efficiency</w:t>
        </w:r>
        <w:r w:rsidR="00E05658">
          <w:rPr>
            <w:noProof/>
            <w:webHidden/>
          </w:rPr>
          <w:tab/>
        </w:r>
        <w:r w:rsidR="00E05658">
          <w:rPr>
            <w:noProof/>
            <w:webHidden/>
          </w:rPr>
          <w:fldChar w:fldCharType="begin"/>
        </w:r>
        <w:r w:rsidR="00E05658">
          <w:rPr>
            <w:noProof/>
            <w:webHidden/>
          </w:rPr>
          <w:instrText xml:space="preserve"> PAGEREF _Toc151842395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49A11682" w14:textId="00F00C0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6" w:history="1">
        <w:r w:rsidR="00E05658" w:rsidRPr="002B6B29">
          <w:rPr>
            <w:rStyle w:val="Hyperlink"/>
            <w:rFonts w:cs="Calibri"/>
            <w:noProof/>
          </w:rPr>
          <w:t>V.</w:t>
        </w:r>
        <w:r w:rsidR="00E05658">
          <w:rPr>
            <w:rFonts w:eastAsiaTheme="minorEastAsia" w:cstheme="minorBidi"/>
            <w:noProof/>
            <w:kern w:val="2"/>
            <w:sz w:val="24"/>
            <w:szCs w:val="24"/>
            <w14:ligatures w14:val="standardContextual"/>
          </w:rPr>
          <w:tab/>
        </w:r>
        <w:r w:rsidR="00E05658" w:rsidRPr="002B6B29">
          <w:rPr>
            <w:rStyle w:val="Hyperlink"/>
            <w:noProof/>
          </w:rPr>
          <w:t>Robustness and Generalizability</w:t>
        </w:r>
        <w:r w:rsidR="00E05658">
          <w:rPr>
            <w:noProof/>
            <w:webHidden/>
          </w:rPr>
          <w:tab/>
        </w:r>
        <w:r w:rsidR="00E05658">
          <w:rPr>
            <w:noProof/>
            <w:webHidden/>
          </w:rPr>
          <w:fldChar w:fldCharType="begin"/>
        </w:r>
        <w:r w:rsidR="00E05658">
          <w:rPr>
            <w:noProof/>
            <w:webHidden/>
          </w:rPr>
          <w:instrText xml:space="preserve"> PAGEREF _Toc151842396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43E96772" w14:textId="0FD39C8A"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7" w:history="1">
        <w:r w:rsidR="00E05658" w:rsidRPr="002B6B29">
          <w:rPr>
            <w:rStyle w:val="Hyperlink"/>
            <w:rFonts w:cs="Calibri"/>
            <w:noProof/>
          </w:rPr>
          <w:t>VI.</w:t>
        </w:r>
        <w:r w:rsidR="00E05658">
          <w:rPr>
            <w:rFonts w:eastAsiaTheme="minorEastAsia" w:cstheme="minorBidi"/>
            <w:noProof/>
            <w:kern w:val="2"/>
            <w:sz w:val="24"/>
            <w:szCs w:val="24"/>
            <w14:ligatures w14:val="standardContextual"/>
          </w:rPr>
          <w:tab/>
        </w:r>
        <w:r w:rsidR="00E05658" w:rsidRPr="002B6B29">
          <w:rPr>
            <w:rStyle w:val="Hyperlink"/>
            <w:noProof/>
          </w:rPr>
          <w:t>User Feedback and Practical Utility</w:t>
        </w:r>
        <w:r w:rsidR="00E05658">
          <w:rPr>
            <w:noProof/>
            <w:webHidden/>
          </w:rPr>
          <w:tab/>
        </w:r>
        <w:r w:rsidR="00E05658">
          <w:rPr>
            <w:noProof/>
            <w:webHidden/>
          </w:rPr>
          <w:fldChar w:fldCharType="begin"/>
        </w:r>
        <w:r w:rsidR="00E05658">
          <w:rPr>
            <w:noProof/>
            <w:webHidden/>
          </w:rPr>
          <w:instrText xml:space="preserve"> PAGEREF _Toc151842397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C3261AB" w14:textId="5AD7BE82" w:rsidR="00E05658" w:rsidRDefault="00000000">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98" w:history="1">
        <w:r w:rsidR="00E05658" w:rsidRPr="002B6B29">
          <w:rPr>
            <w:rStyle w:val="Hyperlink"/>
            <w:noProof/>
          </w:rPr>
          <w:t>2.</w:t>
        </w:r>
        <w:r w:rsidR="00E05658">
          <w:rPr>
            <w:rFonts w:asciiTheme="minorHAnsi" w:eastAsiaTheme="minorEastAsia" w:hAnsiTheme="minorHAnsi" w:cstheme="minorBidi"/>
            <w:b w:val="0"/>
            <w:bCs w:val="0"/>
            <w:caps w:val="0"/>
            <w:noProof/>
            <w:kern w:val="2"/>
            <w:sz w:val="24"/>
            <w14:ligatures w14:val="standardContextual"/>
          </w:rPr>
          <w:tab/>
        </w:r>
        <w:r w:rsidR="00E05658" w:rsidRPr="002B6B29">
          <w:rPr>
            <w:rStyle w:val="Hyperlink"/>
            <w:noProof/>
          </w:rPr>
          <w:t>Solution Design</w:t>
        </w:r>
        <w:r w:rsidR="00E05658">
          <w:rPr>
            <w:noProof/>
            <w:webHidden/>
          </w:rPr>
          <w:tab/>
        </w:r>
        <w:r w:rsidR="00E05658">
          <w:rPr>
            <w:noProof/>
            <w:webHidden/>
          </w:rPr>
          <w:fldChar w:fldCharType="begin"/>
        </w:r>
        <w:r w:rsidR="00E05658">
          <w:rPr>
            <w:noProof/>
            <w:webHidden/>
          </w:rPr>
          <w:instrText xml:space="preserve"> PAGEREF _Toc151842398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3D9D47B" w14:textId="755B25D8" w:rsidR="00E05658" w:rsidRDefault="00000000">
      <w:pPr>
        <w:pStyle w:val="TOC2"/>
        <w:tabs>
          <w:tab w:val="right" w:pos="9350"/>
        </w:tabs>
        <w:rPr>
          <w:rFonts w:eastAsiaTheme="minorEastAsia" w:cstheme="minorBidi"/>
          <w:b w:val="0"/>
          <w:bCs w:val="0"/>
          <w:noProof/>
          <w:kern w:val="2"/>
          <w:sz w:val="24"/>
          <w:szCs w:val="24"/>
          <w14:ligatures w14:val="standardContextual"/>
        </w:rPr>
      </w:pPr>
      <w:hyperlink w:anchor="_Toc151842399" w:history="1">
        <w:r w:rsidR="00E05658" w:rsidRPr="002B6B29">
          <w:rPr>
            <w:rStyle w:val="Hyperlink"/>
            <w:noProof/>
          </w:rPr>
          <w:t>A. Literature Review</w:t>
        </w:r>
        <w:r w:rsidR="00E05658">
          <w:rPr>
            <w:noProof/>
            <w:webHidden/>
          </w:rPr>
          <w:tab/>
        </w:r>
        <w:r w:rsidR="00E05658">
          <w:rPr>
            <w:noProof/>
            <w:webHidden/>
          </w:rPr>
          <w:fldChar w:fldCharType="begin"/>
        </w:r>
        <w:r w:rsidR="00E05658">
          <w:rPr>
            <w:noProof/>
            <w:webHidden/>
          </w:rPr>
          <w:instrText xml:space="preserve"> PAGEREF _Toc151842399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36B95A29" w14:textId="0ABD340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400" w:history="1">
        <w:r w:rsidR="00E05658" w:rsidRPr="002B6B29">
          <w:rPr>
            <w:rStyle w:val="Hyperlink"/>
            <w:noProof/>
          </w:rPr>
          <w:t>I.</w:t>
        </w:r>
        <w:r w:rsidR="00E05658">
          <w:rPr>
            <w:rFonts w:eastAsiaTheme="minorEastAsia" w:cstheme="minorBidi"/>
            <w:noProof/>
            <w:kern w:val="2"/>
            <w:sz w:val="24"/>
            <w:szCs w:val="24"/>
            <w14:ligatures w14:val="standardContextual"/>
          </w:rPr>
          <w:tab/>
        </w:r>
        <w:r w:rsidR="00E05658" w:rsidRPr="002B6B29">
          <w:rPr>
            <w:rStyle w:val="Hyperlink"/>
            <w:noProof/>
          </w:rPr>
          <w:t>Has this problem been encountered before?</w:t>
        </w:r>
        <w:r w:rsidR="00E05658">
          <w:rPr>
            <w:noProof/>
            <w:webHidden/>
          </w:rPr>
          <w:tab/>
        </w:r>
        <w:r w:rsidR="00E05658">
          <w:rPr>
            <w:noProof/>
            <w:webHidden/>
          </w:rPr>
          <w:fldChar w:fldCharType="begin"/>
        </w:r>
        <w:r w:rsidR="00E05658">
          <w:rPr>
            <w:noProof/>
            <w:webHidden/>
          </w:rPr>
          <w:instrText xml:space="preserve"> PAGEREF _Toc151842400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7FC4AAD0" w14:textId="53BB4A07"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401" w:history="1">
        <w:r w:rsidR="00E05658" w:rsidRPr="002B6B29">
          <w:rPr>
            <w:rStyle w:val="Hyperlink"/>
            <w:noProof/>
          </w:rPr>
          <w:t>II.</w:t>
        </w:r>
        <w:r w:rsidR="00E05658">
          <w:rPr>
            <w:rFonts w:eastAsiaTheme="minorEastAsia" w:cstheme="minorBidi"/>
            <w:noProof/>
            <w:kern w:val="2"/>
            <w:sz w:val="24"/>
            <w:szCs w:val="24"/>
            <w14:ligatures w14:val="standardContextual"/>
          </w:rPr>
          <w:tab/>
        </w:r>
        <w:r w:rsidR="00E05658" w:rsidRPr="002B6B29">
          <w:rPr>
            <w:rStyle w:val="Hyperlink"/>
            <w:noProof/>
          </w:rPr>
          <w:t>How was it solved? What is the state-of-the-art technique?</w:t>
        </w:r>
        <w:r w:rsidR="00E05658">
          <w:rPr>
            <w:noProof/>
            <w:webHidden/>
          </w:rPr>
          <w:tab/>
        </w:r>
        <w:r w:rsidR="00E05658">
          <w:rPr>
            <w:noProof/>
            <w:webHidden/>
          </w:rPr>
          <w:fldChar w:fldCharType="begin"/>
        </w:r>
        <w:r w:rsidR="00E05658">
          <w:rPr>
            <w:noProof/>
            <w:webHidden/>
          </w:rPr>
          <w:instrText xml:space="preserve"> PAGEREF _Toc151842401 \h </w:instrText>
        </w:r>
        <w:r w:rsidR="00E05658">
          <w:rPr>
            <w:noProof/>
            <w:webHidden/>
          </w:rPr>
        </w:r>
        <w:r w:rsidR="00E05658">
          <w:rPr>
            <w:noProof/>
            <w:webHidden/>
          </w:rPr>
          <w:fldChar w:fldCharType="separate"/>
        </w:r>
        <w:r w:rsidR="00E05658">
          <w:rPr>
            <w:noProof/>
            <w:webHidden/>
          </w:rPr>
          <w:t>8</w:t>
        </w:r>
        <w:r w:rsidR="00E05658">
          <w:rPr>
            <w:noProof/>
            <w:webHidden/>
          </w:rPr>
          <w:fldChar w:fldCharType="end"/>
        </w:r>
      </w:hyperlink>
    </w:p>
    <w:p w14:paraId="29EF7906" w14:textId="36D9D830" w:rsidR="00DE594B" w:rsidRPr="00A831B3" w:rsidRDefault="00F41861" w:rsidP="00A831B3">
      <w:pPr>
        <w:pStyle w:val="Heading1"/>
        <w:rPr>
          <w:sz w:val="44"/>
          <w:szCs w:val="44"/>
        </w:rPr>
      </w:pPr>
      <w:r>
        <w:rPr>
          <w:rFonts w:asciiTheme="minorHAnsi" w:eastAsiaTheme="minorHAnsi" w:hAnsiTheme="minorHAnsi" w:cstheme="minorHAnsi"/>
          <w:bCs/>
          <w:caps/>
          <w:color w:val="auto"/>
          <w:sz w:val="36"/>
          <w:szCs w:val="36"/>
        </w:rPr>
        <w:fldChar w:fldCharType="end"/>
      </w:r>
    </w:p>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42371"/>
      <w:r>
        <w:lastRenderedPageBreak/>
        <w:t>Problem Statement</w:t>
      </w:r>
      <w:bookmarkEnd w:id="1"/>
      <w:bookmarkEnd w:id="2"/>
    </w:p>
    <w:p w14:paraId="601881CF" w14:textId="579E42C3" w:rsidR="00D92BC7" w:rsidRPr="008C42E2" w:rsidRDefault="00D92BC7" w:rsidP="00D92BC7">
      <w:pPr>
        <w:tabs>
          <w:tab w:val="left" w:pos="2238"/>
        </w:tabs>
        <w:jc w:val="both"/>
        <w:rPr>
          <w:rFonts w:cs="Calibri"/>
        </w:rPr>
      </w:pPr>
      <w:r w:rsidRPr="008C42E2">
        <w:rPr>
          <w:rFonts w:cs="Calibri"/>
        </w:rPr>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rPr>
          <w:rFonts w:cs="Calibri"/>
        </w:rPr>
        <w:t xml:space="preserve"> </w:t>
      </w:r>
      <w:r w:rsidRPr="008C42E2">
        <w:rPr>
          <w:rFonts w:cs="Calibri"/>
        </w:rPr>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D92BC7">
      <w:pPr>
        <w:tabs>
          <w:tab w:val="left" w:pos="2238"/>
        </w:tabs>
        <w:jc w:val="both"/>
        <w:rPr>
          <w:rFonts w:cs="Calibri"/>
        </w:rPr>
      </w:pPr>
    </w:p>
    <w:p w14:paraId="2CF37B22" w14:textId="4BDC08A9" w:rsidR="00D92BC7" w:rsidRPr="008C42E2" w:rsidRDefault="00D92BC7" w:rsidP="00D92BC7">
      <w:pPr>
        <w:tabs>
          <w:tab w:val="left" w:pos="2238"/>
        </w:tabs>
        <w:jc w:val="both"/>
        <w:rPr>
          <w:rFonts w:cs="Calibri"/>
        </w:rPr>
      </w:pPr>
      <w:r w:rsidRPr="008C42E2">
        <w:rPr>
          <w:rFonts w:cs="Calibri"/>
        </w:rPr>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rPr>
          <w:rFonts w:cs="Calibri"/>
        </w:rPr>
        <w:t xml:space="preserve"> </w:t>
      </w:r>
      <w:r w:rsidRPr="008C42E2">
        <w:rPr>
          <w:rFonts w:cs="Calibri"/>
        </w:rPr>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jc w:val="both"/>
        <w:rPr>
          <w:rFonts w:cs="Calibri"/>
        </w:rPr>
      </w:pPr>
    </w:p>
    <w:p w14:paraId="4B87593A" w14:textId="13C79D86" w:rsidR="00816042" w:rsidRPr="008C42E2" w:rsidRDefault="00D92BC7" w:rsidP="00D92BC7">
      <w:pPr>
        <w:tabs>
          <w:tab w:val="left" w:pos="2238"/>
        </w:tabs>
        <w:jc w:val="both"/>
        <w:rPr>
          <w:rFonts w:cs="Calibri"/>
        </w:rPr>
      </w:pPr>
      <w:r w:rsidRPr="008C42E2">
        <w:rPr>
          <w:rFonts w:cs="Calibri"/>
        </w:rPr>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3" w:name="_Toc151821687"/>
      <w:bookmarkStart w:id="4" w:name="_Toc151842372"/>
      <w:r w:rsidRPr="00D577AF">
        <w:rPr>
          <w:rStyle w:val="Heading2Char"/>
        </w:rPr>
        <w:t>Value of Solving the Problem</w:t>
      </w:r>
      <w:bookmarkEnd w:id="3"/>
      <w:bookmarkEnd w:id="4"/>
    </w:p>
    <w:p w14:paraId="50D0F7E2" w14:textId="544193C9" w:rsidR="006139FC"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5" w:name="_Toc151842373"/>
      <w:r w:rsidRPr="002E175E">
        <w:rPr>
          <w:rStyle w:val="Heading3Char"/>
          <w:sz w:val="24"/>
        </w:rPr>
        <w:t>Enhancing the Depth and Quality of Educational Feedback Analysis</w:t>
      </w:r>
      <w:bookmarkEnd w:id="5"/>
    </w:p>
    <w:p w14:paraId="36898B8C" w14:textId="62637D2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63A036AC" w14:textId="6F4019E8"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6" w:name="_Toc151842374"/>
      <w:r w:rsidRPr="002E175E">
        <w:rPr>
          <w:rStyle w:val="Heading3Char"/>
          <w:sz w:val="24"/>
        </w:rPr>
        <w:t>Empowering Educators with Actionable Insights</w:t>
      </w:r>
      <w:bookmarkEnd w:id="6"/>
    </w:p>
    <w:p w14:paraId="0E27EFF8" w14:textId="007A01B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2D2DC507"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3CA4E7BD" w14:textId="70D2F714"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7" w:name="_Toc151842375"/>
      <w:r w:rsidRPr="002E175E">
        <w:rPr>
          <w:rStyle w:val="Heading3Char"/>
          <w:sz w:val="24"/>
        </w:rPr>
        <w:t>Fostering a More Engaged and Satisfactory Learning Experience</w:t>
      </w:r>
      <w:bookmarkEnd w:id="7"/>
    </w:p>
    <w:p w14:paraId="6326C835" w14:textId="232814A5" w:rsidR="00F726A3" w:rsidRPr="00464760" w:rsidRDefault="00464760" w:rsidP="00F726A3">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47AEFE17" w:rsidR="000443C9" w:rsidRPr="002E175E" w:rsidRDefault="00464760" w:rsidP="00C85DD4">
      <w:pPr>
        <w:pStyle w:val="NormalWeb"/>
        <w:numPr>
          <w:ilvl w:val="0"/>
          <w:numId w:val="17"/>
        </w:numPr>
        <w:spacing w:before="0" w:beforeAutospacing="0" w:after="0" w:afterAutospacing="0"/>
        <w:ind w:left="720"/>
        <w:jc w:val="both"/>
        <w:rPr>
          <w:rFonts w:ascii="Calibri" w:hAnsi="Calibri" w:cs="Calibri"/>
          <w:color w:val="0E101A"/>
          <w:sz w:val="24"/>
        </w:rPr>
      </w:pPr>
      <w:bookmarkStart w:id="8" w:name="_Toc151842376"/>
      <w:r w:rsidRPr="002E175E">
        <w:rPr>
          <w:rStyle w:val="Heading3Char"/>
          <w:sz w:val="24"/>
        </w:rPr>
        <w:lastRenderedPageBreak/>
        <w:t>Setting a New Standard in Educational Feedback Utilization</w:t>
      </w:r>
      <w:bookmarkEnd w:id="8"/>
      <w:r w:rsidRPr="002E175E">
        <w:rPr>
          <w:rFonts w:ascii="Calibri" w:hAnsi="Calibri" w:cs="Calibri"/>
          <w:color w:val="0E101A"/>
          <w:sz w:val="24"/>
        </w:rPr>
        <w:t xml:space="preserve"> </w:t>
      </w:r>
    </w:p>
    <w:p w14:paraId="4EBB45CE" w14:textId="512514E3" w:rsidR="00464760" w:rsidRPr="000443C9" w:rsidRDefault="00464760" w:rsidP="000443C9">
      <w:pPr>
        <w:pStyle w:val="NormalWeb"/>
        <w:spacing w:before="0" w:beforeAutospacing="0" w:after="0" w:afterAutospacing="0"/>
        <w:jc w:val="both"/>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jc w:val="both"/>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71F6B43D" w14:textId="5B45351A" w:rsidR="00D577AF" w:rsidRDefault="00816042" w:rsidP="00FB0DAD">
      <w:pPr>
        <w:pStyle w:val="Heading2"/>
        <w:ind w:left="360"/>
      </w:pPr>
      <w:bookmarkStart w:id="9" w:name="_Toc151821688"/>
      <w:bookmarkStart w:id="10" w:name="_Toc151842377"/>
      <w:r>
        <w:t>End-User Impact</w:t>
      </w:r>
      <w:bookmarkEnd w:id="9"/>
      <w:bookmarkEnd w:id="10"/>
    </w:p>
    <w:p w14:paraId="661EB631" w14:textId="3F5B4DA4" w:rsidR="00E05A03" w:rsidRDefault="00260D66" w:rsidP="00CC70CD">
      <w:pPr>
        <w:jc w:val="both"/>
        <w:rPr>
          <w:rFonts w:cs="Calibri"/>
          <w:color w:val="0E101A"/>
        </w:rPr>
      </w:pPr>
      <w:r w:rsidRPr="00260D66">
        <w:rPr>
          <w:rFonts w:cs="Calibri"/>
          <w:color w:val="0E101A"/>
        </w:rPr>
        <w:t>The implementation of neural network-based sentiment analysis for student feedback has a profound impact on its primary end-users – educators and academic administrators. This multifaceted impact addresses several aspects of the educational process and experience.</w:t>
      </w:r>
    </w:p>
    <w:p w14:paraId="1E45EECF" w14:textId="77777777" w:rsidR="00CC70CD" w:rsidRPr="00CC70CD" w:rsidRDefault="00CC70CD" w:rsidP="00CC70CD">
      <w:pPr>
        <w:jc w:val="both"/>
        <w:rPr>
          <w:rFonts w:cs="Calibri"/>
          <w:color w:val="0E101A"/>
        </w:rPr>
      </w:pPr>
    </w:p>
    <w:p w14:paraId="19E98E31" w14:textId="77777777" w:rsidR="00FB440C" w:rsidRDefault="00260D66" w:rsidP="00FB440C">
      <w:pPr>
        <w:pStyle w:val="Heading3"/>
      </w:pPr>
      <w:bookmarkStart w:id="11" w:name="_Toc151842378"/>
      <w:r w:rsidRPr="00FB440C">
        <w:t>Educators and Academic Administrators:</w:t>
      </w:r>
      <w:bookmarkEnd w:id="11"/>
      <w:r w:rsidR="009D3BFD" w:rsidRPr="00FB440C">
        <w:t xml:space="preserve"> </w:t>
      </w:r>
    </w:p>
    <w:p w14:paraId="4B6CB068" w14:textId="2D686B4F" w:rsidR="0084712D" w:rsidRPr="00FB440C" w:rsidRDefault="00C85DD4" w:rsidP="00FB440C">
      <w:pPr>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FB440C">
      <w:pPr>
        <w:pStyle w:val="Heading3"/>
      </w:pPr>
      <w:bookmarkStart w:id="12" w:name="_Toc151842379"/>
      <w:r w:rsidRPr="00260D66">
        <w:t>Students</w:t>
      </w:r>
      <w:bookmarkEnd w:id="12"/>
    </w:p>
    <w:p w14:paraId="09B417BC" w14:textId="43D65072" w:rsidR="00444687" w:rsidRPr="00BF7175" w:rsidRDefault="00FF7631" w:rsidP="00BF7175">
      <w:pPr>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FB440C">
      <w:pPr>
        <w:pStyle w:val="Heading3"/>
      </w:pPr>
      <w:bookmarkStart w:id="13" w:name="_Toc151842380"/>
      <w:r w:rsidRPr="00260D66">
        <w:t>Broader Educational Ecosystem</w:t>
      </w:r>
      <w:bookmarkEnd w:id="13"/>
    </w:p>
    <w:p w14:paraId="74C930B5" w14:textId="72FA9A39" w:rsidR="00001E07" w:rsidRPr="001A0352" w:rsidRDefault="00A75729" w:rsidP="000C5109">
      <w:pPr>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jc w:val="both"/>
        <w:rPr>
          <w:rFonts w:cs="Calibri"/>
          <w:color w:val="0E101A"/>
        </w:rPr>
      </w:pPr>
    </w:p>
    <w:p w14:paraId="4C06F286" w14:textId="07D9D35C" w:rsidR="00816042" w:rsidRPr="00CC70CD" w:rsidRDefault="00260D66" w:rsidP="00CC70CD">
      <w:pPr>
        <w:jc w:val="both"/>
        <w:rPr>
          <w:rFonts w:cs="Calibri"/>
          <w:color w:val="0E101A"/>
        </w:rPr>
      </w:pPr>
      <w:r w:rsidRPr="00260D66">
        <w:rPr>
          <w:rFonts w:cs="Calibri"/>
          <w:color w:val="0E101A"/>
        </w:rPr>
        <w:t>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resonate throughout the entire educational ecosystem, redefining how student feedback is utilized for the betterment of the learning experience.</w:t>
      </w:r>
    </w:p>
    <w:p w14:paraId="7FD4FC22" w14:textId="77777777" w:rsidR="00D577AF" w:rsidRDefault="00816042" w:rsidP="008A7629">
      <w:pPr>
        <w:pStyle w:val="Heading2"/>
        <w:ind w:left="360"/>
      </w:pPr>
      <w:bookmarkStart w:id="14" w:name="_Toc151821689"/>
      <w:bookmarkStart w:id="15" w:name="_Toc151842381"/>
      <w:r>
        <w:lastRenderedPageBreak/>
        <w:t>Constraints and Requirements</w:t>
      </w:r>
      <w:bookmarkEnd w:id="14"/>
      <w:bookmarkEnd w:id="15"/>
    </w:p>
    <w:p w14:paraId="144B880A" w14:textId="22F12DCB" w:rsidR="0060112A" w:rsidRDefault="001E7EC3" w:rsidP="00A10864">
      <w:pPr>
        <w:jc w:val="both"/>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jc w:val="both"/>
        <w:rPr>
          <w:rFonts w:cs="Calibri"/>
          <w:color w:val="0E101A"/>
        </w:rPr>
      </w:pPr>
    </w:p>
    <w:p w14:paraId="43351F2A" w14:textId="69E9846C" w:rsidR="001E7EC3" w:rsidRPr="001E7EC3" w:rsidRDefault="001E7EC3" w:rsidP="00FB440C">
      <w:pPr>
        <w:pStyle w:val="Heading3"/>
        <w:numPr>
          <w:ilvl w:val="0"/>
          <w:numId w:val="22"/>
        </w:numPr>
      </w:pPr>
      <w:bookmarkStart w:id="16" w:name="_Toc151842382"/>
      <w:r w:rsidRPr="001E7EC3">
        <w:t>Data Quality and Integrity</w:t>
      </w:r>
      <w:bookmarkEnd w:id="16"/>
    </w:p>
    <w:p w14:paraId="563787FA" w14:textId="77777777" w:rsidR="00A83D51" w:rsidRPr="00A83D51" w:rsidRDefault="00A83D51" w:rsidP="00DC2910">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FB440C">
      <w:pPr>
        <w:pStyle w:val="Heading3"/>
      </w:pPr>
      <w:bookmarkStart w:id="17" w:name="_Toc151842383"/>
      <w:r w:rsidRPr="001E7EC3">
        <w:t>Privacy and Ethical Considerations</w:t>
      </w:r>
      <w:bookmarkEnd w:id="17"/>
    </w:p>
    <w:p w14:paraId="40DE69BC" w14:textId="766D27C1" w:rsidR="00914562" w:rsidRPr="007B27BA" w:rsidRDefault="007B27BA" w:rsidP="005E74F3">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FB440C">
      <w:pPr>
        <w:pStyle w:val="Heading3"/>
      </w:pPr>
      <w:bookmarkStart w:id="18" w:name="_Toc151842384"/>
      <w:r w:rsidRPr="001E7EC3">
        <w:t>Computational Resources and Scalability</w:t>
      </w:r>
      <w:bookmarkEnd w:id="18"/>
    </w:p>
    <w:p w14:paraId="3CF2452D" w14:textId="011270F1" w:rsidR="00850937" w:rsidRDefault="007558AF" w:rsidP="006139FC">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2D55354B" w14:textId="77777777" w:rsidR="006139FC" w:rsidRPr="001E7EC3" w:rsidRDefault="006139FC" w:rsidP="006139FC"/>
    <w:p w14:paraId="5CE4A984" w14:textId="3DDD0F9B" w:rsidR="001E7EC3" w:rsidRPr="001E7EC3" w:rsidRDefault="001E7EC3" w:rsidP="00FB440C">
      <w:pPr>
        <w:pStyle w:val="Heading3"/>
      </w:pPr>
      <w:bookmarkStart w:id="19" w:name="_Toc151842385"/>
      <w:r w:rsidRPr="001E7EC3">
        <w:t>Accuracy and Reliability of the Model</w:t>
      </w:r>
      <w:bookmarkEnd w:id="19"/>
    </w:p>
    <w:p w14:paraId="78F3A4B4" w14:textId="53ACC725" w:rsidR="00FF4DE8" w:rsidRPr="001E7EC3" w:rsidRDefault="007558AF" w:rsidP="008602C1">
      <w:pPr>
        <w:jc w:val="both"/>
        <w:rPr>
          <w:rFonts w:cs="Calibri"/>
          <w:color w:val="0E101A"/>
        </w:rPr>
      </w:pPr>
      <w:r w:rsidRPr="007558AF">
        <w:rPr>
          <w:rFonts w:cs="Calibri"/>
          <w:color w:val="0E101A"/>
        </w:rPr>
        <w:t>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and utility in diverse educational environments. This combination of high performance, robustness, and generalizability is key to creating a sentiment analysis tool that is both dependable and broadly applicable in the educational sector.</w:t>
      </w:r>
    </w:p>
    <w:p w14:paraId="3FD2904E" w14:textId="3E8A0671" w:rsidR="001E7EC3" w:rsidRPr="001E7EC3" w:rsidRDefault="001E7EC3" w:rsidP="00FB440C">
      <w:pPr>
        <w:pStyle w:val="Heading3"/>
      </w:pPr>
      <w:bookmarkStart w:id="20" w:name="_Toc151842386"/>
      <w:r w:rsidRPr="001E7EC3">
        <w:lastRenderedPageBreak/>
        <w:t>Usability</w:t>
      </w:r>
      <w:bookmarkEnd w:id="20"/>
    </w:p>
    <w:p w14:paraId="1C5BF8D7" w14:textId="6D1851D4" w:rsidR="00850937" w:rsidRDefault="0003097D" w:rsidP="007558AF">
      <w:pPr>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284CB9C3" w14:textId="77777777" w:rsidR="001E7EC3" w:rsidRPr="001E7EC3" w:rsidRDefault="001E7EC3" w:rsidP="001E7EC3">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3A74ED62" w14:textId="77777777" w:rsidR="00816042" w:rsidRDefault="00816042" w:rsidP="00816042">
      <w:pPr>
        <w:tabs>
          <w:tab w:val="left" w:pos="2238"/>
        </w:tabs>
      </w:pPr>
    </w:p>
    <w:p w14:paraId="05F40697" w14:textId="77777777" w:rsidR="00D577AF" w:rsidRDefault="00816042" w:rsidP="008A7629">
      <w:pPr>
        <w:pStyle w:val="Heading2"/>
        <w:ind w:left="360"/>
      </w:pPr>
      <w:bookmarkStart w:id="21" w:name="_Toc151821690"/>
      <w:bookmarkStart w:id="22" w:name="_Toc151842387"/>
      <w:r>
        <w:t>Type of ML Problem</w:t>
      </w:r>
      <w:bookmarkEnd w:id="21"/>
      <w:bookmarkEnd w:id="22"/>
    </w:p>
    <w:p w14:paraId="1DF34F95" w14:textId="6F78FDEC" w:rsidR="00B02CC8" w:rsidRDefault="00B02CC8" w:rsidP="008602C1">
      <w:pPr>
        <w:pStyle w:val="NormalWeb"/>
        <w:spacing w:before="0" w:beforeAutospacing="0" w:after="0" w:afterAutospacing="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23" w:name="_Toc151842388"/>
      <w:r w:rsidRPr="004449EE">
        <w:rPr>
          <w:rStyle w:val="Heading3Char"/>
        </w:rPr>
        <w:t>Sentiment Analysis with Hierarchical Complexity</w:t>
      </w:r>
      <w:bookmarkEnd w:id="23"/>
    </w:p>
    <w:p w14:paraId="3526FDDC" w14:textId="3533336B" w:rsidR="008A7629" w:rsidRDefault="00A53A53" w:rsidP="0099072E">
      <w:pPr>
        <w:pStyle w:val="NormalWeb"/>
        <w:spacing w:before="0" w:beforeAutospacing="0" w:after="0" w:afterAutospacing="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4" w:name="_Toc151842389"/>
      <w:r w:rsidRPr="00F30F4D">
        <w:rPr>
          <w:rStyle w:val="Heading3Char"/>
          <w:rFonts w:cs="Calibri"/>
        </w:rPr>
        <w:t>Neural Networks and Complex Data Interpretation</w:t>
      </w:r>
      <w:bookmarkEnd w:id="24"/>
    </w:p>
    <w:p w14:paraId="199790BF" w14:textId="11B94E28" w:rsidR="0099072E" w:rsidRPr="00F30F4D" w:rsidRDefault="0099072E" w:rsidP="0099072E">
      <w:pPr>
        <w:pStyle w:val="NormalWeb"/>
        <w:spacing w:before="0" w:beforeAutospacing="0" w:after="0" w:afterAutospacing="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5" w:name="_Toc151842390"/>
      <w:r w:rsidRPr="004449EE">
        <w:rPr>
          <w:rStyle w:val="Heading3Char"/>
        </w:rPr>
        <w:t>Balancing Computational Efficiency with Accuracy</w:t>
      </w:r>
      <w:bookmarkEnd w:id="25"/>
    </w:p>
    <w:p w14:paraId="48464E69" w14:textId="77777777" w:rsidR="0099072E" w:rsidRPr="00B02CC8" w:rsidRDefault="0099072E" w:rsidP="0099072E">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5BB90C0C" w14:textId="77777777" w:rsidR="0099072E" w:rsidRPr="0099072E" w:rsidRDefault="0099072E" w:rsidP="0099072E">
      <w:pPr>
        <w:pStyle w:val="NormalWeb"/>
        <w:spacing w:before="0" w:beforeAutospacing="0" w:after="0" w:afterAutospacing="0"/>
        <w:rPr>
          <w:rFonts w:ascii="Calibri" w:hAnsi="Calibri"/>
        </w:rPr>
      </w:pPr>
    </w:p>
    <w:p w14:paraId="39F6FCE7" w14:textId="6BDA2CEC" w:rsidR="00AD27F2" w:rsidRDefault="00816042" w:rsidP="008A7629">
      <w:pPr>
        <w:pStyle w:val="Heading2"/>
        <w:ind w:left="360"/>
      </w:pPr>
      <w:bookmarkStart w:id="26" w:name="_Toc151821691"/>
      <w:bookmarkStart w:id="27" w:name="_Toc151842391"/>
      <w:r>
        <w:t>Success Metrics</w:t>
      </w:r>
      <w:bookmarkEnd w:id="26"/>
      <w:bookmarkEnd w:id="27"/>
    </w:p>
    <w:p w14:paraId="6BF7564F" w14:textId="77777777"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25406C75" w14:textId="0723CC9C" w:rsidR="00690E91"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8" w:name="_Toc151842392"/>
      <w:r w:rsidRPr="001879DA">
        <w:rPr>
          <w:rStyle w:val="Heading3Char"/>
        </w:rPr>
        <w:t>Accuracy and Precision</w:t>
      </w:r>
      <w:bookmarkEnd w:id="28"/>
    </w:p>
    <w:p w14:paraId="2D0B6F45" w14:textId="746E36E4" w:rsidR="00E12A52" w:rsidRPr="00690E91" w:rsidRDefault="00E12A52" w:rsidP="00690E91">
      <w:pPr>
        <w:pStyle w:val="NormalWeb"/>
        <w:spacing w:before="0" w:beforeAutospacing="0" w:after="0" w:afterAutospacing="0"/>
        <w:jc w:val="both"/>
        <w:rPr>
          <w:rFonts w:ascii="Calibri" w:hAnsi="Calibri" w:cs="Calibri"/>
          <w:color w:val="0E101A"/>
        </w:rPr>
      </w:pPr>
      <w:r w:rsidRPr="00690E91">
        <w:rPr>
          <w:rFonts w:ascii="Calibri" w:hAnsi="Calibri"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ascii="Calibri" w:hAnsi="Calibri" w:cs="Calibri"/>
          <w:color w:val="0E101A"/>
        </w:rPr>
        <w:t xml:space="preserve"> </w:t>
      </w:r>
      <w:r w:rsidRPr="00690E91">
        <w:rPr>
          <w:rFonts w:ascii="Calibri" w:hAnsi="Calibri" w:cs="Calibri"/>
          <w:color w:val="0E101A"/>
        </w:rPr>
        <w:lastRenderedPageBreak/>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ED72BB6" w14:textId="1CED0269" w:rsidR="00957397"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9" w:name="_Toc151842393"/>
      <w:r w:rsidRPr="001879DA">
        <w:rPr>
          <w:rStyle w:val="Heading3Char"/>
        </w:rPr>
        <w:t>Recall and F1-Score</w:t>
      </w:r>
      <w:bookmarkEnd w:id="29"/>
    </w:p>
    <w:p w14:paraId="00E32CE7" w14:textId="76246F85" w:rsidR="00E12A52" w:rsidRPr="00E12A52" w:rsidRDefault="00E12A52" w:rsidP="00957397">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F29BB29" w14:textId="5E522A1A" w:rsidR="00B812B5" w:rsidRDefault="00E12A52" w:rsidP="00B812B5">
      <w:pPr>
        <w:pStyle w:val="NormalWeb"/>
        <w:numPr>
          <w:ilvl w:val="0"/>
          <w:numId w:val="20"/>
        </w:numPr>
        <w:spacing w:before="0" w:beforeAutospacing="0" w:after="0" w:afterAutospacing="0"/>
        <w:jc w:val="both"/>
        <w:rPr>
          <w:rFonts w:ascii="Calibri" w:hAnsi="Calibri" w:cs="Calibri"/>
          <w:color w:val="0E101A"/>
        </w:rPr>
      </w:pPr>
      <w:bookmarkStart w:id="30" w:name="_Toc151842394"/>
      <w:r w:rsidRPr="001879DA">
        <w:rPr>
          <w:rStyle w:val="Heading3Char"/>
        </w:rPr>
        <w:t>Confusion Matrix</w:t>
      </w:r>
      <w:bookmarkEnd w:id="30"/>
    </w:p>
    <w:p w14:paraId="3C6BAD0D" w14:textId="0E084AC9" w:rsidR="00E12A52" w:rsidRPr="00E12A52" w:rsidRDefault="00E12A52" w:rsidP="00B812B5">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3977D3F8" w14:textId="7ACF9665"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1" w:name="_Toc151842395"/>
      <w:r w:rsidRPr="001879DA">
        <w:rPr>
          <w:rStyle w:val="Heading3Char"/>
        </w:rPr>
        <w:t>Training Efficiency</w:t>
      </w:r>
      <w:bookmarkEnd w:id="31"/>
    </w:p>
    <w:p w14:paraId="21CB2115" w14:textId="5478CDB1"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Given the large volumes of data involved, the model's efficiency during training is a key metric, which includes considering the time to train the model and the computational resources required.</w:t>
      </w:r>
    </w:p>
    <w:p w14:paraId="08C0F1E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113D5533" w14:textId="385C97E4"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2" w:name="_Toc151842396"/>
      <w:r w:rsidRPr="001879DA">
        <w:rPr>
          <w:rStyle w:val="Heading3Char"/>
        </w:rPr>
        <w:t>Robustness and Generalizability</w:t>
      </w:r>
      <w:bookmarkEnd w:id="32"/>
    </w:p>
    <w:p w14:paraId="287F0C83" w14:textId="549DDD0E" w:rsid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It is crucial to assess how well the model performs on unseen data, or its generalization ability, which involves testing the model on a separate validation dataset not used during the training phase.</w:t>
      </w:r>
    </w:p>
    <w:p w14:paraId="68B61C82" w14:textId="77777777" w:rsidR="008D3331" w:rsidRPr="00E12A52" w:rsidRDefault="008D3331" w:rsidP="007129B3">
      <w:pPr>
        <w:pStyle w:val="NormalWeb"/>
        <w:spacing w:before="0" w:beforeAutospacing="0" w:after="0" w:afterAutospacing="0"/>
        <w:jc w:val="both"/>
        <w:rPr>
          <w:rFonts w:ascii="Calibri" w:hAnsi="Calibri" w:cs="Calibri"/>
          <w:color w:val="0E101A"/>
        </w:rPr>
      </w:pPr>
    </w:p>
    <w:p w14:paraId="0E44B829" w14:textId="388AF11E"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3" w:name="_Toc151842397"/>
      <w:r w:rsidRPr="001879DA">
        <w:rPr>
          <w:rStyle w:val="Heading3Char"/>
        </w:rPr>
        <w:t>User Feedback and Practical Utility</w:t>
      </w:r>
      <w:bookmarkEnd w:id="33"/>
    </w:p>
    <w:p w14:paraId="2D0FBD5B" w14:textId="2F9F5320" w:rsidR="00E12A52" w:rsidRDefault="00E12A52" w:rsidP="000E24F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Beyond these quantitative metrics, qualitative feedback from end-users (educators and academic administrators) regarding the usability and practical utility of the insights generated will also be a key success metric. This feedback will help gauge how beneficial the model is in a real-world educational setting.</w:t>
      </w:r>
    </w:p>
    <w:p w14:paraId="37E5FD29" w14:textId="77777777" w:rsidR="001549AB" w:rsidRPr="00E12A52" w:rsidRDefault="001549AB" w:rsidP="007129B3">
      <w:pPr>
        <w:pStyle w:val="NormalWeb"/>
        <w:spacing w:before="0" w:beforeAutospacing="0" w:after="0" w:afterAutospacing="0"/>
        <w:jc w:val="both"/>
        <w:rPr>
          <w:rFonts w:ascii="Calibri" w:hAnsi="Calibri" w:cs="Calibri"/>
          <w:color w:val="0E101A"/>
        </w:rPr>
      </w:pPr>
    </w:p>
    <w:p w14:paraId="30447630" w14:textId="433CCF1A" w:rsidR="0048487D" w:rsidRPr="008602C1" w:rsidRDefault="00E12A52" w:rsidP="008602C1">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4697114" w14:textId="1333272E" w:rsidR="00AE4396" w:rsidRDefault="00AE4396" w:rsidP="000F0C30">
      <w:pPr>
        <w:pStyle w:val="Heading1"/>
        <w:numPr>
          <w:ilvl w:val="0"/>
          <w:numId w:val="23"/>
        </w:numPr>
      </w:pPr>
      <w:bookmarkStart w:id="34" w:name="_Toc151842398"/>
      <w:r>
        <w:t>Solution Design</w:t>
      </w:r>
      <w:bookmarkEnd w:id="34"/>
    </w:p>
    <w:p w14:paraId="31E40544" w14:textId="210784D3" w:rsidR="00AE4396" w:rsidRDefault="00AE4396" w:rsidP="00AE4396">
      <w:pPr>
        <w:jc w:val="both"/>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Pr>
        <w:jc w:val="both"/>
      </w:pPr>
    </w:p>
    <w:p w14:paraId="65D83C50" w14:textId="6660A35E" w:rsidR="00477C29" w:rsidRPr="00477C29" w:rsidRDefault="00477C29" w:rsidP="002F0FE8">
      <w:pPr>
        <w:pStyle w:val="Heading2"/>
        <w:numPr>
          <w:ilvl w:val="0"/>
          <w:numId w:val="0"/>
        </w:numPr>
      </w:pPr>
      <w:bookmarkStart w:id="35" w:name="_Toc151842399"/>
      <w:r>
        <w:t>A. Literature Review</w:t>
      </w:r>
      <w:bookmarkEnd w:id="35"/>
    </w:p>
    <w:p w14:paraId="3212B854" w14:textId="788E63A0" w:rsidR="00814C12" w:rsidRPr="00814C12" w:rsidRDefault="00477C29" w:rsidP="00814C12">
      <w:pPr>
        <w:pStyle w:val="Heading3"/>
        <w:numPr>
          <w:ilvl w:val="0"/>
          <w:numId w:val="21"/>
        </w:numPr>
      </w:pPr>
      <w:bookmarkStart w:id="36" w:name="_Toc151842400"/>
      <w:r>
        <w:t>Has this problem been encountered before?</w:t>
      </w:r>
      <w:bookmarkEnd w:id="36"/>
    </w:p>
    <w:p w14:paraId="0CB1057E" w14:textId="0A38CD4D" w:rsidR="00477C29" w:rsidRPr="00477C29" w:rsidRDefault="00477C29" w:rsidP="00077C29">
      <w:pPr>
        <w:jc w:val="both"/>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jc w:val="both"/>
        <w:rPr>
          <w:rFonts w:cs="Calibri"/>
        </w:rPr>
      </w:pPr>
    </w:p>
    <w:p w14:paraId="06A0CAD8" w14:textId="77777777" w:rsidR="00477C29" w:rsidRPr="00477C29" w:rsidRDefault="00477C29" w:rsidP="00077C29">
      <w:pPr>
        <w:jc w:val="both"/>
        <w:rPr>
          <w:rFonts w:cs="Calibri"/>
        </w:rPr>
      </w:pPr>
      <w:r w:rsidRPr="00477C29">
        <w:rPr>
          <w:rFonts w:cs="Calibri"/>
        </w:rPr>
        <w:t xml:space="preserve">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w:t>
      </w:r>
      <w:r w:rsidRPr="00477C29">
        <w:rPr>
          <w:rFonts w:cs="Calibri"/>
        </w:rPr>
        <w:lastRenderedPageBreak/>
        <w:t>understanding which aspects of the educational experience (such as teaching quality, course content, or learning resources) are being praised or criticized.</w:t>
      </w:r>
    </w:p>
    <w:p w14:paraId="619261F6" w14:textId="77777777" w:rsidR="00477C29" w:rsidRPr="00477C29" w:rsidRDefault="00477C29" w:rsidP="00077C29">
      <w:pPr>
        <w:jc w:val="both"/>
        <w:rPr>
          <w:rFonts w:cs="Calibri"/>
        </w:rPr>
      </w:pPr>
    </w:p>
    <w:p w14:paraId="6AF5FA1F" w14:textId="4D505038" w:rsidR="00477C29" w:rsidRPr="00477C29" w:rsidRDefault="00477C29" w:rsidP="00077C29">
      <w:pPr>
        <w:jc w:val="both"/>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jc w:val="both"/>
        <w:rPr>
          <w:rFonts w:cs="Calibri"/>
        </w:rPr>
      </w:pPr>
    </w:p>
    <w:p w14:paraId="2D1D077F" w14:textId="5FCE775D" w:rsidR="0048487D" w:rsidRDefault="00477C29" w:rsidP="00077C29">
      <w:pPr>
        <w:jc w:val="both"/>
        <w:rPr>
          <w:rFonts w:cs="Calibri"/>
        </w:rPr>
      </w:pPr>
      <w:r w:rsidRPr="00477C29">
        <w:rPr>
          <w:rFonts w:cs="Calibri"/>
        </w:rPr>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jc w:val="both"/>
        <w:rPr>
          <w:rFonts w:cs="Calibri"/>
        </w:rPr>
      </w:pPr>
    </w:p>
    <w:p w14:paraId="0C7F8E00" w14:textId="77777777" w:rsidR="000D0D75" w:rsidRDefault="0083751A" w:rsidP="00B66DF1">
      <w:pPr>
        <w:pStyle w:val="Heading3"/>
        <w:numPr>
          <w:ilvl w:val="0"/>
          <w:numId w:val="21"/>
        </w:numPr>
      </w:pPr>
      <w:bookmarkStart w:id="37" w:name="_Toc151842401"/>
      <w:r w:rsidRPr="0083751A">
        <w:t>How was it solved? What is the state-of-the-art technique?</w:t>
      </w:r>
      <w:bookmarkEnd w:id="37"/>
    </w:p>
    <w:p w14:paraId="4AC5A3E8" w14:textId="77777777" w:rsidR="00FC74FD" w:rsidRDefault="00B66DF1" w:rsidP="00E54216">
      <w:pPr>
        <w:jc w:val="both"/>
      </w:pPr>
      <w:r w:rsidRPr="000D0D75">
        <w:t>The evolution of sentiment analysis techniques has been crucial in extracting meaningful insights from student feedback, particularly within the educational context. The field has transitioned from basic text processing methods like keyword extraction and statistical techniques to more advanced machine learning algorithms like Support Vector Machines (SVMs) and Naive Bayes classifiers. While these early methods provided a foundation for sentiment analysis, they were limited in their ability to capture the complex, nuanced sentiments often found in student feedback</w:t>
      </w:r>
      <w:r w:rsidR="00A72B32">
        <w:t xml:space="preserve">. </w:t>
      </w:r>
    </w:p>
    <w:p w14:paraId="4BA5D1C8" w14:textId="77777777" w:rsidR="00FC74FD" w:rsidRDefault="00FC74FD" w:rsidP="00E54216">
      <w:pPr>
        <w:jc w:val="both"/>
      </w:pPr>
    </w:p>
    <w:p w14:paraId="19F921AB" w14:textId="1B2DEB3A" w:rsidR="00B66DF1" w:rsidRDefault="00B66DF1" w:rsidP="00E54216">
      <w:pPr>
        <w:jc w:val="both"/>
        <w:rPr>
          <w:rFonts w:cs="Calibri"/>
          <w:color w:val="0E101A"/>
        </w:rPr>
      </w:pPr>
      <w:r w:rsidRPr="00B66DF1">
        <w:rPr>
          <w:rFonts w:cs="Calibri"/>
          <w:color w:val="0E101A"/>
        </w:rPr>
        <w:t>The emergence of neural networks, especially Recurrent Neural Networks (RNNs) and Long Short-Term Memory (LSTM) networks, marked a significant advancement in the field. These models excel at processing sequential text data, enhancing the ability to analyze sentiments more detailed and context-sensitively. This progression has culminated in the adopting of transformer models like BERT (Bidirectional Encoder Representations from Transformers), which have revolutionized sentiment analysis with their deep learning capabilities and bidirectional processing. BERT's attention mechanism allows it to understand the context more nuancedly, distinguishing subtleties in language crucial for accurately interpreting complex text data.</w:t>
      </w:r>
      <w:r w:rsidR="00E54216">
        <w:rPr>
          <w:rFonts w:cs="Calibri"/>
          <w:color w:val="0E101A"/>
        </w:rPr>
        <w:t xml:space="preserve"> </w:t>
      </w:r>
      <w:r w:rsidRPr="00B66DF1">
        <w:rPr>
          <w:rFonts w:cs="Calibri"/>
          <w:color w:val="0E101A"/>
        </w:rPr>
        <w:t>Concurrently, Aspect-Based Sentiment Analysis (ABSA) has gained prominence, focusing on dissecting text to analyze sentiments associated with specific aspects, such as 'teaching experience' and 'lab experience'. ABSA involves identifying these aspects within the text and categorizing associated sentiments, using advanced NLP techniques for aspect identification and sentiment classification. This approach provides a more granular analysis of sentiments, offering highly relevant and actionable insights in educational settings.</w:t>
      </w:r>
    </w:p>
    <w:p w14:paraId="0D4FDDF4" w14:textId="77777777" w:rsidR="00E64573" w:rsidRPr="00E54216" w:rsidRDefault="00E64573" w:rsidP="00E54216">
      <w:pPr>
        <w:jc w:val="both"/>
        <w:rPr>
          <w:rFonts w:cstheme="majorBidi"/>
          <w:color w:val="000000" w:themeColor="text1"/>
        </w:rPr>
      </w:pPr>
    </w:p>
    <w:p w14:paraId="6276C8D9" w14:textId="77777777" w:rsidR="0050081A" w:rsidRDefault="00B66DF1" w:rsidP="005D5F0C">
      <w:pPr>
        <w:pStyle w:val="NormalWeb"/>
        <w:spacing w:before="0" w:beforeAutospacing="0" w:after="0" w:afterAutospacing="0"/>
        <w:jc w:val="both"/>
        <w:rPr>
          <w:rFonts w:ascii="Calibri" w:hAnsi="Calibri" w:cs="Calibri"/>
          <w:color w:val="0E101A"/>
        </w:rPr>
      </w:pPr>
      <w:r w:rsidRPr="00B66DF1">
        <w:rPr>
          <w:rFonts w:ascii="Calibri" w:hAnsi="Calibri" w:cs="Calibri"/>
          <w:color w:val="0E101A"/>
        </w:rPr>
        <w:t>Our project aligns with these state-of-the-art techniques, incorporating BERT for nuanced sentiment analysis and ABSA for detailed aspect analysis. This alignment ensures that our approach to analyzing student feedback is innovative and grounded in the most effective and sophisticated methods currently available. By leveraging these advanced technologies, our model offers a comprehensive and nuanced understanding of student feedback, enabling educators to make informed decisions that directly address the needs and concerns of their students.</w:t>
      </w:r>
    </w:p>
    <w:p w14:paraId="353C0EA1" w14:textId="77777777" w:rsidR="00D51AB1" w:rsidRDefault="00D51AB1" w:rsidP="005D5F0C">
      <w:pPr>
        <w:pStyle w:val="NormalWeb"/>
        <w:spacing w:before="0" w:beforeAutospacing="0" w:after="0" w:afterAutospacing="0"/>
        <w:jc w:val="both"/>
        <w:rPr>
          <w:rFonts w:ascii="Calibri" w:hAnsi="Calibri" w:cs="Calibri"/>
          <w:color w:val="0E101A"/>
        </w:rPr>
      </w:pPr>
    </w:p>
    <w:p w14:paraId="373EDE8C" w14:textId="3A3D7323" w:rsidR="00467D82" w:rsidRDefault="005C309F" w:rsidP="005D5F0C">
      <w:pPr>
        <w:pStyle w:val="NormalWeb"/>
        <w:spacing w:before="0" w:beforeAutospacing="0" w:after="0" w:afterAutospacing="0"/>
        <w:jc w:val="both"/>
        <w:rPr>
          <w:rFonts w:ascii="Calibri" w:hAnsi="Calibri" w:cs="Calibri"/>
          <w:color w:val="0E101A"/>
        </w:rPr>
      </w:pPr>
      <w:r w:rsidRPr="00D126DE">
        <w:rPr>
          <w:rStyle w:val="Strong"/>
          <w:rFonts w:ascii="Calibri" w:hAnsi="Calibri" w:cs="Calibri"/>
          <w:color w:val="0E101A"/>
        </w:rPr>
        <w:t>Our</w:t>
      </w:r>
      <w:r w:rsidR="00D126DE">
        <w:rPr>
          <w:rStyle w:val="Strong"/>
          <w:rFonts w:ascii="Calibri" w:eastAsiaTheme="majorEastAsia" w:hAnsi="Calibri" w:cs="Calibri"/>
          <w:color w:val="0E101A"/>
        </w:rPr>
        <w:t xml:space="preserve"> </w:t>
      </w:r>
      <w:r w:rsidRPr="00D126DE">
        <w:rPr>
          <w:rStyle w:val="Strong"/>
          <w:rFonts w:ascii="Calibri" w:hAnsi="Calibri" w:cs="Calibri"/>
          <w:color w:val="0E101A"/>
        </w:rPr>
        <w:t>Three-Tiered Model</w:t>
      </w:r>
      <w:r w:rsidR="00D53CF6" w:rsidRPr="00B66DF1">
        <w:rPr>
          <w:rFonts w:ascii="Calibri" w:hAnsi="Calibri" w:cs="Calibri"/>
          <w:b/>
          <w:bCs/>
        </w:rPr>
        <w:t>:</w:t>
      </w:r>
      <w:r w:rsidR="007628E6">
        <w:rPr>
          <w:rFonts w:ascii="Calibri" w:hAnsi="Calibri" w:cs="Calibri"/>
          <w:b/>
          <w:bCs/>
        </w:rPr>
        <w:t xml:space="preserve"> </w:t>
      </w:r>
      <w:r w:rsidR="007C0399" w:rsidRPr="00B66DF1">
        <w:rPr>
          <w:rFonts w:ascii="Calibri" w:hAnsi="Calibri" w:cs="Calibri"/>
          <w:color w:val="0E101A"/>
        </w:rPr>
        <w:t>Our solution extends beyond traditional sentiment analysis by implementing a hierarchical, drill-down model to analyze student feedback at multiple levels. This model is a distinctive amalgamation of current state-of-the-art techniques tailored to address the specific nuances of student feedback.</w:t>
      </w:r>
    </w:p>
    <w:p w14:paraId="001EA61A" w14:textId="77777777" w:rsidR="008D2CBB" w:rsidRPr="00B66DF1" w:rsidRDefault="008D2CBB" w:rsidP="005D5F0C">
      <w:pPr>
        <w:pStyle w:val="NormalWeb"/>
        <w:spacing w:before="0" w:beforeAutospacing="0" w:after="0" w:afterAutospacing="0"/>
        <w:jc w:val="both"/>
        <w:rPr>
          <w:rFonts w:ascii="Calibri" w:hAnsi="Calibri" w:cs="Calibri"/>
          <w:color w:val="0E101A"/>
        </w:rPr>
      </w:pPr>
    </w:p>
    <w:p w14:paraId="56D6EB7F" w14:textId="2F822AA3" w:rsidR="007C0399" w:rsidRPr="00B66DF1" w:rsidRDefault="00C55CDC" w:rsidP="005D5F0C">
      <w:pPr>
        <w:numPr>
          <w:ilvl w:val="0"/>
          <w:numId w:val="15"/>
        </w:numPr>
        <w:jc w:val="both"/>
        <w:rPr>
          <w:rFonts w:cs="Calibri"/>
          <w:color w:val="0E101A"/>
        </w:rPr>
      </w:pPr>
      <w:r w:rsidRPr="00040419">
        <w:rPr>
          <w:rStyle w:val="Strong"/>
          <w:rFonts w:cs="Calibri"/>
          <w:b w:val="0"/>
          <w:bCs w:val="0"/>
          <w:i/>
          <w:iCs/>
          <w:color w:val="0E101A"/>
          <w:u w:val="single"/>
        </w:rPr>
        <w:t>First Tier - Rating-Based Classification</w:t>
      </w:r>
      <w:r w:rsidR="007C0399" w:rsidRPr="00B66DF1">
        <w:rPr>
          <w:rFonts w:cs="Calibri"/>
          <w:color w:val="0E101A"/>
        </w:rPr>
        <w:t xml:space="preserve">: </w:t>
      </w:r>
      <w:r w:rsidRPr="00B66DF1">
        <w:rPr>
          <w:rFonts w:cs="Calibri"/>
          <w:color w:val="0E101A"/>
        </w:rPr>
        <w:t xml:space="preserve">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w:t>
      </w:r>
      <w:r w:rsidRPr="00B66DF1">
        <w:rPr>
          <w:rFonts w:cs="Calibri"/>
          <w:color w:val="0E101A"/>
        </w:rPr>
        <w:lastRenderedPageBreak/>
        <w:t>as it provides an immediate and generalized understanding of student sentiment, categorizing feedback into easily interpretable rating levels</w:t>
      </w:r>
      <w:r w:rsidR="007C0399" w:rsidRPr="00B66DF1">
        <w:rPr>
          <w:rFonts w:cs="Calibri"/>
          <w:color w:val="0E101A"/>
        </w:rPr>
        <w:t>.</w:t>
      </w:r>
    </w:p>
    <w:p w14:paraId="3126872A" w14:textId="77777777" w:rsidR="00C55CDC" w:rsidRPr="00B66DF1" w:rsidRDefault="00C55CDC" w:rsidP="00C55CDC">
      <w:pPr>
        <w:ind w:left="720"/>
        <w:jc w:val="both"/>
        <w:rPr>
          <w:rFonts w:cs="Calibri"/>
          <w:color w:val="0E101A"/>
        </w:rPr>
      </w:pPr>
    </w:p>
    <w:p w14:paraId="0E1554AF" w14:textId="1893CBF1" w:rsidR="007C0399" w:rsidRPr="00B66DF1" w:rsidRDefault="007C0399" w:rsidP="005D5F0C">
      <w:pPr>
        <w:numPr>
          <w:ilvl w:val="0"/>
          <w:numId w:val="15"/>
        </w:numPr>
        <w:jc w:val="both"/>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xml:space="preserve">: </w:t>
      </w:r>
      <w:r w:rsidR="00837EBA" w:rsidRPr="00B66DF1">
        <w:rPr>
          <w:rFonts w:cs="Calibri"/>
          <w:color w:val="0E101A"/>
        </w:rPr>
        <w:t>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r w:rsidRPr="00B66DF1">
        <w:rPr>
          <w:rFonts w:cs="Calibri"/>
          <w:color w:val="0E101A"/>
        </w:rPr>
        <w:t>.</w:t>
      </w:r>
    </w:p>
    <w:p w14:paraId="3EFD39E5" w14:textId="77777777" w:rsidR="00A33BE6" w:rsidRPr="00B66DF1" w:rsidRDefault="00A33BE6" w:rsidP="00A33BE6">
      <w:pPr>
        <w:jc w:val="both"/>
        <w:rPr>
          <w:rFonts w:cs="Calibri"/>
          <w:color w:val="0E101A"/>
        </w:rPr>
      </w:pPr>
    </w:p>
    <w:p w14:paraId="635E867A" w14:textId="2AE01A8F" w:rsidR="007C0399" w:rsidRPr="00B66DF1" w:rsidRDefault="007C0399" w:rsidP="005D5F0C">
      <w:pPr>
        <w:numPr>
          <w:ilvl w:val="0"/>
          <w:numId w:val="15"/>
        </w:numPr>
        <w:jc w:val="both"/>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005038CC" w:rsidRPr="00B66DF1">
        <w:rPr>
          <w:rFonts w:cs="Calibri"/>
        </w:rPr>
        <w:t xml:space="preserve"> </w:t>
      </w:r>
      <w:r w:rsidR="005038CC"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r w:rsidRPr="00B66DF1">
        <w:rPr>
          <w:rFonts w:cs="Calibri"/>
          <w:color w:val="0E101A"/>
        </w:rPr>
        <w:t>.</w:t>
      </w:r>
    </w:p>
    <w:p w14:paraId="3C59EC68" w14:textId="77777777" w:rsidR="007C0399" w:rsidRPr="00B66DF1" w:rsidRDefault="007C0399" w:rsidP="005D5F0C">
      <w:pPr>
        <w:pStyle w:val="NormalWeb"/>
        <w:spacing w:before="0" w:beforeAutospacing="0" w:after="0" w:afterAutospacing="0"/>
        <w:jc w:val="both"/>
        <w:rPr>
          <w:rFonts w:ascii="Calibri" w:hAnsi="Calibri" w:cs="Calibri"/>
          <w:color w:val="0E101A"/>
        </w:rPr>
      </w:pPr>
    </w:p>
    <w:p w14:paraId="1A447120" w14:textId="77777777" w:rsidR="00270A24" w:rsidRPr="00B66DF1" w:rsidRDefault="00270A24" w:rsidP="00270A24">
      <w:pPr>
        <w:jc w:val="both"/>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4EB48A60" w14:textId="77777777" w:rsidR="00270A24" w:rsidRPr="00B66DF1" w:rsidRDefault="00270A24" w:rsidP="00270A24">
      <w:pPr>
        <w:jc w:val="both"/>
        <w:rPr>
          <w:rFonts w:cs="Calibri"/>
        </w:rPr>
      </w:pPr>
    </w:p>
    <w:p w14:paraId="7F2D7617" w14:textId="77777777" w:rsidR="00270A24" w:rsidRPr="00B66DF1" w:rsidRDefault="00270A24" w:rsidP="00270A24">
      <w:pPr>
        <w:jc w:val="both"/>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6F98ECA1" w14:textId="085032D9" w:rsidR="00D53CF6" w:rsidRPr="00D53CF6" w:rsidRDefault="00D53CF6" w:rsidP="00077C29">
      <w:pPr>
        <w:jc w:val="both"/>
        <w:rPr>
          <w:rFonts w:cs="Calibri"/>
          <w:b/>
          <w:bCs/>
        </w:rPr>
      </w:pPr>
    </w:p>
    <w:p w14:paraId="05F65268" w14:textId="77777777" w:rsidR="006C5F5F" w:rsidRDefault="006C5F5F" w:rsidP="00077C29">
      <w:pPr>
        <w:jc w:val="both"/>
        <w:rPr>
          <w:rFonts w:cs="Calibri"/>
        </w:rPr>
      </w:pPr>
    </w:p>
    <w:p w14:paraId="66FE32AE" w14:textId="77777777" w:rsidR="00BC618F" w:rsidRPr="00477C29" w:rsidRDefault="00BC618F" w:rsidP="00077C29">
      <w:pPr>
        <w:jc w:val="both"/>
        <w:rPr>
          <w:rFonts w:cs="Calibri"/>
        </w:rPr>
      </w:pPr>
    </w:p>
    <w:sectPr w:rsidR="00BC618F" w:rsidRPr="00477C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7678" w14:textId="77777777" w:rsidR="00381177" w:rsidRDefault="00381177" w:rsidP="00F26426">
      <w:r>
        <w:separator/>
      </w:r>
    </w:p>
  </w:endnote>
  <w:endnote w:type="continuationSeparator" w:id="0">
    <w:p w14:paraId="296D20E0" w14:textId="77777777" w:rsidR="00381177" w:rsidRDefault="00381177"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F394" w14:textId="77777777" w:rsidR="00381177" w:rsidRDefault="00381177" w:rsidP="00F26426">
      <w:r>
        <w:separator/>
      </w:r>
    </w:p>
  </w:footnote>
  <w:footnote w:type="continuationSeparator" w:id="0">
    <w:p w14:paraId="5DECCEBA" w14:textId="77777777" w:rsidR="00381177" w:rsidRDefault="00381177"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35C8"/>
    <w:multiLevelType w:val="hybridMultilevel"/>
    <w:tmpl w:val="AE5A4FC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320D8"/>
    <w:multiLevelType w:val="hybridMultilevel"/>
    <w:tmpl w:val="50740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63CEF"/>
    <w:multiLevelType w:val="hybridMultilevel"/>
    <w:tmpl w:val="4056AF0C"/>
    <w:lvl w:ilvl="0" w:tplc="F68E267A">
      <w:start w:val="1"/>
      <w:numFmt w:val="upperRoman"/>
      <w:pStyle w:val="Heading3"/>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B25182"/>
    <w:multiLevelType w:val="hybridMultilevel"/>
    <w:tmpl w:val="20FA6B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06A86"/>
    <w:multiLevelType w:val="hybridMultilevel"/>
    <w:tmpl w:val="A2F630AC"/>
    <w:lvl w:ilvl="0" w:tplc="959878BC">
      <w:start w:val="1"/>
      <w:numFmt w:val="upperLetter"/>
      <w:pStyle w:val="Heading2"/>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15"/>
  </w:num>
  <w:num w:numId="2" w16cid:durableId="638416493">
    <w:abstractNumId w:val="16"/>
  </w:num>
  <w:num w:numId="3" w16cid:durableId="1308978813">
    <w:abstractNumId w:val="1"/>
  </w:num>
  <w:num w:numId="4" w16cid:durableId="1208757780">
    <w:abstractNumId w:val="21"/>
  </w:num>
  <w:num w:numId="5" w16cid:durableId="761340734">
    <w:abstractNumId w:val="20"/>
  </w:num>
  <w:num w:numId="6" w16cid:durableId="1725762562">
    <w:abstractNumId w:val="12"/>
  </w:num>
  <w:num w:numId="7" w16cid:durableId="1897740069">
    <w:abstractNumId w:val="19"/>
  </w:num>
  <w:num w:numId="8" w16cid:durableId="1998024099">
    <w:abstractNumId w:val="14"/>
  </w:num>
  <w:num w:numId="9" w16cid:durableId="733821090">
    <w:abstractNumId w:val="13"/>
  </w:num>
  <w:num w:numId="10" w16cid:durableId="259071917">
    <w:abstractNumId w:val="18"/>
  </w:num>
  <w:num w:numId="11" w16cid:durableId="590118394">
    <w:abstractNumId w:val="11"/>
  </w:num>
  <w:num w:numId="12" w16cid:durableId="640039867">
    <w:abstractNumId w:val="4"/>
  </w:num>
  <w:num w:numId="13" w16cid:durableId="540023708">
    <w:abstractNumId w:val="17"/>
  </w:num>
  <w:num w:numId="14" w16cid:durableId="506335819">
    <w:abstractNumId w:val="0"/>
  </w:num>
  <w:num w:numId="15" w16cid:durableId="1048994646">
    <w:abstractNumId w:val="8"/>
  </w:num>
  <w:num w:numId="16" w16cid:durableId="779908460">
    <w:abstractNumId w:val="6"/>
  </w:num>
  <w:num w:numId="17" w16cid:durableId="53622862">
    <w:abstractNumId w:val="10"/>
  </w:num>
  <w:num w:numId="18" w16cid:durableId="1951159966">
    <w:abstractNumId w:val="9"/>
  </w:num>
  <w:num w:numId="19" w16cid:durableId="332034156">
    <w:abstractNumId w:val="5"/>
  </w:num>
  <w:num w:numId="20" w16cid:durableId="1600528422">
    <w:abstractNumId w:val="3"/>
  </w:num>
  <w:num w:numId="21" w16cid:durableId="1933203681">
    <w:abstractNumId w:val="2"/>
  </w:num>
  <w:num w:numId="22" w16cid:durableId="41636052">
    <w:abstractNumId w:val="9"/>
    <w:lvlOverride w:ilvl="0">
      <w:startOverride w:val="1"/>
    </w:lvlOverride>
  </w:num>
  <w:num w:numId="23" w16cid:durableId="2065717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3097D"/>
    <w:rsid w:val="00040419"/>
    <w:rsid w:val="000443C9"/>
    <w:rsid w:val="00050519"/>
    <w:rsid w:val="00077C29"/>
    <w:rsid w:val="000954B9"/>
    <w:rsid w:val="000C5109"/>
    <w:rsid w:val="000D0D75"/>
    <w:rsid w:val="000E24FA"/>
    <w:rsid w:val="000F0C30"/>
    <w:rsid w:val="00117153"/>
    <w:rsid w:val="00132D66"/>
    <w:rsid w:val="001441F3"/>
    <w:rsid w:val="001549AB"/>
    <w:rsid w:val="00186224"/>
    <w:rsid w:val="001879DA"/>
    <w:rsid w:val="001A0352"/>
    <w:rsid w:val="001A5641"/>
    <w:rsid w:val="001E7EC3"/>
    <w:rsid w:val="001F610C"/>
    <w:rsid w:val="00201E44"/>
    <w:rsid w:val="0023363D"/>
    <w:rsid w:val="00245629"/>
    <w:rsid w:val="00255CBA"/>
    <w:rsid w:val="00257910"/>
    <w:rsid w:val="00260D66"/>
    <w:rsid w:val="00266372"/>
    <w:rsid w:val="00270A24"/>
    <w:rsid w:val="0027558E"/>
    <w:rsid w:val="002B3E67"/>
    <w:rsid w:val="002E175E"/>
    <w:rsid w:val="002E249F"/>
    <w:rsid w:val="002F0FE8"/>
    <w:rsid w:val="00321D3A"/>
    <w:rsid w:val="003254B7"/>
    <w:rsid w:val="00331FC6"/>
    <w:rsid w:val="00333F10"/>
    <w:rsid w:val="00346EAD"/>
    <w:rsid w:val="00351A72"/>
    <w:rsid w:val="0036565F"/>
    <w:rsid w:val="00365D61"/>
    <w:rsid w:val="00370492"/>
    <w:rsid w:val="00381177"/>
    <w:rsid w:val="003E012B"/>
    <w:rsid w:val="003E0B49"/>
    <w:rsid w:val="003E34EB"/>
    <w:rsid w:val="003F4CC0"/>
    <w:rsid w:val="003F58E1"/>
    <w:rsid w:val="00412B0E"/>
    <w:rsid w:val="00430CC1"/>
    <w:rsid w:val="00444687"/>
    <w:rsid w:val="004449EE"/>
    <w:rsid w:val="00464760"/>
    <w:rsid w:val="00467D82"/>
    <w:rsid w:val="00477C29"/>
    <w:rsid w:val="0048487D"/>
    <w:rsid w:val="00484F86"/>
    <w:rsid w:val="00487317"/>
    <w:rsid w:val="00491819"/>
    <w:rsid w:val="0049670F"/>
    <w:rsid w:val="004B2EC1"/>
    <w:rsid w:val="004D0712"/>
    <w:rsid w:val="0050081A"/>
    <w:rsid w:val="005038CC"/>
    <w:rsid w:val="00553D65"/>
    <w:rsid w:val="00570675"/>
    <w:rsid w:val="0058355F"/>
    <w:rsid w:val="005A43E5"/>
    <w:rsid w:val="005C309F"/>
    <w:rsid w:val="005C4295"/>
    <w:rsid w:val="005C5230"/>
    <w:rsid w:val="005D5F0C"/>
    <w:rsid w:val="005E74F3"/>
    <w:rsid w:val="005F6FDD"/>
    <w:rsid w:val="005F75D1"/>
    <w:rsid w:val="0060112A"/>
    <w:rsid w:val="00602836"/>
    <w:rsid w:val="006029D4"/>
    <w:rsid w:val="00602A9B"/>
    <w:rsid w:val="00612BD4"/>
    <w:rsid w:val="006139FC"/>
    <w:rsid w:val="0067076F"/>
    <w:rsid w:val="0068217E"/>
    <w:rsid w:val="00690E91"/>
    <w:rsid w:val="006C5F5F"/>
    <w:rsid w:val="00704BEF"/>
    <w:rsid w:val="007129B3"/>
    <w:rsid w:val="007162C5"/>
    <w:rsid w:val="007558AF"/>
    <w:rsid w:val="007628E6"/>
    <w:rsid w:val="00771BDD"/>
    <w:rsid w:val="007B27BA"/>
    <w:rsid w:val="007B6536"/>
    <w:rsid w:val="007C0399"/>
    <w:rsid w:val="007D29F5"/>
    <w:rsid w:val="007E7211"/>
    <w:rsid w:val="008064A3"/>
    <w:rsid w:val="00814C12"/>
    <w:rsid w:val="00816042"/>
    <w:rsid w:val="00833E43"/>
    <w:rsid w:val="0083751A"/>
    <w:rsid w:val="00837EBA"/>
    <w:rsid w:val="0084712D"/>
    <w:rsid w:val="00850937"/>
    <w:rsid w:val="00850C30"/>
    <w:rsid w:val="00852AD3"/>
    <w:rsid w:val="008602C1"/>
    <w:rsid w:val="00875DE3"/>
    <w:rsid w:val="00880852"/>
    <w:rsid w:val="008A7629"/>
    <w:rsid w:val="008B11B3"/>
    <w:rsid w:val="008C42E2"/>
    <w:rsid w:val="008C4865"/>
    <w:rsid w:val="008D2CBB"/>
    <w:rsid w:val="008D3331"/>
    <w:rsid w:val="00914562"/>
    <w:rsid w:val="0092725E"/>
    <w:rsid w:val="00930AC8"/>
    <w:rsid w:val="009405CF"/>
    <w:rsid w:val="00957397"/>
    <w:rsid w:val="00976BA5"/>
    <w:rsid w:val="00986A1F"/>
    <w:rsid w:val="0099072E"/>
    <w:rsid w:val="009A2DE3"/>
    <w:rsid w:val="009D3084"/>
    <w:rsid w:val="009D311C"/>
    <w:rsid w:val="009D3BFD"/>
    <w:rsid w:val="009D5F86"/>
    <w:rsid w:val="009D6B95"/>
    <w:rsid w:val="009F040F"/>
    <w:rsid w:val="00A053FB"/>
    <w:rsid w:val="00A07819"/>
    <w:rsid w:val="00A10864"/>
    <w:rsid w:val="00A33BE6"/>
    <w:rsid w:val="00A359CF"/>
    <w:rsid w:val="00A47883"/>
    <w:rsid w:val="00A53A53"/>
    <w:rsid w:val="00A5525B"/>
    <w:rsid w:val="00A57B9F"/>
    <w:rsid w:val="00A72B32"/>
    <w:rsid w:val="00A75729"/>
    <w:rsid w:val="00A831B3"/>
    <w:rsid w:val="00A83D51"/>
    <w:rsid w:val="00A84A7C"/>
    <w:rsid w:val="00AA2B25"/>
    <w:rsid w:val="00AA32E2"/>
    <w:rsid w:val="00AC74C7"/>
    <w:rsid w:val="00AD27F2"/>
    <w:rsid w:val="00AE4396"/>
    <w:rsid w:val="00B02CC8"/>
    <w:rsid w:val="00B16E4A"/>
    <w:rsid w:val="00B16F4E"/>
    <w:rsid w:val="00B26799"/>
    <w:rsid w:val="00B662C7"/>
    <w:rsid w:val="00B66DF1"/>
    <w:rsid w:val="00B702F0"/>
    <w:rsid w:val="00B77A6E"/>
    <w:rsid w:val="00B812B5"/>
    <w:rsid w:val="00BA5A5D"/>
    <w:rsid w:val="00BA6A0B"/>
    <w:rsid w:val="00BC618F"/>
    <w:rsid w:val="00BD65A7"/>
    <w:rsid w:val="00BD7FA7"/>
    <w:rsid w:val="00BE1365"/>
    <w:rsid w:val="00BE4FCA"/>
    <w:rsid w:val="00BF1829"/>
    <w:rsid w:val="00BF7175"/>
    <w:rsid w:val="00C0200E"/>
    <w:rsid w:val="00C26FF3"/>
    <w:rsid w:val="00C53221"/>
    <w:rsid w:val="00C55CDC"/>
    <w:rsid w:val="00C70AE9"/>
    <w:rsid w:val="00C728A0"/>
    <w:rsid w:val="00C742CC"/>
    <w:rsid w:val="00C85DD4"/>
    <w:rsid w:val="00CC70CD"/>
    <w:rsid w:val="00CD495B"/>
    <w:rsid w:val="00CD4FF5"/>
    <w:rsid w:val="00CD64C3"/>
    <w:rsid w:val="00CE63C9"/>
    <w:rsid w:val="00D05698"/>
    <w:rsid w:val="00D126DE"/>
    <w:rsid w:val="00D21706"/>
    <w:rsid w:val="00D435BB"/>
    <w:rsid w:val="00D51AB1"/>
    <w:rsid w:val="00D53CF6"/>
    <w:rsid w:val="00D577AF"/>
    <w:rsid w:val="00D74F66"/>
    <w:rsid w:val="00D92BC7"/>
    <w:rsid w:val="00DA19E6"/>
    <w:rsid w:val="00DA6716"/>
    <w:rsid w:val="00DC2910"/>
    <w:rsid w:val="00DC6C81"/>
    <w:rsid w:val="00DE3A13"/>
    <w:rsid w:val="00DE594B"/>
    <w:rsid w:val="00DF2A84"/>
    <w:rsid w:val="00E05658"/>
    <w:rsid w:val="00E05A03"/>
    <w:rsid w:val="00E12A52"/>
    <w:rsid w:val="00E24F2A"/>
    <w:rsid w:val="00E54216"/>
    <w:rsid w:val="00E566DC"/>
    <w:rsid w:val="00E64573"/>
    <w:rsid w:val="00EB7A6B"/>
    <w:rsid w:val="00EC18BB"/>
    <w:rsid w:val="00EC36E3"/>
    <w:rsid w:val="00ED3A29"/>
    <w:rsid w:val="00EF3004"/>
    <w:rsid w:val="00EF5B6A"/>
    <w:rsid w:val="00F0687F"/>
    <w:rsid w:val="00F26426"/>
    <w:rsid w:val="00F30F4D"/>
    <w:rsid w:val="00F41861"/>
    <w:rsid w:val="00F726A3"/>
    <w:rsid w:val="00F75A08"/>
    <w:rsid w:val="00F81C56"/>
    <w:rsid w:val="00F91522"/>
    <w:rsid w:val="00FA254B"/>
    <w:rsid w:val="00FB0DAD"/>
    <w:rsid w:val="00FB440C"/>
    <w:rsid w:val="00FC277E"/>
    <w:rsid w:val="00FC74FD"/>
    <w:rsid w:val="00FC77ED"/>
    <w:rsid w:val="00FE693E"/>
    <w:rsid w:val="00FF4DE8"/>
    <w:rsid w:val="00FF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9"/>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B11B3"/>
    <w:pPr>
      <w:keepNext/>
      <w:keepLines/>
      <w:numPr>
        <w:numId w:val="1"/>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B11B3"/>
    <w:pPr>
      <w:keepNext/>
      <w:keepLines/>
      <w:numPr>
        <w:numId w:val="18"/>
      </w:numPr>
      <w:spacing w:before="40"/>
      <w:jc w:val="both"/>
      <w:outlineLvl w:val="2"/>
    </w:pPr>
    <w:rPr>
      <w:rFonts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1B3"/>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B11B3"/>
    <w:rPr>
      <w:rFonts w:ascii="Calibri" w:eastAsia="Times New Roman" w:hAnsi="Calibri" w:cstheme="majorBid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9670F"/>
    <w:pPr>
      <w:spacing w:before="240"/>
    </w:pPr>
    <w:rPr>
      <w:rFonts w:asciiTheme="minorHAnsi" w:hAnsiTheme="minorHAnsi" w:cstheme="minorHAnsi"/>
      <w:b/>
      <w:bCs/>
      <w:szCs w:val="20"/>
    </w:rPr>
  </w:style>
  <w:style w:type="paragraph" w:styleId="TOC3">
    <w:name w:val="toc 3"/>
    <w:basedOn w:val="Normal"/>
    <w:next w:val="Normal"/>
    <w:autoRedefine/>
    <w:uiPriority w:val="39"/>
    <w:unhideWhenUsed/>
    <w:rsid w:val="0049670F"/>
    <w:pPr>
      <w:ind w:left="240"/>
    </w:pPr>
    <w:rPr>
      <w:rFonts w:asciiTheme="minorHAnsi" w:hAnsiTheme="minorHAnsi" w:cstheme="minorHAnsi"/>
      <w:szCs w:val="20"/>
    </w:rPr>
  </w:style>
  <w:style w:type="paragraph" w:styleId="TOC4">
    <w:name w:val="toc 4"/>
    <w:basedOn w:val="Normal"/>
    <w:next w:val="Normal"/>
    <w:autoRedefine/>
    <w:uiPriority w:val="39"/>
    <w:unhideWhenUsed/>
    <w:rsid w:val="0049670F"/>
    <w:pPr>
      <w:ind w:left="480"/>
    </w:pPr>
    <w:rPr>
      <w:rFonts w:asciiTheme="minorHAnsi" w:hAnsiTheme="minorHAnsi" w:cstheme="minorHAnsi"/>
      <w:szCs w:val="20"/>
    </w:rPr>
  </w:style>
  <w:style w:type="paragraph" w:styleId="TOC5">
    <w:name w:val="toc 5"/>
    <w:basedOn w:val="Normal"/>
    <w:next w:val="Normal"/>
    <w:autoRedefine/>
    <w:uiPriority w:val="39"/>
    <w:unhideWhenUsed/>
    <w:rsid w:val="0049670F"/>
    <w:pPr>
      <w:ind w:left="720"/>
    </w:pPr>
    <w:rPr>
      <w:rFonts w:asciiTheme="minorHAnsi" w:hAnsiTheme="minorHAnsi" w:cstheme="minorHAnsi"/>
      <w:szCs w:val="20"/>
    </w:rPr>
  </w:style>
  <w:style w:type="paragraph" w:styleId="TOC6">
    <w:name w:val="toc 6"/>
    <w:basedOn w:val="Normal"/>
    <w:next w:val="Normal"/>
    <w:autoRedefine/>
    <w:uiPriority w:val="39"/>
    <w:unhideWhenUsed/>
    <w:rsid w:val="0049670F"/>
    <w:pPr>
      <w:ind w:left="960"/>
    </w:pPr>
    <w:rPr>
      <w:rFonts w:asciiTheme="minorHAnsi" w:hAnsiTheme="minorHAnsi" w:cstheme="minorHAnsi"/>
      <w:szCs w:val="20"/>
    </w:rPr>
  </w:style>
  <w:style w:type="paragraph" w:styleId="TOC7">
    <w:name w:val="toc 7"/>
    <w:basedOn w:val="Normal"/>
    <w:next w:val="Normal"/>
    <w:autoRedefine/>
    <w:uiPriority w:val="39"/>
    <w:unhideWhenUsed/>
    <w:rsid w:val="0049670F"/>
    <w:pPr>
      <w:ind w:left="1200"/>
    </w:pPr>
    <w:rPr>
      <w:rFonts w:asciiTheme="minorHAnsi" w:hAnsiTheme="minorHAnsi" w:cstheme="minorHAnsi"/>
      <w:szCs w:val="20"/>
    </w:rPr>
  </w:style>
  <w:style w:type="paragraph" w:styleId="TOC8">
    <w:name w:val="toc 8"/>
    <w:basedOn w:val="Normal"/>
    <w:next w:val="Normal"/>
    <w:autoRedefine/>
    <w:uiPriority w:val="39"/>
    <w:unhideWhenUsed/>
    <w:rsid w:val="0049670F"/>
    <w:pPr>
      <w:ind w:left="1440"/>
    </w:pPr>
    <w:rPr>
      <w:rFonts w:asciiTheme="minorHAnsi" w:hAnsiTheme="minorHAnsi" w:cstheme="minorHAnsi"/>
      <w:szCs w:val="20"/>
    </w:rPr>
  </w:style>
  <w:style w:type="paragraph" w:styleId="TOC9">
    <w:name w:val="toc 9"/>
    <w:basedOn w:val="Normal"/>
    <w:next w:val="Normal"/>
    <w:autoRedefine/>
    <w:uiPriority w:val="39"/>
    <w:unhideWhenUsed/>
    <w:rsid w:val="0049670F"/>
    <w:pPr>
      <w:ind w:left="1680"/>
    </w:pPr>
    <w:rPr>
      <w:rFonts w:asciiTheme="minorHAnsi" w:hAnsiTheme="minorHAnsi" w:cstheme="minorHAnsi"/>
      <w:szCs w:val="20"/>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231</cp:revision>
  <dcterms:created xsi:type="dcterms:W3CDTF">2023-11-25T20:01:00Z</dcterms:created>
  <dcterms:modified xsi:type="dcterms:W3CDTF">2023-11-26T02:19:00Z</dcterms:modified>
</cp:coreProperties>
</file>