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433D" w14:textId="77777777" w:rsidR="00EB6457" w:rsidRDefault="00EB6457" w:rsidP="00EB6457">
      <w:r>
        <w:t>LXI H 2050</w:t>
      </w:r>
    </w:p>
    <w:p w14:paraId="60794E8E" w14:textId="77777777" w:rsidR="00EB6457" w:rsidRDefault="00EB6457" w:rsidP="00EB6457">
      <w:r>
        <w:t>MOV C, M</w:t>
      </w:r>
    </w:p>
    <w:p w14:paraId="28C77DCC" w14:textId="77777777" w:rsidR="00EB6457" w:rsidRDefault="00EB6457" w:rsidP="00EB6457">
      <w:r>
        <w:t>DCR C</w:t>
      </w:r>
    </w:p>
    <w:p w14:paraId="0831B748" w14:textId="77777777" w:rsidR="00EB6457" w:rsidRDefault="00EB6457" w:rsidP="00EB6457">
      <w:r>
        <w:t>INX H</w:t>
      </w:r>
    </w:p>
    <w:p w14:paraId="7650F329" w14:textId="77777777" w:rsidR="00EB6457" w:rsidRDefault="00EB6457" w:rsidP="00EB6457">
      <w:r>
        <w:t>MOV A, M</w:t>
      </w:r>
    </w:p>
    <w:p w14:paraId="1A8D59F8" w14:textId="77777777" w:rsidR="00EB6457" w:rsidRDefault="00EB6457" w:rsidP="00EB6457">
      <w:r>
        <w:t>INX H</w:t>
      </w:r>
    </w:p>
    <w:p w14:paraId="3BC12C20" w14:textId="77777777" w:rsidR="00EB6457" w:rsidRDefault="00EB6457" w:rsidP="00EB6457">
      <w:r>
        <w:t>CMP M</w:t>
      </w:r>
    </w:p>
    <w:p w14:paraId="7CC6A7D4" w14:textId="77777777" w:rsidR="00EB6457" w:rsidRDefault="00EB6457" w:rsidP="00EB6457">
      <w:r>
        <w:t>JNC 200D</w:t>
      </w:r>
    </w:p>
    <w:p w14:paraId="6C2178E8" w14:textId="77777777" w:rsidR="00EB6457" w:rsidRDefault="00EB6457" w:rsidP="00EB6457">
      <w:r>
        <w:t>MOV A, M</w:t>
      </w:r>
    </w:p>
    <w:p w14:paraId="5B285716" w14:textId="77777777" w:rsidR="00EB6457" w:rsidRDefault="00EB6457" w:rsidP="00EB6457">
      <w:r>
        <w:t>DCR C</w:t>
      </w:r>
    </w:p>
    <w:p w14:paraId="35A1DC1B" w14:textId="77777777" w:rsidR="00EB6457" w:rsidRDefault="00EB6457" w:rsidP="00EB6457">
      <w:r>
        <w:t>JNZ 2007</w:t>
      </w:r>
    </w:p>
    <w:p w14:paraId="1D85CDFB" w14:textId="77777777" w:rsidR="00EB6457" w:rsidRDefault="00EB6457" w:rsidP="00EB6457">
      <w:r>
        <w:t>STA 3050</w:t>
      </w:r>
    </w:p>
    <w:p w14:paraId="02464F18" w14:textId="313BC551" w:rsidR="001532AE" w:rsidRDefault="00EB6457" w:rsidP="00EB6457">
      <w:r>
        <w:t>HLT</w:t>
      </w:r>
    </w:p>
    <w:sectPr w:rsidR="00153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57"/>
    <w:rsid w:val="001532AE"/>
    <w:rsid w:val="00EB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7886"/>
  <w15:chartTrackingRefBased/>
  <w15:docId w15:val="{370A1EFE-DA4D-425B-8DD6-30B6981B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2022-09-23T04:59:00Z</dcterms:created>
  <dcterms:modified xsi:type="dcterms:W3CDTF">2022-09-23T05:01:00Z</dcterms:modified>
</cp:coreProperties>
</file>