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8D01" w14:textId="77777777" w:rsidR="008E7AEF" w:rsidRDefault="008E7AEF" w:rsidP="008E7AEF">
      <w:r>
        <w:t>Clinical Psychology</w:t>
      </w:r>
    </w:p>
    <w:p w14:paraId="58614A0F" w14:textId="77777777" w:rsidR="008E7AEF" w:rsidRDefault="008E7AEF" w:rsidP="008E7AEF">
      <w:r>
        <w:t>Home / Clinical Psychology</w:t>
      </w:r>
    </w:p>
    <w:p w14:paraId="27631477" w14:textId="77777777" w:rsidR="008E7AEF" w:rsidRDefault="008E7AEF" w:rsidP="008E7AEF">
      <w:r>
        <w:t>Clinical Psychology</w:t>
      </w:r>
    </w:p>
    <w:p w14:paraId="1F14EC1A" w14:textId="77777777" w:rsidR="008E7AEF" w:rsidRDefault="008E7AEF" w:rsidP="008E7AEF">
      <w:r>
        <w:t>Welcome to the Clinical Psychology department at Carmel Hospital. Our team of highly trained clinical psychologists is committed to providing compassionate and evidence-based psychological care to patients of all ages.</w:t>
      </w:r>
    </w:p>
    <w:p w14:paraId="00B2773E" w14:textId="77777777" w:rsidR="008E7AEF" w:rsidRDefault="008E7AEF" w:rsidP="008E7AEF"/>
    <w:p w14:paraId="5995382C" w14:textId="77777777" w:rsidR="008E7AEF" w:rsidRDefault="008E7AEF" w:rsidP="008E7AEF">
      <w:r>
        <w:t>We understand that mental health concerns can impact a person’s overall well-being and quality of life, which is why we strive to create a safe and supportive environment for our patients. Our team works collaboratively with each patient to identify and address their unique mental health concerns and goals.</w:t>
      </w:r>
    </w:p>
    <w:p w14:paraId="4C98E818" w14:textId="77777777" w:rsidR="008E7AEF" w:rsidRDefault="008E7AEF" w:rsidP="008E7AEF"/>
    <w:p w14:paraId="210CCC8B" w14:textId="77777777" w:rsidR="008E7AEF" w:rsidRDefault="008E7AEF" w:rsidP="008E7AEF">
      <w:r>
        <w:t>At Carmel Hospital’s Clinical Psychology department, we offer a range of psychological services, including individual therapy, couples therapy, family therapy, and group therapy. Our team utilizes a variety of evidence-based treatments, including cognitive-</w:t>
      </w:r>
      <w:proofErr w:type="spellStart"/>
      <w:r>
        <w:t>behavioral</w:t>
      </w:r>
      <w:proofErr w:type="spellEnd"/>
      <w:r>
        <w:t xml:space="preserve"> therapy (CBT), dialectical </w:t>
      </w:r>
      <w:proofErr w:type="spellStart"/>
      <w:r>
        <w:t>behavior</w:t>
      </w:r>
      <w:proofErr w:type="spellEnd"/>
      <w:r>
        <w:t xml:space="preserve"> therapy (DBT), and acceptance and commitment therapy (ACT).</w:t>
      </w:r>
    </w:p>
    <w:p w14:paraId="030FB296" w14:textId="77777777" w:rsidR="008E7AEF" w:rsidRDefault="008E7AEF" w:rsidP="008E7AEF"/>
    <w:p w14:paraId="0C42DFEA" w14:textId="77777777" w:rsidR="008E7AEF" w:rsidRDefault="008E7AEF" w:rsidP="008E7AEF">
      <w:r>
        <w:t>Our clinical psychologists have expertise in treating a wide range of mental health concerns, including anxiety, depression, trauma-related disorders, personality disorders, and more. We also offer psychological assessments and evaluations to assist with diagnosis and treatment planning.</w:t>
      </w:r>
    </w:p>
    <w:p w14:paraId="7C94C90E" w14:textId="77777777" w:rsidR="008E7AEF" w:rsidRDefault="008E7AEF" w:rsidP="008E7AEF"/>
    <w:p w14:paraId="72F225FE" w14:textId="77777777" w:rsidR="008E7AEF" w:rsidRDefault="008E7AEF" w:rsidP="008E7AEF">
      <w:r>
        <w:t>At Carmel Hospital, we are committed to providing our patients with high-quality care that is tailored to their unique needs. We understand that seeking psychological care can be difficult, which is why we strive to provide a supportive and non-judgmental environment for our patients.</w:t>
      </w:r>
    </w:p>
    <w:p w14:paraId="4EA8855F" w14:textId="77777777" w:rsidR="008E7AEF" w:rsidRDefault="008E7AEF" w:rsidP="008E7AEF"/>
    <w:p w14:paraId="32117058" w14:textId="77777777" w:rsidR="008E7AEF" w:rsidRDefault="008E7AEF" w:rsidP="008E7AEF">
      <w:r>
        <w:t>Thank you for considering Carmel Hospital’s Clinical Psychology department for your mental health needs. We are dedicated to helping you achieve optimal mental wellness and look forward to working with you.</w:t>
      </w:r>
    </w:p>
    <w:p w14:paraId="620FA9D9" w14:textId="77777777" w:rsidR="008E7AEF" w:rsidRDefault="008E7AEF" w:rsidP="008E7AEF"/>
    <w:p w14:paraId="0DF3C76C" w14:textId="77777777" w:rsidR="008E7AEF" w:rsidRDefault="008E7AEF" w:rsidP="008E7AEF">
      <w:r>
        <w:t>Department details</w:t>
      </w:r>
    </w:p>
    <w:p w14:paraId="5C3628B0" w14:textId="77777777" w:rsidR="008E7AEF" w:rsidRDefault="008E7AEF" w:rsidP="008E7AEF">
      <w:r>
        <w:lastRenderedPageBreak/>
        <w:t>Categories:</w:t>
      </w:r>
    </w:p>
    <w:p w14:paraId="236563F5" w14:textId="0302A5B8" w:rsidR="008E7AEF" w:rsidRDefault="008E7AEF" w:rsidP="008E7AEF">
      <w:r>
        <w:t>CLINICAL DEPARTMENTS</w:t>
      </w:r>
    </w:p>
    <w:sectPr w:rsidR="008E7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182"/>
    <w:multiLevelType w:val="multilevel"/>
    <w:tmpl w:val="FE9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5074E"/>
    <w:multiLevelType w:val="multilevel"/>
    <w:tmpl w:val="C61CC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A613C"/>
    <w:multiLevelType w:val="multilevel"/>
    <w:tmpl w:val="0A6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764A1"/>
    <w:multiLevelType w:val="multilevel"/>
    <w:tmpl w:val="707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657371">
    <w:abstractNumId w:val="0"/>
  </w:num>
  <w:num w:numId="2" w16cid:durableId="328755596">
    <w:abstractNumId w:val="1"/>
  </w:num>
  <w:num w:numId="3" w16cid:durableId="755980847">
    <w:abstractNumId w:val="2"/>
  </w:num>
  <w:num w:numId="4" w16cid:durableId="1312976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EF"/>
    <w:rsid w:val="008E7AEF"/>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8673"/>
  <w15:chartTrackingRefBased/>
  <w15:docId w15:val="{DC1ED03B-8FB3-4E6C-8832-9BE175D5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AEF"/>
    <w:rPr>
      <w:rFonts w:eastAsiaTheme="majorEastAsia" w:cstheme="majorBidi"/>
      <w:color w:val="272727" w:themeColor="text1" w:themeTint="D8"/>
    </w:rPr>
  </w:style>
  <w:style w:type="paragraph" w:styleId="Title">
    <w:name w:val="Title"/>
    <w:basedOn w:val="Normal"/>
    <w:next w:val="Normal"/>
    <w:link w:val="TitleChar"/>
    <w:uiPriority w:val="10"/>
    <w:qFormat/>
    <w:rsid w:val="008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8E7AEF"/>
    <w:rPr>
      <w:i/>
      <w:iCs/>
      <w:color w:val="404040" w:themeColor="text1" w:themeTint="BF"/>
    </w:rPr>
  </w:style>
  <w:style w:type="paragraph" w:styleId="ListParagraph">
    <w:name w:val="List Paragraph"/>
    <w:basedOn w:val="Normal"/>
    <w:uiPriority w:val="34"/>
    <w:qFormat/>
    <w:rsid w:val="008E7AEF"/>
    <w:pPr>
      <w:ind w:left="720"/>
      <w:contextualSpacing/>
    </w:pPr>
  </w:style>
  <w:style w:type="character" w:styleId="IntenseEmphasis">
    <w:name w:val="Intense Emphasis"/>
    <w:basedOn w:val="DefaultParagraphFont"/>
    <w:uiPriority w:val="21"/>
    <w:qFormat/>
    <w:rsid w:val="008E7AEF"/>
    <w:rPr>
      <w:i/>
      <w:iCs/>
      <w:color w:val="0F4761" w:themeColor="accent1" w:themeShade="BF"/>
    </w:rPr>
  </w:style>
  <w:style w:type="paragraph" w:styleId="IntenseQuote">
    <w:name w:val="Intense Quote"/>
    <w:basedOn w:val="Normal"/>
    <w:next w:val="Normal"/>
    <w:link w:val="IntenseQuoteChar"/>
    <w:uiPriority w:val="30"/>
    <w:qFormat/>
    <w:rsid w:val="008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AEF"/>
    <w:rPr>
      <w:i/>
      <w:iCs/>
      <w:color w:val="0F4761" w:themeColor="accent1" w:themeShade="BF"/>
    </w:rPr>
  </w:style>
  <w:style w:type="character" w:styleId="IntenseReference">
    <w:name w:val="Intense Reference"/>
    <w:basedOn w:val="DefaultParagraphFont"/>
    <w:uiPriority w:val="32"/>
    <w:qFormat/>
    <w:rsid w:val="008E7AEF"/>
    <w:rPr>
      <w:b/>
      <w:bCs/>
      <w:smallCaps/>
      <w:color w:val="0F4761" w:themeColor="accent1" w:themeShade="BF"/>
      <w:spacing w:val="5"/>
    </w:rPr>
  </w:style>
  <w:style w:type="character" w:styleId="Hyperlink">
    <w:name w:val="Hyperlink"/>
    <w:basedOn w:val="DefaultParagraphFont"/>
    <w:uiPriority w:val="99"/>
    <w:unhideWhenUsed/>
    <w:rsid w:val="008E7AEF"/>
    <w:rPr>
      <w:color w:val="467886" w:themeColor="hyperlink"/>
      <w:u w:val="single"/>
    </w:rPr>
  </w:style>
  <w:style w:type="character" w:styleId="UnresolvedMention">
    <w:name w:val="Unresolved Mention"/>
    <w:basedOn w:val="DefaultParagraphFont"/>
    <w:uiPriority w:val="99"/>
    <w:semiHidden/>
    <w:unhideWhenUsed/>
    <w:rsid w:val="008E7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2026-05-07T06:43:00Z</dcterms:created>
  <dcterms:modified xsi:type="dcterms:W3CDTF">2026-05-07T06:44:00Z</dcterms:modified>
</cp:coreProperties>
</file>