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8CE49" w14:textId="77777777" w:rsidR="00274B78" w:rsidRDefault="00274B78" w:rsidP="00274B78">
      <w:r>
        <w:t>Emergency Medicine</w:t>
      </w:r>
    </w:p>
    <w:p w14:paraId="6BCE8801" w14:textId="77777777" w:rsidR="00274B78" w:rsidRDefault="00274B78" w:rsidP="00274B78">
      <w:r>
        <w:t>Home / Emergency Medicine</w:t>
      </w:r>
    </w:p>
    <w:p w14:paraId="6D44851F" w14:textId="77777777" w:rsidR="00274B78" w:rsidRDefault="00274B78" w:rsidP="00274B78">
      <w:r>
        <w:t>Emergency Medicine</w:t>
      </w:r>
    </w:p>
    <w:p w14:paraId="78B3F2B7" w14:textId="77777777" w:rsidR="00274B78" w:rsidRDefault="00274B78" w:rsidP="00274B78">
      <w:r>
        <w:t>Welcome to Carmel Hospital’s Emergency Medicine Department! Our team of highly trained emergency physicians, nurses, and staff are dedicated to providing prompt and compassionate care to patients in emergency situations. We understand that medical emergencies can be stressful and overwhelming, and we are here to provide expert care and support when you need it most.</w:t>
      </w:r>
    </w:p>
    <w:p w14:paraId="2A734B72" w14:textId="77777777" w:rsidR="00274B78" w:rsidRDefault="00274B78" w:rsidP="00274B78"/>
    <w:p w14:paraId="24221CB9" w14:textId="77777777" w:rsidR="00274B78" w:rsidRDefault="00274B78" w:rsidP="00274B78">
      <w:r>
        <w:t>Our Emergency Medicine Department is equipped with state-of-the-art technology and resources to provide a range of emergency services, including evaluation and treatment of acute injuries, illnesses, and medical conditions. Our team is experienced in managing a wide range of emergency situations, from minor injuries to life-threatening conditions.</w:t>
      </w:r>
    </w:p>
    <w:p w14:paraId="4BB4A38C" w14:textId="77777777" w:rsidR="00274B78" w:rsidRDefault="00274B78" w:rsidP="00274B78"/>
    <w:p w14:paraId="6BF3107E" w14:textId="77777777" w:rsidR="00274B78" w:rsidRDefault="00274B78" w:rsidP="00274B78">
      <w:r>
        <w:t>At Carmel Hospital’s Emergency Medicine Department, we pride ourselves on our quick response times and our ability to provide expert medical care in a timely and efficient manner. Our team works tirelessly to ensure that our patients receive the best possible care, from the moment they arrive in the emergency room to their follow-up care and recovery.</w:t>
      </w:r>
    </w:p>
    <w:p w14:paraId="66CC9B6C" w14:textId="77777777" w:rsidR="00274B78" w:rsidRDefault="00274B78" w:rsidP="00274B78"/>
    <w:p w14:paraId="52735C91" w14:textId="77777777" w:rsidR="00274B78" w:rsidRDefault="00274B78" w:rsidP="00274B78">
      <w:r>
        <w:t>We understand that emergencies can happen at any time, which is why our Emergency Medicine Department is open 24 hours a day, seven days a week. Our team is always available to provide expert care and support, no matter what time of day or night it is.</w:t>
      </w:r>
    </w:p>
    <w:p w14:paraId="2EB31AD1" w14:textId="77777777" w:rsidR="00274B78" w:rsidRDefault="00274B78" w:rsidP="00274B78"/>
    <w:p w14:paraId="28188C3C" w14:textId="77777777" w:rsidR="00274B78" w:rsidRDefault="00274B78" w:rsidP="00274B78">
      <w:r>
        <w:t>Thank you for choosing Carmel Hospital’s Emergency Medicine Department for your emergency medical needs. We are dedicated to providing prompt, compassionate, and expert care to our patients in their time of need.</w:t>
      </w:r>
    </w:p>
    <w:p w14:paraId="50C89823" w14:textId="77777777" w:rsidR="00274B78" w:rsidRDefault="00274B78" w:rsidP="00274B78"/>
    <w:p w14:paraId="3A81555A" w14:textId="77777777" w:rsidR="00274B78" w:rsidRDefault="00274B78" w:rsidP="00274B78">
      <w:r>
        <w:t>Department Details</w:t>
      </w:r>
    </w:p>
    <w:p w14:paraId="0EB420FC" w14:textId="77777777" w:rsidR="00274B78" w:rsidRDefault="00274B78" w:rsidP="00274B78">
      <w:r>
        <w:t>Categories:</w:t>
      </w:r>
    </w:p>
    <w:p w14:paraId="67F364C4" w14:textId="2E1925CA" w:rsidR="00274B78" w:rsidRDefault="00274B78" w:rsidP="00274B78">
      <w:r>
        <w:t>CLINICAL DEPARTMENTS</w:t>
      </w:r>
    </w:p>
    <w:sectPr w:rsidR="00274B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7629"/>
    <w:multiLevelType w:val="multilevel"/>
    <w:tmpl w:val="844C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37C0C"/>
    <w:multiLevelType w:val="multilevel"/>
    <w:tmpl w:val="62F25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35F54"/>
    <w:multiLevelType w:val="multilevel"/>
    <w:tmpl w:val="B96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403B2"/>
    <w:multiLevelType w:val="multilevel"/>
    <w:tmpl w:val="F5DA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171716">
    <w:abstractNumId w:val="0"/>
  </w:num>
  <w:num w:numId="2" w16cid:durableId="1300066573">
    <w:abstractNumId w:val="1"/>
  </w:num>
  <w:num w:numId="3" w16cid:durableId="1069183591">
    <w:abstractNumId w:val="3"/>
  </w:num>
  <w:num w:numId="4" w16cid:durableId="1233388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B78"/>
    <w:rsid w:val="00274B78"/>
    <w:rsid w:val="008F2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CDDD9"/>
  <w15:chartTrackingRefBased/>
  <w15:docId w15:val="{891E8490-F417-4DCF-B02E-A5C0DDC6F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B78"/>
    <w:rPr>
      <w:rFonts w:eastAsiaTheme="majorEastAsia" w:cstheme="majorBidi"/>
      <w:color w:val="272727" w:themeColor="text1" w:themeTint="D8"/>
    </w:rPr>
  </w:style>
  <w:style w:type="paragraph" w:styleId="Title">
    <w:name w:val="Title"/>
    <w:basedOn w:val="Normal"/>
    <w:next w:val="Normal"/>
    <w:link w:val="TitleChar"/>
    <w:uiPriority w:val="10"/>
    <w:qFormat/>
    <w:rsid w:val="00274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B78"/>
    <w:pPr>
      <w:spacing w:before="160"/>
      <w:jc w:val="center"/>
    </w:pPr>
    <w:rPr>
      <w:i/>
      <w:iCs/>
      <w:color w:val="404040" w:themeColor="text1" w:themeTint="BF"/>
    </w:rPr>
  </w:style>
  <w:style w:type="character" w:customStyle="1" w:styleId="QuoteChar">
    <w:name w:val="Quote Char"/>
    <w:basedOn w:val="DefaultParagraphFont"/>
    <w:link w:val="Quote"/>
    <w:uiPriority w:val="29"/>
    <w:rsid w:val="00274B78"/>
    <w:rPr>
      <w:i/>
      <w:iCs/>
      <w:color w:val="404040" w:themeColor="text1" w:themeTint="BF"/>
    </w:rPr>
  </w:style>
  <w:style w:type="paragraph" w:styleId="ListParagraph">
    <w:name w:val="List Paragraph"/>
    <w:basedOn w:val="Normal"/>
    <w:uiPriority w:val="34"/>
    <w:qFormat/>
    <w:rsid w:val="00274B78"/>
    <w:pPr>
      <w:ind w:left="720"/>
      <w:contextualSpacing/>
    </w:pPr>
  </w:style>
  <w:style w:type="character" w:styleId="IntenseEmphasis">
    <w:name w:val="Intense Emphasis"/>
    <w:basedOn w:val="DefaultParagraphFont"/>
    <w:uiPriority w:val="21"/>
    <w:qFormat/>
    <w:rsid w:val="00274B78"/>
    <w:rPr>
      <w:i/>
      <w:iCs/>
      <w:color w:val="0F4761" w:themeColor="accent1" w:themeShade="BF"/>
    </w:rPr>
  </w:style>
  <w:style w:type="paragraph" w:styleId="IntenseQuote">
    <w:name w:val="Intense Quote"/>
    <w:basedOn w:val="Normal"/>
    <w:next w:val="Normal"/>
    <w:link w:val="IntenseQuoteChar"/>
    <w:uiPriority w:val="30"/>
    <w:qFormat/>
    <w:rsid w:val="00274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B78"/>
    <w:rPr>
      <w:i/>
      <w:iCs/>
      <w:color w:val="0F4761" w:themeColor="accent1" w:themeShade="BF"/>
    </w:rPr>
  </w:style>
  <w:style w:type="character" w:styleId="IntenseReference">
    <w:name w:val="Intense Reference"/>
    <w:basedOn w:val="DefaultParagraphFont"/>
    <w:uiPriority w:val="32"/>
    <w:qFormat/>
    <w:rsid w:val="00274B78"/>
    <w:rPr>
      <w:b/>
      <w:bCs/>
      <w:smallCaps/>
      <w:color w:val="0F4761" w:themeColor="accent1" w:themeShade="BF"/>
      <w:spacing w:val="5"/>
    </w:rPr>
  </w:style>
  <w:style w:type="character" w:styleId="Hyperlink">
    <w:name w:val="Hyperlink"/>
    <w:basedOn w:val="DefaultParagraphFont"/>
    <w:uiPriority w:val="99"/>
    <w:unhideWhenUsed/>
    <w:rsid w:val="00274B78"/>
    <w:rPr>
      <w:color w:val="467886" w:themeColor="hyperlink"/>
      <w:u w:val="single"/>
    </w:rPr>
  </w:style>
  <w:style w:type="character" w:styleId="UnresolvedMention">
    <w:name w:val="Unresolved Mention"/>
    <w:basedOn w:val="DefaultParagraphFont"/>
    <w:uiPriority w:val="99"/>
    <w:semiHidden/>
    <w:unhideWhenUsed/>
    <w:rsid w:val="00274B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2026-05-07T06:38:00Z</dcterms:created>
  <dcterms:modified xsi:type="dcterms:W3CDTF">2026-05-07T06:38:00Z</dcterms:modified>
</cp:coreProperties>
</file>