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244A9" w14:textId="77777777" w:rsidR="00131E6F" w:rsidRDefault="00131E6F" w:rsidP="00131E6F">
      <w:r>
        <w:t>Operations Department</w:t>
      </w:r>
    </w:p>
    <w:p w14:paraId="0200FA7D" w14:textId="77777777" w:rsidR="00131E6F" w:rsidRDefault="00131E6F" w:rsidP="00131E6F">
      <w:r>
        <w:t>The Operations Department is responsible for the overall coordination and management of hospital services. It ensures that all departments function efficiently to provide high-quality patient care, safety, and operational excellence.</w:t>
      </w:r>
    </w:p>
    <w:p w14:paraId="7A964F45" w14:textId="77777777" w:rsidR="00131E6F" w:rsidRDefault="00131E6F" w:rsidP="00131E6F"/>
    <w:p w14:paraId="736BFD4E" w14:textId="77777777" w:rsidR="00131E6F" w:rsidRDefault="00131E6F" w:rsidP="00131E6F">
      <w:r>
        <w:t>The Operations Department performs the following functions:</w:t>
      </w:r>
    </w:p>
    <w:p w14:paraId="10E19831" w14:textId="77777777" w:rsidR="00131E6F" w:rsidRDefault="00131E6F" w:rsidP="00131E6F"/>
    <w:p w14:paraId="39985735" w14:textId="77777777" w:rsidR="00131E6F" w:rsidRDefault="00131E6F" w:rsidP="00131E6F">
      <w:r>
        <w:t>1. Hospital Operations Management</w:t>
      </w:r>
    </w:p>
    <w:p w14:paraId="24566A11" w14:textId="77777777" w:rsidR="00131E6F" w:rsidRDefault="00131E6F" w:rsidP="00131E6F"/>
    <w:p w14:paraId="222FD18A" w14:textId="77777777" w:rsidR="00131E6F" w:rsidRDefault="00131E6F" w:rsidP="00131E6F">
      <w:r>
        <w:t>Monitor daily hospital activities</w:t>
      </w:r>
    </w:p>
    <w:p w14:paraId="1F8659ED" w14:textId="77777777" w:rsidR="00131E6F" w:rsidRDefault="00131E6F" w:rsidP="00131E6F"/>
    <w:p w14:paraId="003494D2" w14:textId="77777777" w:rsidR="00131E6F" w:rsidRDefault="00131E6F" w:rsidP="00131E6F">
      <w:r>
        <w:t>Manage patient flow and admissions</w:t>
      </w:r>
    </w:p>
    <w:p w14:paraId="7C3DE6D8" w14:textId="77777777" w:rsidR="00131E6F" w:rsidRDefault="00131E6F" w:rsidP="00131E6F"/>
    <w:p w14:paraId="6DCDF344" w14:textId="77777777" w:rsidR="00131E6F" w:rsidRDefault="00131E6F" w:rsidP="00131E6F">
      <w:r>
        <w:t>Ensure proper functioning of all departments</w:t>
      </w:r>
    </w:p>
    <w:p w14:paraId="10FA573D" w14:textId="77777777" w:rsidR="00131E6F" w:rsidRDefault="00131E6F" w:rsidP="00131E6F"/>
    <w:p w14:paraId="6EF18969" w14:textId="77777777" w:rsidR="00131E6F" w:rsidRDefault="00131E6F" w:rsidP="00131E6F">
      <w:r>
        <w:t>2. Coordination Between Departments</w:t>
      </w:r>
    </w:p>
    <w:p w14:paraId="43318192" w14:textId="77777777" w:rsidR="00131E6F" w:rsidRDefault="00131E6F" w:rsidP="00131E6F"/>
    <w:p w14:paraId="5D44A4C4" w14:textId="77777777" w:rsidR="00131E6F" w:rsidRDefault="00131E6F" w:rsidP="00131E6F">
      <w:r>
        <w:t>Coordinate with doctors, nurses, pharmacy, laboratory, and administration</w:t>
      </w:r>
    </w:p>
    <w:p w14:paraId="2D71CE2B" w14:textId="77777777" w:rsidR="00131E6F" w:rsidRDefault="00131E6F" w:rsidP="00131E6F"/>
    <w:p w14:paraId="01FF0EBB" w14:textId="77777777" w:rsidR="00131E6F" w:rsidRDefault="00131E6F" w:rsidP="00131E6F">
      <w:r>
        <w:t>Ensure effective communication between departments</w:t>
      </w:r>
    </w:p>
    <w:p w14:paraId="30E4DDDF" w14:textId="77777777" w:rsidR="00131E6F" w:rsidRDefault="00131E6F" w:rsidP="00131E6F"/>
    <w:p w14:paraId="572087DC" w14:textId="77777777" w:rsidR="00131E6F" w:rsidRDefault="00131E6F" w:rsidP="00131E6F">
      <w:r>
        <w:t>3. Quality and Patient Safety</w:t>
      </w:r>
    </w:p>
    <w:p w14:paraId="1608D738" w14:textId="77777777" w:rsidR="00131E6F" w:rsidRDefault="00131E6F" w:rsidP="00131E6F"/>
    <w:p w14:paraId="6C354014" w14:textId="77777777" w:rsidR="00131E6F" w:rsidRDefault="00131E6F" w:rsidP="00131E6F">
      <w:r>
        <w:t>Implement hospital policies and protocols</w:t>
      </w:r>
    </w:p>
    <w:p w14:paraId="51E83D12" w14:textId="77777777" w:rsidR="00131E6F" w:rsidRDefault="00131E6F" w:rsidP="00131E6F"/>
    <w:p w14:paraId="557BB47A" w14:textId="77777777" w:rsidR="00131E6F" w:rsidRDefault="00131E6F" w:rsidP="00131E6F">
      <w:r>
        <w:t>Maintain patient safety standards</w:t>
      </w:r>
    </w:p>
    <w:p w14:paraId="05C79D77" w14:textId="77777777" w:rsidR="00131E6F" w:rsidRDefault="00131E6F" w:rsidP="00131E6F"/>
    <w:p w14:paraId="55F09C58" w14:textId="77777777" w:rsidR="00131E6F" w:rsidRDefault="00131E6F" w:rsidP="00131E6F">
      <w:r>
        <w:t>Monitor quality improvement programs</w:t>
      </w:r>
    </w:p>
    <w:p w14:paraId="0AAACC11" w14:textId="77777777" w:rsidR="00131E6F" w:rsidRDefault="00131E6F" w:rsidP="00131E6F"/>
    <w:p w14:paraId="55635176" w14:textId="77777777" w:rsidR="00131E6F" w:rsidRDefault="00131E6F" w:rsidP="00131E6F">
      <w:r>
        <w:lastRenderedPageBreak/>
        <w:t>4. Resource Management</w:t>
      </w:r>
    </w:p>
    <w:p w14:paraId="5E38F8ED" w14:textId="77777777" w:rsidR="00131E6F" w:rsidRDefault="00131E6F" w:rsidP="00131E6F"/>
    <w:p w14:paraId="4AB28CDD" w14:textId="77777777" w:rsidR="00131E6F" w:rsidRDefault="00131E6F" w:rsidP="00131E6F">
      <w:r>
        <w:t>Manage staff scheduling and deployment</w:t>
      </w:r>
    </w:p>
    <w:p w14:paraId="3ED2E249" w14:textId="77777777" w:rsidR="00131E6F" w:rsidRDefault="00131E6F" w:rsidP="00131E6F"/>
    <w:p w14:paraId="3B3FE8DB" w14:textId="77777777" w:rsidR="00131E6F" w:rsidRDefault="00131E6F" w:rsidP="00131E6F">
      <w:r>
        <w:t>5. Emergency and Crisis Management</w:t>
      </w:r>
    </w:p>
    <w:p w14:paraId="1DD4E756" w14:textId="77777777" w:rsidR="00131E6F" w:rsidRDefault="00131E6F" w:rsidP="00131E6F"/>
    <w:p w14:paraId="0BBB968D" w14:textId="77777777" w:rsidR="00131E6F" w:rsidRDefault="00131E6F" w:rsidP="00131E6F">
      <w:r>
        <w:t>Handle emergency situations</w:t>
      </w:r>
    </w:p>
    <w:p w14:paraId="368B5D90" w14:textId="77777777" w:rsidR="00131E6F" w:rsidRDefault="00131E6F" w:rsidP="00131E6F"/>
    <w:p w14:paraId="1B913BF3" w14:textId="77777777" w:rsidR="00131E6F" w:rsidRDefault="00131E6F" w:rsidP="00131E6F">
      <w:r>
        <w:t>Coordinate disaster and emergency response procedures</w:t>
      </w:r>
    </w:p>
    <w:p w14:paraId="2DB59C90" w14:textId="77777777" w:rsidR="00131E6F" w:rsidRDefault="00131E6F" w:rsidP="00131E6F"/>
    <w:p w14:paraId="2B441E80" w14:textId="77777777" w:rsidR="00131E6F" w:rsidRDefault="00131E6F" w:rsidP="00131E6F">
      <w:r>
        <w:t>IP Operations Manager</w:t>
      </w:r>
    </w:p>
    <w:p w14:paraId="6F52D456" w14:textId="77777777" w:rsidR="00131E6F" w:rsidRDefault="00131E6F" w:rsidP="00131E6F"/>
    <w:p w14:paraId="57A8DE27" w14:textId="77777777" w:rsidR="00131E6F" w:rsidRDefault="00131E6F" w:rsidP="00131E6F">
      <w:r>
        <w:t>The IP Operations Manager is responsible for overseeing the daily operations of the Inpatient Department (IPD). The role ensures efficient patient admission, bed management, coordination between clinical and administrative teams, and high standards of patient care and safety.</w:t>
      </w:r>
    </w:p>
    <w:p w14:paraId="045F6234" w14:textId="77777777" w:rsidR="00131E6F" w:rsidRDefault="00131E6F" w:rsidP="00131E6F"/>
    <w:p w14:paraId="5A4704CF" w14:textId="77777777" w:rsidR="00131E6F" w:rsidRDefault="00131E6F" w:rsidP="00131E6F">
      <w:r>
        <w:t>Key Responsibilities</w:t>
      </w:r>
    </w:p>
    <w:p w14:paraId="71906192" w14:textId="77777777" w:rsidR="00131E6F" w:rsidRDefault="00131E6F" w:rsidP="00131E6F">
      <w:r>
        <w:t>1. Inpatient Operations Management</w:t>
      </w:r>
    </w:p>
    <w:p w14:paraId="4AFC1F37" w14:textId="77777777" w:rsidR="00131E6F" w:rsidRDefault="00131E6F" w:rsidP="00131E6F"/>
    <w:p w14:paraId="45466084" w14:textId="77777777" w:rsidR="00131E6F" w:rsidRDefault="00131E6F" w:rsidP="00131E6F">
      <w:r>
        <w:t>Supervise daily IPD activities</w:t>
      </w:r>
    </w:p>
    <w:p w14:paraId="37F17222" w14:textId="77777777" w:rsidR="00131E6F" w:rsidRDefault="00131E6F" w:rsidP="00131E6F"/>
    <w:p w14:paraId="44B45572" w14:textId="77777777" w:rsidR="00131E6F" w:rsidRDefault="00131E6F" w:rsidP="00131E6F">
      <w:r>
        <w:t>Manage patient admissions, transfers, and discharges</w:t>
      </w:r>
    </w:p>
    <w:p w14:paraId="553EE11C" w14:textId="77777777" w:rsidR="00131E6F" w:rsidRDefault="00131E6F" w:rsidP="00131E6F"/>
    <w:p w14:paraId="684EE22F" w14:textId="77777777" w:rsidR="00131E6F" w:rsidRDefault="00131E6F" w:rsidP="00131E6F">
      <w:r>
        <w:t>Ensure smooth functioning of wards and inpatient services</w:t>
      </w:r>
    </w:p>
    <w:p w14:paraId="35481E4F" w14:textId="77777777" w:rsidR="00131E6F" w:rsidRDefault="00131E6F" w:rsidP="00131E6F"/>
    <w:p w14:paraId="2ABF927E" w14:textId="77777777" w:rsidR="00131E6F" w:rsidRDefault="00131E6F" w:rsidP="00131E6F">
      <w:r>
        <w:t>2. Bed Management</w:t>
      </w:r>
    </w:p>
    <w:p w14:paraId="1263C4CB" w14:textId="77777777" w:rsidR="00131E6F" w:rsidRDefault="00131E6F" w:rsidP="00131E6F"/>
    <w:p w14:paraId="18814B22" w14:textId="77777777" w:rsidR="00131E6F" w:rsidRDefault="00131E6F" w:rsidP="00131E6F">
      <w:r>
        <w:t>Monitor bed occupancy and availability</w:t>
      </w:r>
    </w:p>
    <w:p w14:paraId="332C1159" w14:textId="77777777" w:rsidR="00131E6F" w:rsidRDefault="00131E6F" w:rsidP="00131E6F"/>
    <w:p w14:paraId="3CA24D70" w14:textId="77777777" w:rsidR="00131E6F" w:rsidRDefault="00131E6F" w:rsidP="00131E6F">
      <w:r>
        <w:t>Coordinate patient allocation to wards</w:t>
      </w:r>
    </w:p>
    <w:p w14:paraId="39818DD1" w14:textId="77777777" w:rsidR="00131E6F" w:rsidRDefault="00131E6F" w:rsidP="00131E6F"/>
    <w:p w14:paraId="3A2A5362" w14:textId="77777777" w:rsidR="00131E6F" w:rsidRDefault="00131E6F" w:rsidP="00131E6F">
      <w:r>
        <w:t>Optimize bed utilization</w:t>
      </w:r>
    </w:p>
    <w:p w14:paraId="04CDA2E2" w14:textId="77777777" w:rsidR="00131E6F" w:rsidRDefault="00131E6F" w:rsidP="00131E6F"/>
    <w:p w14:paraId="5FEE6821" w14:textId="77777777" w:rsidR="00131E6F" w:rsidRDefault="00131E6F" w:rsidP="00131E6F">
      <w:r>
        <w:t>3. Coordination with Departments</w:t>
      </w:r>
    </w:p>
    <w:p w14:paraId="581DA463" w14:textId="77777777" w:rsidR="00131E6F" w:rsidRDefault="00131E6F" w:rsidP="00131E6F"/>
    <w:p w14:paraId="0438411C" w14:textId="77777777" w:rsidR="00131E6F" w:rsidRDefault="00131E6F" w:rsidP="00131E6F">
      <w:r>
        <w:t>Work closely with doctors, nurses, laboratory, pharmacy, and billing</w:t>
      </w:r>
    </w:p>
    <w:p w14:paraId="7D268C29" w14:textId="77777777" w:rsidR="00131E6F" w:rsidRDefault="00131E6F" w:rsidP="00131E6F"/>
    <w:p w14:paraId="4ADBFB8D" w14:textId="77777777" w:rsidR="00131E6F" w:rsidRDefault="00131E6F" w:rsidP="00131E6F">
      <w:r>
        <w:t>Ensure timely services for inpatient care</w:t>
      </w:r>
    </w:p>
    <w:p w14:paraId="744E3765" w14:textId="77777777" w:rsidR="00131E6F" w:rsidRDefault="00131E6F" w:rsidP="00131E6F"/>
    <w:p w14:paraId="77B02276" w14:textId="77777777" w:rsidR="00131E6F" w:rsidRDefault="00131E6F" w:rsidP="00131E6F">
      <w:r>
        <w:t>4. Patient Experience</w:t>
      </w:r>
    </w:p>
    <w:p w14:paraId="3B2703FA" w14:textId="77777777" w:rsidR="00131E6F" w:rsidRDefault="00131E6F" w:rsidP="00131E6F"/>
    <w:p w14:paraId="62D05214" w14:textId="77777777" w:rsidR="00131E6F" w:rsidRDefault="00131E6F" w:rsidP="00131E6F">
      <w:r>
        <w:t>Handle patient and family concerns</w:t>
      </w:r>
    </w:p>
    <w:p w14:paraId="6CE9B54F" w14:textId="77777777" w:rsidR="00131E6F" w:rsidRDefault="00131E6F" w:rsidP="00131E6F"/>
    <w:p w14:paraId="5CDD950E" w14:textId="77777777" w:rsidR="00131E6F" w:rsidRDefault="00131E6F" w:rsidP="00131E6F">
      <w:r>
        <w:t>Improve inpatient satisfaction and service quality</w:t>
      </w:r>
    </w:p>
    <w:p w14:paraId="3BAC0F94" w14:textId="77777777" w:rsidR="00131E6F" w:rsidRDefault="00131E6F" w:rsidP="00131E6F"/>
    <w:p w14:paraId="52DE8445" w14:textId="77777777" w:rsidR="00131E6F" w:rsidRDefault="00131E6F" w:rsidP="00131E6F">
      <w:r>
        <w:t>5. Staff Coordination</w:t>
      </w:r>
    </w:p>
    <w:p w14:paraId="3D852D4C" w14:textId="77777777" w:rsidR="00131E6F" w:rsidRDefault="00131E6F" w:rsidP="00131E6F"/>
    <w:p w14:paraId="39279B78" w14:textId="77777777" w:rsidR="00131E6F" w:rsidRDefault="00131E6F" w:rsidP="00131E6F">
      <w:r>
        <w:t>Supervise ward administrative staff</w:t>
      </w:r>
    </w:p>
    <w:p w14:paraId="3F8422C9" w14:textId="77777777" w:rsidR="00131E6F" w:rsidRDefault="00131E6F" w:rsidP="00131E6F"/>
    <w:p w14:paraId="4B374AD7" w14:textId="77777777" w:rsidR="00131E6F" w:rsidRDefault="00131E6F" w:rsidP="00131E6F">
      <w:r>
        <w:t>Ensure proper staff scheduling and workflow</w:t>
      </w:r>
    </w:p>
    <w:p w14:paraId="233F016F" w14:textId="77777777" w:rsidR="00131E6F" w:rsidRDefault="00131E6F" w:rsidP="00131E6F"/>
    <w:p w14:paraId="4326C54F" w14:textId="77777777" w:rsidR="00131E6F" w:rsidRDefault="00131E6F" w:rsidP="00131E6F">
      <w:r>
        <w:t>6. Policy Implementation</w:t>
      </w:r>
    </w:p>
    <w:p w14:paraId="416C3434" w14:textId="77777777" w:rsidR="00131E6F" w:rsidRDefault="00131E6F" w:rsidP="00131E6F"/>
    <w:p w14:paraId="6F1B73D2" w14:textId="77777777" w:rsidR="00131E6F" w:rsidRDefault="00131E6F" w:rsidP="00131E6F">
      <w:r>
        <w:t>Implement hospital policies and clinical protocols</w:t>
      </w:r>
    </w:p>
    <w:p w14:paraId="0B3743B1" w14:textId="77777777" w:rsidR="00131E6F" w:rsidRDefault="00131E6F" w:rsidP="00131E6F"/>
    <w:p w14:paraId="622C8F47" w14:textId="77777777" w:rsidR="00131E6F" w:rsidRDefault="00131E6F" w:rsidP="00131E6F">
      <w:r>
        <w:t>Ensure compliance with hospital standards and regulations</w:t>
      </w:r>
    </w:p>
    <w:p w14:paraId="6281768D" w14:textId="77777777" w:rsidR="00131E6F" w:rsidRDefault="00131E6F" w:rsidP="00131E6F"/>
    <w:p w14:paraId="1BADDE4F" w14:textId="77777777" w:rsidR="00131E6F" w:rsidRDefault="00131E6F" w:rsidP="00131E6F">
      <w:r>
        <w:t>Details</w:t>
      </w:r>
    </w:p>
    <w:p w14:paraId="7836436E" w14:textId="77777777" w:rsidR="00131E6F" w:rsidRDefault="00131E6F" w:rsidP="00131E6F">
      <w:r>
        <w:t>Categories:</w:t>
      </w:r>
    </w:p>
    <w:p w14:paraId="54C5BEC8" w14:textId="77777777" w:rsidR="00131E6F" w:rsidRDefault="00131E6F" w:rsidP="00131E6F">
      <w:r>
        <w:t>ADMINISTRATIVE DEPARTMENTS</w:t>
      </w:r>
    </w:p>
    <w:p w14:paraId="3077FA8F" w14:textId="7520A7DC" w:rsidR="00131E6F" w:rsidRDefault="00131E6F" w:rsidP="00131E6F"/>
    <w:sectPr w:rsidR="00131E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20E27"/>
    <w:multiLevelType w:val="multilevel"/>
    <w:tmpl w:val="43384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415914"/>
    <w:multiLevelType w:val="multilevel"/>
    <w:tmpl w:val="5F0E2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7B670E"/>
    <w:multiLevelType w:val="multilevel"/>
    <w:tmpl w:val="A78EA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6F56E4"/>
    <w:multiLevelType w:val="multilevel"/>
    <w:tmpl w:val="676C2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8710114">
    <w:abstractNumId w:val="3"/>
  </w:num>
  <w:num w:numId="2" w16cid:durableId="884289666">
    <w:abstractNumId w:val="2"/>
  </w:num>
  <w:num w:numId="3" w16cid:durableId="2125078240">
    <w:abstractNumId w:val="0"/>
  </w:num>
  <w:num w:numId="4" w16cid:durableId="6915413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E6F"/>
    <w:rsid w:val="00131E6F"/>
    <w:rsid w:val="008F27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D3EAE"/>
  <w15:chartTrackingRefBased/>
  <w15:docId w15:val="{8F1DFD74-41B6-4F00-BD81-73B3A0E38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1E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1E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1E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1E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1E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1E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1E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1E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1E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1E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1E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1E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1E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1E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1E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1E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1E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1E6F"/>
    <w:rPr>
      <w:rFonts w:eastAsiaTheme="majorEastAsia" w:cstheme="majorBidi"/>
      <w:color w:val="272727" w:themeColor="text1" w:themeTint="D8"/>
    </w:rPr>
  </w:style>
  <w:style w:type="paragraph" w:styleId="Title">
    <w:name w:val="Title"/>
    <w:basedOn w:val="Normal"/>
    <w:next w:val="Normal"/>
    <w:link w:val="TitleChar"/>
    <w:uiPriority w:val="10"/>
    <w:qFormat/>
    <w:rsid w:val="00131E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1E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1E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1E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1E6F"/>
    <w:pPr>
      <w:spacing w:before="160"/>
      <w:jc w:val="center"/>
    </w:pPr>
    <w:rPr>
      <w:i/>
      <w:iCs/>
      <w:color w:val="404040" w:themeColor="text1" w:themeTint="BF"/>
    </w:rPr>
  </w:style>
  <w:style w:type="character" w:customStyle="1" w:styleId="QuoteChar">
    <w:name w:val="Quote Char"/>
    <w:basedOn w:val="DefaultParagraphFont"/>
    <w:link w:val="Quote"/>
    <w:uiPriority w:val="29"/>
    <w:rsid w:val="00131E6F"/>
    <w:rPr>
      <w:i/>
      <w:iCs/>
      <w:color w:val="404040" w:themeColor="text1" w:themeTint="BF"/>
    </w:rPr>
  </w:style>
  <w:style w:type="paragraph" w:styleId="ListParagraph">
    <w:name w:val="List Paragraph"/>
    <w:basedOn w:val="Normal"/>
    <w:uiPriority w:val="34"/>
    <w:qFormat/>
    <w:rsid w:val="00131E6F"/>
    <w:pPr>
      <w:ind w:left="720"/>
      <w:contextualSpacing/>
    </w:pPr>
  </w:style>
  <w:style w:type="character" w:styleId="IntenseEmphasis">
    <w:name w:val="Intense Emphasis"/>
    <w:basedOn w:val="DefaultParagraphFont"/>
    <w:uiPriority w:val="21"/>
    <w:qFormat/>
    <w:rsid w:val="00131E6F"/>
    <w:rPr>
      <w:i/>
      <w:iCs/>
      <w:color w:val="0F4761" w:themeColor="accent1" w:themeShade="BF"/>
    </w:rPr>
  </w:style>
  <w:style w:type="paragraph" w:styleId="IntenseQuote">
    <w:name w:val="Intense Quote"/>
    <w:basedOn w:val="Normal"/>
    <w:next w:val="Normal"/>
    <w:link w:val="IntenseQuoteChar"/>
    <w:uiPriority w:val="30"/>
    <w:qFormat/>
    <w:rsid w:val="00131E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1E6F"/>
    <w:rPr>
      <w:i/>
      <w:iCs/>
      <w:color w:val="0F4761" w:themeColor="accent1" w:themeShade="BF"/>
    </w:rPr>
  </w:style>
  <w:style w:type="character" w:styleId="IntenseReference">
    <w:name w:val="Intense Reference"/>
    <w:basedOn w:val="DefaultParagraphFont"/>
    <w:uiPriority w:val="32"/>
    <w:qFormat/>
    <w:rsid w:val="00131E6F"/>
    <w:rPr>
      <w:b/>
      <w:bCs/>
      <w:smallCaps/>
      <w:color w:val="0F4761" w:themeColor="accent1" w:themeShade="BF"/>
      <w:spacing w:val="5"/>
    </w:rPr>
  </w:style>
  <w:style w:type="character" w:styleId="Hyperlink">
    <w:name w:val="Hyperlink"/>
    <w:basedOn w:val="DefaultParagraphFont"/>
    <w:uiPriority w:val="99"/>
    <w:unhideWhenUsed/>
    <w:rsid w:val="00131E6F"/>
    <w:rPr>
      <w:color w:val="467886" w:themeColor="hyperlink"/>
      <w:u w:val="single"/>
    </w:rPr>
  </w:style>
  <w:style w:type="character" w:styleId="UnresolvedMention">
    <w:name w:val="Unresolved Mention"/>
    <w:basedOn w:val="DefaultParagraphFont"/>
    <w:uiPriority w:val="99"/>
    <w:semiHidden/>
    <w:unhideWhenUsed/>
    <w:rsid w:val="00131E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319</Words>
  <Characters>1822</Characters>
  <Application>Microsoft Office Word</Application>
  <DocSecurity>0</DocSecurity>
  <Lines>15</Lines>
  <Paragraphs>4</Paragraphs>
  <ScaleCrop>false</ScaleCrop>
  <Company/>
  <LinksUpToDate>false</LinksUpToDate>
  <CharactersWithSpaces>2137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Ashwin Dinesh</dc:creator>
  <cp:keywords/>
  <dc:description/>
  <cp:lastModifiedBy>Ashwin Dinesh</cp:lastModifiedBy>
  <cp:revision>1</cp:revision>
  <dcterms:created xsi:type="dcterms:W3CDTF">2026-05-07T06:34:00Z</dcterms:created>
  <dcterms:modified xsi:type="dcterms:W3CDTF">2026-05-07T06:35:00Z</dcterms:modified>
</cp:coreProperties>
</file>