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5DF6" w14:textId="77777777" w:rsidR="004D1753" w:rsidRDefault="004D1753" w:rsidP="004D1753">
      <w:r>
        <w:t>Radiology</w:t>
      </w:r>
    </w:p>
    <w:p w14:paraId="0DD6647C" w14:textId="77777777" w:rsidR="004D1753" w:rsidRDefault="004D1753" w:rsidP="004D1753">
      <w:r>
        <w:t>Home / Radiology</w:t>
      </w:r>
    </w:p>
    <w:p w14:paraId="74D9B2C6" w14:textId="77777777" w:rsidR="004D1753" w:rsidRDefault="004D1753" w:rsidP="004D1753">
      <w:r>
        <w:t>Radiology</w:t>
      </w:r>
    </w:p>
    <w:p w14:paraId="5EAC4BF1" w14:textId="77777777" w:rsidR="004D1753" w:rsidRDefault="004D1753" w:rsidP="004D1753">
      <w:r>
        <w:t>Welcome to the Radiology department at Carmel Hospital! Our team of experienced radiologists and imaging technologists is dedicated to providing high-quality diagnostic and interventional radiology services to our patients.</w:t>
      </w:r>
    </w:p>
    <w:p w14:paraId="12EA39B1" w14:textId="77777777" w:rsidR="004D1753" w:rsidRDefault="004D1753" w:rsidP="004D1753"/>
    <w:p w14:paraId="3EB3E64F" w14:textId="77777777" w:rsidR="004D1753" w:rsidRDefault="004D1753" w:rsidP="004D1753">
      <w:r>
        <w:t xml:space="preserve">At Carmel Hospital’s Radiology department, we use state-of-the-art imaging technology to provide accurate and timely diagnoses to our patients. Our services include X-ray, ultrasound, CT scan, MRI, PET-CT, and more. We also offer interventional radiology procedures such as biopsy, drainage, and </w:t>
      </w:r>
      <w:proofErr w:type="spellStart"/>
      <w:r>
        <w:t>tumor</w:t>
      </w:r>
      <w:proofErr w:type="spellEnd"/>
      <w:r>
        <w:t xml:space="preserve"> ablation.</w:t>
      </w:r>
    </w:p>
    <w:p w14:paraId="16974895" w14:textId="77777777" w:rsidR="004D1753" w:rsidRDefault="004D1753" w:rsidP="004D1753"/>
    <w:p w14:paraId="44C8347A" w14:textId="77777777" w:rsidR="004D1753" w:rsidRDefault="004D1753" w:rsidP="004D1753">
      <w:r>
        <w:t>Our team works closely with other healthcare professionals to provide coordinated and comprehensive care to our patients. We understand the importance of timely and accurate diagnoses, and we strive to provide the highest level of service to our patients.</w:t>
      </w:r>
    </w:p>
    <w:p w14:paraId="4F91F693" w14:textId="77777777" w:rsidR="004D1753" w:rsidRDefault="004D1753" w:rsidP="004D1753"/>
    <w:p w14:paraId="2DAD3F78" w14:textId="77777777" w:rsidR="004D1753" w:rsidRDefault="004D1753" w:rsidP="004D1753">
      <w:r>
        <w:t>In addition, our department is committed to the safety and comfort of our patients. We adhere to the highest standards of safety and use radiation only when necessary and in the smallest amount possible.</w:t>
      </w:r>
    </w:p>
    <w:p w14:paraId="6A689ECE" w14:textId="77777777" w:rsidR="004D1753" w:rsidRDefault="004D1753" w:rsidP="004D1753"/>
    <w:p w14:paraId="4AA1383A" w14:textId="77777777" w:rsidR="004D1753" w:rsidRDefault="004D1753" w:rsidP="004D1753">
      <w:r>
        <w:t>At Carmel Hospital’s Radiology department, we are dedicated to providing exceptional service and care to our patients. We understand the importance of accurate and timely diagnoses, and we use the latest technology and techniques to provide the best possible outcomes for our patients. Thank you for considering our Radiology department for your healthcare needs.</w:t>
      </w:r>
    </w:p>
    <w:p w14:paraId="25F6D86C" w14:textId="77777777" w:rsidR="004D1753" w:rsidRDefault="004D1753" w:rsidP="004D1753"/>
    <w:p w14:paraId="09D9686D" w14:textId="77777777" w:rsidR="004D1753" w:rsidRDefault="004D1753" w:rsidP="004D1753">
      <w:r>
        <w:t>Department Details</w:t>
      </w:r>
    </w:p>
    <w:p w14:paraId="7487D21F" w14:textId="77777777" w:rsidR="004D1753" w:rsidRDefault="004D1753" w:rsidP="004D1753">
      <w:r>
        <w:t>Categories:</w:t>
      </w:r>
    </w:p>
    <w:p w14:paraId="42A8DE5B" w14:textId="07EA895F" w:rsidR="004D1753" w:rsidRDefault="004D1753" w:rsidP="004D1753">
      <w:r>
        <w:t>PARAMEDICAL DEPARTMENTS</w:t>
      </w:r>
    </w:p>
    <w:sectPr w:rsidR="004D1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5FDF"/>
    <w:multiLevelType w:val="multilevel"/>
    <w:tmpl w:val="76200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823F6"/>
    <w:multiLevelType w:val="multilevel"/>
    <w:tmpl w:val="915C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CD17C7"/>
    <w:multiLevelType w:val="multilevel"/>
    <w:tmpl w:val="A1A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742FE"/>
    <w:multiLevelType w:val="multilevel"/>
    <w:tmpl w:val="8EEE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073388">
    <w:abstractNumId w:val="1"/>
  </w:num>
  <w:num w:numId="2" w16cid:durableId="1670207435">
    <w:abstractNumId w:val="0"/>
  </w:num>
  <w:num w:numId="3" w16cid:durableId="1088385844">
    <w:abstractNumId w:val="3"/>
  </w:num>
  <w:num w:numId="4" w16cid:durableId="336462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753"/>
    <w:rsid w:val="004D1753"/>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DB550"/>
  <w15:chartTrackingRefBased/>
  <w15:docId w15:val="{3E4B9A3D-3452-4252-8175-0DBE0449A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753"/>
    <w:rPr>
      <w:rFonts w:eastAsiaTheme="majorEastAsia" w:cstheme="majorBidi"/>
      <w:color w:val="272727" w:themeColor="text1" w:themeTint="D8"/>
    </w:rPr>
  </w:style>
  <w:style w:type="paragraph" w:styleId="Title">
    <w:name w:val="Title"/>
    <w:basedOn w:val="Normal"/>
    <w:next w:val="Normal"/>
    <w:link w:val="TitleChar"/>
    <w:uiPriority w:val="10"/>
    <w:qFormat/>
    <w:rsid w:val="004D1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753"/>
    <w:pPr>
      <w:spacing w:before="160"/>
      <w:jc w:val="center"/>
    </w:pPr>
    <w:rPr>
      <w:i/>
      <w:iCs/>
      <w:color w:val="404040" w:themeColor="text1" w:themeTint="BF"/>
    </w:rPr>
  </w:style>
  <w:style w:type="character" w:customStyle="1" w:styleId="QuoteChar">
    <w:name w:val="Quote Char"/>
    <w:basedOn w:val="DefaultParagraphFont"/>
    <w:link w:val="Quote"/>
    <w:uiPriority w:val="29"/>
    <w:rsid w:val="004D1753"/>
    <w:rPr>
      <w:i/>
      <w:iCs/>
      <w:color w:val="404040" w:themeColor="text1" w:themeTint="BF"/>
    </w:rPr>
  </w:style>
  <w:style w:type="paragraph" w:styleId="ListParagraph">
    <w:name w:val="List Paragraph"/>
    <w:basedOn w:val="Normal"/>
    <w:uiPriority w:val="34"/>
    <w:qFormat/>
    <w:rsid w:val="004D1753"/>
    <w:pPr>
      <w:ind w:left="720"/>
      <w:contextualSpacing/>
    </w:pPr>
  </w:style>
  <w:style w:type="character" w:styleId="IntenseEmphasis">
    <w:name w:val="Intense Emphasis"/>
    <w:basedOn w:val="DefaultParagraphFont"/>
    <w:uiPriority w:val="21"/>
    <w:qFormat/>
    <w:rsid w:val="004D1753"/>
    <w:rPr>
      <w:i/>
      <w:iCs/>
      <w:color w:val="0F4761" w:themeColor="accent1" w:themeShade="BF"/>
    </w:rPr>
  </w:style>
  <w:style w:type="paragraph" w:styleId="IntenseQuote">
    <w:name w:val="Intense Quote"/>
    <w:basedOn w:val="Normal"/>
    <w:next w:val="Normal"/>
    <w:link w:val="IntenseQuoteChar"/>
    <w:uiPriority w:val="30"/>
    <w:qFormat/>
    <w:rsid w:val="004D1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753"/>
    <w:rPr>
      <w:i/>
      <w:iCs/>
      <w:color w:val="0F4761" w:themeColor="accent1" w:themeShade="BF"/>
    </w:rPr>
  </w:style>
  <w:style w:type="character" w:styleId="IntenseReference">
    <w:name w:val="Intense Reference"/>
    <w:basedOn w:val="DefaultParagraphFont"/>
    <w:uiPriority w:val="32"/>
    <w:qFormat/>
    <w:rsid w:val="004D1753"/>
    <w:rPr>
      <w:b/>
      <w:bCs/>
      <w:smallCaps/>
      <w:color w:val="0F4761" w:themeColor="accent1" w:themeShade="BF"/>
      <w:spacing w:val="5"/>
    </w:rPr>
  </w:style>
  <w:style w:type="character" w:styleId="Hyperlink">
    <w:name w:val="Hyperlink"/>
    <w:basedOn w:val="DefaultParagraphFont"/>
    <w:uiPriority w:val="99"/>
    <w:unhideWhenUsed/>
    <w:rsid w:val="004D1753"/>
    <w:rPr>
      <w:color w:val="467886" w:themeColor="hyperlink"/>
      <w:u w:val="single"/>
    </w:rPr>
  </w:style>
  <w:style w:type="character" w:styleId="UnresolvedMention">
    <w:name w:val="Unresolved Mention"/>
    <w:basedOn w:val="DefaultParagraphFont"/>
    <w:uiPriority w:val="99"/>
    <w:semiHidden/>
    <w:unhideWhenUsed/>
    <w:rsid w:val="004D1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1240</Characters>
  <Application>Microsoft Office Word</Application>
  <DocSecurity>0</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2026-05-07T06:39:00Z</dcterms:created>
  <dcterms:modified xsi:type="dcterms:W3CDTF">2026-05-07T06:40:00Z</dcterms:modified>
</cp:coreProperties>
</file>