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2DF34" w14:textId="2256888F" w:rsidR="0057446F" w:rsidRDefault="0057446F" w:rsidP="0057446F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AWS V</w:t>
      </w:r>
      <w:r>
        <w:rPr>
          <w:rFonts w:ascii="Arial" w:hAnsi="Arial" w:cs="Arial"/>
          <w:b/>
          <w:bCs/>
          <w:color w:val="000000"/>
          <w:sz w:val="28"/>
          <w:szCs w:val="28"/>
        </w:rPr>
        <w:t>PC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Creation in Terraform</w:t>
      </w:r>
    </w:p>
    <w:p w14:paraId="3F3EF5BF" w14:textId="77777777" w:rsidR="0057446F" w:rsidRDefault="0057446F" w:rsidP="005744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an own VPC.</w:t>
      </w:r>
    </w:p>
    <w:p w14:paraId="6D667EA5" w14:textId="77777777" w:rsidR="0057446F" w:rsidRDefault="0057446F" w:rsidP="005744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a Public and Private subnet for different Available AZs by assigning different CIDR blocks.</w:t>
      </w:r>
    </w:p>
    <w:p w14:paraId="10156D1D" w14:textId="77777777" w:rsidR="0057446F" w:rsidRDefault="0057446F" w:rsidP="005744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Internet Gateway &amp; attach it to the VPC.</w:t>
      </w:r>
    </w:p>
    <w:p w14:paraId="2107BE0A" w14:textId="77777777" w:rsidR="0057446F" w:rsidRDefault="0057446F" w:rsidP="005744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Routing table [RT], One as Public &amp; One as Private by associating the appropriate subnets to it.</w:t>
      </w:r>
    </w:p>
    <w:p w14:paraId="3AAF388B" w14:textId="3E6CF1E7" w:rsidR="0057446F" w:rsidRPr="00325993" w:rsidRDefault="0057446F" w:rsidP="0032599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Edit the Public route table's Route alone and map the IGW, not the Private and leave it as it is.</w:t>
      </w:r>
    </w:p>
    <w:p w14:paraId="6F18F746" w14:textId="77777777" w:rsidR="0057446F" w:rsidRDefault="0057446F" w:rsidP="005744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NAT gateway with new Elastic IP for the internet connection in the Private Subnet. Map it to Private RT.</w:t>
      </w:r>
    </w:p>
    <w:p w14:paraId="05C46622" w14:textId="1E616CBD" w:rsidR="0057446F" w:rsidRPr="00325993" w:rsidRDefault="00325993" w:rsidP="0057446F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  <w:color w:val="000000"/>
        </w:rPr>
      </w:pPr>
      <w:r w:rsidRPr="00325993">
        <w:rPr>
          <w:rFonts w:cstheme="minorHAnsi"/>
          <w:b/>
          <w:bCs/>
          <w:color w:val="000000"/>
        </w:rPr>
        <w:t xml:space="preserve">Create </w:t>
      </w:r>
      <w:proofErr w:type="gramStart"/>
      <w:r w:rsidRPr="00325993">
        <w:rPr>
          <w:rFonts w:cstheme="minorHAnsi"/>
          <w:b/>
          <w:bCs/>
          <w:color w:val="000000"/>
        </w:rPr>
        <w:t>a</w:t>
      </w:r>
      <w:proofErr w:type="gramEnd"/>
      <w:r w:rsidRPr="00325993">
        <w:rPr>
          <w:rFonts w:cstheme="minorHAnsi"/>
          <w:b/>
          <w:bCs/>
          <w:color w:val="000000"/>
        </w:rPr>
        <w:t xml:space="preserve"> ec2 in public subnet</w:t>
      </w:r>
    </w:p>
    <w:p w14:paraId="0DC038D5" w14:textId="71CD8CCA" w:rsidR="0057446F" w:rsidRDefault="0057446F" w:rsidP="0057446F">
      <w:pPr>
        <w:jc w:val="center"/>
      </w:pPr>
    </w:p>
    <w:sectPr w:rsidR="00574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D6D99"/>
    <w:multiLevelType w:val="hybridMultilevel"/>
    <w:tmpl w:val="C33ED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91B2D"/>
    <w:multiLevelType w:val="hybridMultilevel"/>
    <w:tmpl w:val="691AA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549E0"/>
    <w:multiLevelType w:val="multilevel"/>
    <w:tmpl w:val="D168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397945">
    <w:abstractNumId w:val="1"/>
  </w:num>
  <w:num w:numId="2" w16cid:durableId="1090271910">
    <w:abstractNumId w:val="0"/>
  </w:num>
  <w:num w:numId="3" w16cid:durableId="199587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A9"/>
    <w:rsid w:val="00325993"/>
    <w:rsid w:val="0057446F"/>
    <w:rsid w:val="009728A9"/>
    <w:rsid w:val="00D94DAE"/>
    <w:rsid w:val="00F5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0E47"/>
  <w15:chartTrackingRefBased/>
  <w15:docId w15:val="{A2A0E1F3-1E05-421D-A581-4BD0B9AD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4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ashwin</dc:creator>
  <cp:keywords/>
  <dc:description/>
  <cp:lastModifiedBy>antony ashwin</cp:lastModifiedBy>
  <cp:revision>2</cp:revision>
  <dcterms:created xsi:type="dcterms:W3CDTF">2024-07-31T14:55:00Z</dcterms:created>
  <dcterms:modified xsi:type="dcterms:W3CDTF">2024-07-31T15:08:00Z</dcterms:modified>
</cp:coreProperties>
</file>