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513E76">
        <w:rPr>
          <w:sz w:val="28"/>
          <w:szCs w:val="28"/>
          <w:lang w:val="en-US"/>
        </w:rPr>
        <w:t xml:space="preserve"> INTERNSHIP DAY 16</w:t>
      </w:r>
      <w:bookmarkStart w:id="0" w:name="_GoBack"/>
      <w:bookmarkEnd w:id="0"/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513E76">
        <w:rPr>
          <w:sz w:val="28"/>
          <w:szCs w:val="28"/>
          <w:lang w:val="en-US"/>
        </w:rPr>
        <w:t xml:space="preserve"> 17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="00513E76">
        <w:rPr>
          <w:sz w:val="28"/>
          <w:szCs w:val="28"/>
          <w:lang w:val="en-US"/>
        </w:rPr>
        <w:t xml:space="preserve"> 2:30 P</w:t>
      </w:r>
      <w:r w:rsidRPr="00F47F9E">
        <w:rPr>
          <w:sz w:val="28"/>
          <w:szCs w:val="28"/>
          <w:lang w:val="en-US"/>
        </w:rPr>
        <w:t xml:space="preserve">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513E76" w:rsidRPr="00513E76" w:rsidRDefault="00513E76" w:rsidP="00513E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 xml:space="preserve">Explore the various methods for utilizing </w:t>
      </w:r>
      <w:proofErr w:type="spellStart"/>
      <w:r w:rsidRPr="00513E76">
        <w:rPr>
          <w:sz w:val="28"/>
          <w:szCs w:val="28"/>
          <w:lang w:val="en-US"/>
        </w:rPr>
        <w:t>subqueries</w:t>
      </w:r>
      <w:proofErr w:type="spellEnd"/>
      <w:r w:rsidRPr="00513E76">
        <w:rPr>
          <w:sz w:val="28"/>
          <w:szCs w:val="28"/>
          <w:lang w:val="en-US"/>
        </w:rPr>
        <w:t xml:space="preserve"> within a SELECT statement.</w:t>
      </w:r>
    </w:p>
    <w:p w:rsidR="00513E76" w:rsidRPr="00513E76" w:rsidRDefault="00513E76" w:rsidP="00513E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Introduce the concepts of views and Common Table Expressions (CTEs) to simplify complex queries.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513E76" w:rsidRPr="00513E76" w:rsidRDefault="00513E76" w:rsidP="00513E7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Filter data using the main SELECT statement, along with FROM and WHERE clauses.</w:t>
      </w:r>
    </w:p>
    <w:p w:rsidR="00513E76" w:rsidRPr="00513E76" w:rsidRDefault="00513E76" w:rsidP="00513E7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 xml:space="preserve">Improve filtering with the use of </w:t>
      </w:r>
      <w:proofErr w:type="spellStart"/>
      <w:r w:rsidRPr="00513E76">
        <w:rPr>
          <w:sz w:val="28"/>
          <w:szCs w:val="28"/>
          <w:lang w:val="en-US"/>
        </w:rPr>
        <w:t>subqueries</w:t>
      </w:r>
      <w:proofErr w:type="spellEnd"/>
      <w:r w:rsidRPr="00513E76">
        <w:rPr>
          <w:sz w:val="28"/>
          <w:szCs w:val="28"/>
          <w:lang w:val="en-US"/>
        </w:rPr>
        <w:t>.</w:t>
      </w:r>
    </w:p>
    <w:p w:rsidR="00513E76" w:rsidRPr="00513E76" w:rsidRDefault="00513E76" w:rsidP="00513E7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Address complex filtering scenarios.</w:t>
      </w:r>
    </w:p>
    <w:p w:rsidR="00513E76" w:rsidRPr="00513E76" w:rsidRDefault="00513E76" w:rsidP="00513E7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Simplify complex queries with views and Common Table Expressions (CTEs).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</w:p>
    <w:p w:rsidR="00513E76" w:rsidRPr="00513E76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 xml:space="preserve">Different methods for incorporating </w:t>
      </w:r>
      <w:proofErr w:type="spellStart"/>
      <w:r w:rsidRPr="00513E76">
        <w:rPr>
          <w:sz w:val="28"/>
          <w:szCs w:val="28"/>
          <w:lang w:val="en-US"/>
        </w:rPr>
        <w:t>subqueries</w:t>
      </w:r>
      <w:proofErr w:type="spellEnd"/>
      <w:r w:rsidRPr="00513E76">
        <w:rPr>
          <w:sz w:val="28"/>
          <w:szCs w:val="28"/>
          <w:lang w:val="en-US"/>
        </w:rPr>
        <w:t xml:space="preserve"> in SELECT statements.</w:t>
      </w:r>
    </w:p>
    <w:p w:rsidR="00513E76" w:rsidRPr="00513E76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 xml:space="preserve">Enhanced filtering techniques with </w:t>
      </w:r>
      <w:proofErr w:type="spellStart"/>
      <w:r w:rsidRPr="00513E76">
        <w:rPr>
          <w:sz w:val="28"/>
          <w:szCs w:val="28"/>
          <w:lang w:val="en-US"/>
        </w:rPr>
        <w:t>subqueries</w:t>
      </w:r>
      <w:proofErr w:type="spellEnd"/>
      <w:r w:rsidRPr="00513E76">
        <w:rPr>
          <w:sz w:val="28"/>
          <w:szCs w:val="28"/>
          <w:lang w:val="en-US"/>
        </w:rPr>
        <w:t>.</w:t>
      </w:r>
    </w:p>
    <w:p w:rsidR="00513E76" w:rsidRPr="00513E76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Streamlined data access using views.</w:t>
      </w:r>
    </w:p>
    <w:p w:rsidR="00513E76" w:rsidRPr="00513E76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Approaches to handle complex filtering scenarios.</w:t>
      </w:r>
    </w:p>
    <w:p w:rsidR="00F47F9E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Using views and CTEs to simplify complex queries.</w:t>
      </w:r>
    </w:p>
    <w:p w:rsidR="00513E76" w:rsidRDefault="00513E76" w:rsidP="00513E76">
      <w:pPr>
        <w:rPr>
          <w:b/>
          <w:bCs/>
          <w:sz w:val="28"/>
        </w:rPr>
      </w:pPr>
      <w:r>
        <w:rPr>
          <w:b/>
          <w:bCs/>
          <w:sz w:val="28"/>
        </w:rPr>
        <w:t>TASK AND RESOURCES</w:t>
      </w:r>
      <w:r>
        <w:rPr>
          <w:b/>
          <w:bCs/>
          <w:sz w:val="28"/>
        </w:rPr>
        <w:t>:</w:t>
      </w:r>
    </w:p>
    <w:p w:rsidR="00513E76" w:rsidRDefault="00513E76" w:rsidP="00513E76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8"/>
        </w:rPr>
      </w:pPr>
      <w:hyperlink r:id="rId5" w:history="1">
        <w:r w:rsidRPr="00087926">
          <w:rPr>
            <w:rStyle w:val="Hyperlink"/>
            <w:b/>
            <w:bCs/>
            <w:sz w:val="28"/>
          </w:rPr>
          <w:t>Discussion 5</w:t>
        </w:r>
      </w:hyperlink>
    </w:p>
    <w:p w:rsidR="00513E76" w:rsidRPr="00087926" w:rsidRDefault="00513E76" w:rsidP="00513E76">
      <w:pPr>
        <w:rPr>
          <w:b/>
          <w:bCs/>
          <w:sz w:val="28"/>
        </w:rPr>
      </w:pPr>
    </w:p>
    <w:p w:rsidR="00513E76" w:rsidRDefault="00513E76" w:rsidP="00513E76">
      <w:pPr>
        <w:rPr>
          <w:b/>
          <w:bCs/>
          <w:sz w:val="28"/>
        </w:rPr>
      </w:pPr>
      <w:r>
        <w:rPr>
          <w:b/>
          <w:bCs/>
          <w:sz w:val="28"/>
        </w:rPr>
        <w:t>SOLUTION</w:t>
      </w:r>
      <w:r>
        <w:rPr>
          <w:b/>
          <w:bCs/>
          <w:sz w:val="28"/>
        </w:rPr>
        <w:t>:</w:t>
      </w:r>
      <w:r>
        <w:rPr>
          <w:b/>
          <w:bCs/>
          <w:sz w:val="28"/>
        </w:rPr>
        <w:t xml:space="preserve"> </w:t>
      </w:r>
    </w:p>
    <w:p w:rsidR="00513E76" w:rsidRPr="00513E76" w:rsidRDefault="00513E76" w:rsidP="00513E76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hyperlink r:id="rId6" w:history="1">
        <w:r w:rsidRPr="00513E76">
          <w:rPr>
            <w:rStyle w:val="Hyperlink"/>
            <w:b/>
            <w:bCs/>
            <w:sz w:val="28"/>
          </w:rPr>
          <w:t>Solution</w:t>
        </w:r>
      </w:hyperlink>
    </w:p>
    <w:p w:rsidR="00513E76" w:rsidRPr="00513E76" w:rsidRDefault="00513E76" w:rsidP="00513E76">
      <w:pPr>
        <w:rPr>
          <w:sz w:val="28"/>
          <w:szCs w:val="28"/>
          <w:lang w:val="en-US"/>
        </w:rPr>
      </w:pPr>
    </w:p>
    <w:sectPr w:rsidR="00513E76" w:rsidRPr="0051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97F64"/>
    <w:multiLevelType w:val="hybridMultilevel"/>
    <w:tmpl w:val="E1842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22D49"/>
    <w:multiLevelType w:val="hybridMultilevel"/>
    <w:tmpl w:val="E7A08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1156B"/>
    <w:multiLevelType w:val="hybridMultilevel"/>
    <w:tmpl w:val="E8EE9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E5AC7"/>
    <w:multiLevelType w:val="hybridMultilevel"/>
    <w:tmpl w:val="80085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513E76"/>
    <w:rsid w:val="00520277"/>
    <w:rsid w:val="00BC33FE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NWajith/Futurense-Internship-Phase2/blob/main/Day%2016/discussion-5-solutions.sql" TargetMode="External"/><Relationship Id="rId5" Type="http://schemas.openxmlformats.org/officeDocument/2006/relationships/hyperlink" Target="https://github.com/akash-coded/mysql/discussions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2024-05-20T16:07:00Z</dcterms:created>
  <dcterms:modified xsi:type="dcterms:W3CDTF">2024-05-20T16:07:00Z</dcterms:modified>
</cp:coreProperties>
</file>