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sz w:val="26"/>
          <w:szCs w:val="26"/>
          <w:u w:val="single"/>
        </w:rPr>
      </w:pPr>
      <w:r>
        <w:rPr>
          <w:sz w:val="26"/>
          <w:szCs w:val="26"/>
          <w:u w:val="single"/>
        </w:rPr>
        <w:t>What is Array</w:t>
      </w:r>
    </w:p>
    <w:p>
      <w:pPr>
        <w:pStyle w:val="Normal"/>
        <w:bidi w:val="0"/>
        <w:jc w:val="both"/>
        <w:rPr/>
      </w:pPr>
      <w:r>
        <w:rPr/>
        <w:t>An array in C is a data structure that stores a fixed-size, sequential collection of elements of the same data type. These elements are stored in contiguous memory locations, allowing for efficient access using an index. The index of the first element in an array is 0, and the index of the last element is the array size minus 1.</w:t>
      </w:r>
    </w:p>
    <w:p>
      <w:pPr>
        <w:pStyle w:val="Normal"/>
        <w:bidi w:val="0"/>
        <w:jc w:val="both"/>
        <w:rPr/>
      </w:pPr>
      <w:r>
        <w:rPr/>
      </w:r>
    </w:p>
    <w:p>
      <w:pPr>
        <w:pStyle w:val="Normal"/>
        <w:bidi w:val="0"/>
        <w:jc w:val="both"/>
        <w:rPr/>
      </w:pPr>
      <w:r>
        <w:rPr/>
        <w:t xml:space="preserve">Syntax: </w:t>
      </w:r>
    </w:p>
    <w:p>
      <w:pPr>
        <w:pStyle w:val="Normal"/>
        <w:bidi w:val="0"/>
        <w:jc w:val="both"/>
        <w:rPr/>
      </w:pPr>
      <w:r>
        <w:rPr/>
        <mc:AlternateContent>
          <mc:Choice Requires="wps">
            <w:drawing>
              <wp:anchor behindDoc="0" distT="635" distB="635" distL="635" distR="635" simplePos="0" locked="0" layoutInCell="1" allowOverlap="1" relativeHeight="2">
                <wp:simplePos x="0" y="0"/>
                <wp:positionH relativeFrom="column">
                  <wp:posOffset>-17145</wp:posOffset>
                </wp:positionH>
                <wp:positionV relativeFrom="paragraph">
                  <wp:posOffset>45085</wp:posOffset>
                </wp:positionV>
                <wp:extent cx="6156325" cy="354965"/>
                <wp:effectExtent l="635" t="635" r="635" b="635"/>
                <wp:wrapNone/>
                <wp:docPr id="1" name="Text Frame 1"/>
                <a:graphic xmlns:a="http://schemas.openxmlformats.org/drawingml/2006/main">
                  <a:graphicData uri="http://schemas.microsoft.com/office/word/2010/wordprocessingShape">
                    <wps:wsp>
                      <wps:cNvSpPr/>
                      <wps:spPr>
                        <a:xfrm>
                          <a:off x="0" y="0"/>
                          <a:ext cx="6156360" cy="35496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sz w:val="24"/>
                                <w:szCs w:val="20"/>
                              </w:rPr>
                              <w:t>data_type array_name[array_size];</w:t>
                            </w:r>
                          </w:p>
                        </w:txbxContent>
                      </wps:txbx>
                      <wps:bodyPr lIns="0" rIns="0" tIns="0" bIns="0" anchor="ctr">
                        <a:noAutofit/>
                      </wps:bodyPr>
                    </wps:wsp>
                  </a:graphicData>
                </a:graphic>
              </wp:anchor>
            </w:drawing>
          </mc:Choice>
          <mc:Fallback>
            <w:pict>
              <v:rect id="shape_0" ID="Text Frame 1" path="m0,0l-2147483645,0l-2147483645,-2147483646l0,-2147483646xe" stroked="t" o:allowincell="f" style="position:absolute;margin-left:-1.35pt;margin-top:3.55pt;width:484.7pt;height:27.9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sz w:val="24"/>
                          <w:szCs w:val="20"/>
                        </w:rPr>
                        <w:t>data_type array_name[array_size];</w:t>
                      </w:r>
                    </w:p>
                  </w:txbxContent>
                </v:textbox>
                <w10:wrap type="none"/>
              </v:rect>
            </w:pict>
          </mc:Fallback>
        </mc:AlternateContent>
      </w:r>
    </w:p>
    <w:p>
      <w:pPr>
        <w:pStyle w:val="Normal"/>
        <w:bidi w:val="0"/>
        <w:jc w:val="both"/>
        <w:rPr/>
      </w:pPr>
      <w:r>
        <w:rPr/>
      </w:r>
    </w:p>
    <w:p>
      <w:pPr>
        <w:pStyle w:val="BodyText"/>
        <w:bidi w:val="0"/>
        <w:jc w:val="start"/>
        <w:rPr>
          <w:b/>
          <w:bCs/>
        </w:rPr>
      </w:pPr>
      <w:r>
        <w:rPr>
          <w:b/>
          <w:bCs/>
        </w:rPr>
      </w:r>
    </w:p>
    <w:p>
      <w:pPr>
        <w:pStyle w:val="BodyText"/>
        <w:numPr>
          <w:ilvl w:val="0"/>
          <w:numId w:val="2"/>
        </w:numPr>
        <w:bidi w:val="0"/>
        <w:jc w:val="start"/>
        <w:rPr/>
      </w:pPr>
      <w:r>
        <w:rPr>
          <w:rStyle w:val="SourceText"/>
          <w:b/>
          <w:bCs/>
        </w:rPr>
        <w:t>data_type</w:t>
      </w:r>
      <w:r>
        <w:rPr>
          <w:b/>
          <w:bCs/>
        </w:rPr>
        <w:t xml:space="preserve">: </w:t>
      </w:r>
      <w:r>
        <w:rPr>
          <w:b w:val="false"/>
          <w:bCs w:val="false"/>
        </w:rPr>
        <w:t xml:space="preserve">Specifies the type of elements the array will store (e.g., </w:t>
      </w:r>
      <w:r>
        <w:rPr>
          <w:rStyle w:val="SourceText"/>
          <w:b w:val="false"/>
          <w:bCs w:val="false"/>
        </w:rPr>
        <w:t>int</w:t>
      </w:r>
      <w:r>
        <w:rPr>
          <w:b w:val="false"/>
          <w:bCs w:val="false"/>
        </w:rPr>
        <w:t xml:space="preserve">, </w:t>
      </w:r>
      <w:r>
        <w:rPr>
          <w:rStyle w:val="SourceText"/>
          <w:b w:val="false"/>
          <w:bCs w:val="false"/>
        </w:rPr>
        <w:t>float</w:t>
      </w:r>
      <w:r>
        <w:rPr>
          <w:b w:val="false"/>
          <w:bCs w:val="false"/>
        </w:rPr>
        <w:t xml:space="preserve">, </w:t>
      </w:r>
      <w:r>
        <w:rPr>
          <w:rStyle w:val="SourceText"/>
          <w:b w:val="false"/>
          <w:bCs w:val="false"/>
        </w:rPr>
        <w:t>char</w:t>
      </w:r>
      <w:r>
        <w:rPr>
          <w:b w:val="false"/>
          <w:bCs w:val="false"/>
        </w:rPr>
        <w:t>).</w:t>
      </w:r>
    </w:p>
    <w:p>
      <w:pPr>
        <w:pStyle w:val="BodyText"/>
        <w:numPr>
          <w:ilvl w:val="0"/>
          <w:numId w:val="2"/>
        </w:numPr>
        <w:bidi w:val="0"/>
        <w:jc w:val="start"/>
        <w:rPr/>
      </w:pPr>
      <w:r>
        <w:rPr>
          <w:rStyle w:val="SourceText"/>
          <w:b/>
          <w:bCs/>
        </w:rPr>
        <w:t>array_name</w:t>
      </w:r>
      <w:r>
        <w:rPr>
          <w:b/>
          <w:bCs/>
        </w:rPr>
        <w:t>:</w:t>
      </w:r>
      <w:r>
        <w:rPr/>
        <w:t xml:space="preserve"> The identifier used to refer to the array.</w:t>
      </w:r>
    </w:p>
    <w:p>
      <w:pPr>
        <w:pStyle w:val="BodyText"/>
        <w:numPr>
          <w:ilvl w:val="0"/>
          <w:numId w:val="2"/>
        </w:numPr>
        <w:bidi w:val="0"/>
        <w:jc w:val="start"/>
        <w:rPr/>
      </w:pPr>
      <w:r>
        <w:rPr>
          <w:rStyle w:val="SourceText"/>
          <w:b/>
          <w:bCs/>
        </w:rPr>
        <w:t>array_size</w:t>
      </w:r>
      <w:r>
        <w:rPr>
          <w:b/>
          <w:bCs/>
        </w:rPr>
        <w:t>:</w:t>
      </w:r>
      <w:r>
        <w:rPr/>
        <w:t xml:space="preserve"> The number of elements the array can hold. This must be a constant value.</w:t>
      </w:r>
    </w:p>
    <w:p>
      <w:pPr>
        <w:pStyle w:val="BodyText"/>
        <w:bidi w:val="0"/>
        <w:jc w:val="start"/>
        <w:rPr>
          <w:b/>
          <w:bCs/>
        </w:rPr>
      </w:pPr>
      <w:r>
        <w:rPr>
          <w:b/>
          <w:bCs/>
        </w:rPr>
        <w:t xml:space="preserve">Access the Elements of an Array </w:t>
      </w:r>
    </w:p>
    <w:p>
      <w:pPr>
        <w:pStyle w:val="BodyText"/>
        <w:numPr>
          <w:ilvl w:val="0"/>
          <w:numId w:val="3"/>
        </w:numPr>
        <w:bidi w:val="0"/>
        <w:jc w:val="start"/>
        <w:rPr>
          <w:b/>
          <w:bCs/>
        </w:rPr>
      </w:pPr>
      <w:r>
        <w:rPr>
          <w:b w:val="false"/>
          <w:bCs w:val="false"/>
        </w:rPr>
        <w:t>To access an array element, refer to its</w:t>
      </w:r>
      <w:r>
        <w:rPr>
          <w:rStyle w:val="Strong"/>
          <w:b w:val="false"/>
          <w:bCs w:val="false"/>
        </w:rPr>
        <w:t xml:space="preserve"> index number</w:t>
      </w:r>
      <w:r>
        <w:rPr>
          <w:b w:val="false"/>
          <w:bCs w:val="false"/>
        </w:rPr>
        <w:t>.</w:t>
      </w:r>
    </w:p>
    <w:p>
      <w:pPr>
        <w:pStyle w:val="BodyText"/>
        <w:numPr>
          <w:ilvl w:val="0"/>
          <w:numId w:val="3"/>
        </w:numPr>
        <w:bidi w:val="0"/>
        <w:jc w:val="start"/>
        <w:rPr/>
      </w:pPr>
      <w:r>
        <w:rPr>
          <w:b w:val="false"/>
          <w:bCs w:val="false"/>
        </w:rPr>
        <w:t xml:space="preserve">Array indexes start with </w:t>
      </w:r>
      <w:r>
        <w:rPr>
          <w:rStyle w:val="Strong"/>
          <w:b w:val="false"/>
          <w:bCs w:val="false"/>
        </w:rPr>
        <w:t>0</w:t>
      </w:r>
      <w:r>
        <w:rPr>
          <w:b w:val="false"/>
          <w:bCs w:val="false"/>
        </w:rPr>
        <w:t>: [0] is the first element. [1] is the second element, etc.</w:t>
      </w:r>
    </w:p>
    <w:p>
      <w:pPr>
        <w:pStyle w:val="BodyText"/>
        <w:bidi w:val="0"/>
        <w:jc w:val="start"/>
        <w:rPr>
          <w:b/>
          <w:bCs/>
        </w:rPr>
      </w:pPr>
      <w:r>
        <w:rPr>
          <w:b/>
          <w:bCs/>
        </w:rPr>
        <mc:AlternateContent>
          <mc:Choice Requires="wps">
            <w:drawing>
              <wp:anchor behindDoc="0" distT="635" distB="635" distL="635" distR="635" simplePos="0" locked="0" layoutInCell="1" allowOverlap="1" relativeHeight="4">
                <wp:simplePos x="0" y="0"/>
                <wp:positionH relativeFrom="column">
                  <wp:posOffset>-635</wp:posOffset>
                </wp:positionH>
                <wp:positionV relativeFrom="paragraph">
                  <wp:posOffset>-26035</wp:posOffset>
                </wp:positionV>
                <wp:extent cx="6156960" cy="2073910"/>
                <wp:effectExtent l="635" t="635" r="635" b="635"/>
                <wp:wrapNone/>
                <wp:docPr id="2" name="Text Frame 2"/>
                <a:graphic xmlns:a="http://schemas.openxmlformats.org/drawingml/2006/main">
                  <a:graphicData uri="http://schemas.microsoft.com/office/word/2010/wordprocessingShape">
                    <wps:wsp>
                      <wps:cNvSpPr/>
                      <wps:spPr>
                        <a:xfrm>
                          <a:off x="0" y="0"/>
                          <a:ext cx="6157080" cy="2073960"/>
                        </a:xfrm>
                        <a:prstGeom prst="rect">
                          <a:avLst/>
                        </a:prstGeom>
                        <a:noFill/>
                        <a:ln w="0">
                          <a:solidFill>
                            <a:srgbClr val="000000"/>
                          </a:solidFill>
                        </a:ln>
                      </wps:spPr>
                      <wps:style>
                        <a:lnRef idx="0"/>
                        <a:fillRef idx="0"/>
                        <a:effectRef idx="0"/>
                        <a:fontRef idx="minor"/>
                      </wps:style>
                      <wps:txbx>
                        <w:txbxContent>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//To print any element of the array:</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#include&lt;stdio.h&gt;</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int main(){</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myNumber[] = {25, 50, 60, 40};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myNumber[0]);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//Output: 22</w:t>
                            </w:r>
                          </w:p>
                        </w:txbxContent>
                      </wps:txbx>
                      <wps:bodyPr lIns="0" rIns="0" tIns="0" bIns="0" anchor="ctr">
                        <a:noAutofit/>
                      </wps:bodyPr>
                    </wps:wsp>
                  </a:graphicData>
                </a:graphic>
              </wp:anchor>
            </w:drawing>
          </mc:Choice>
          <mc:Fallback>
            <w:pict>
              <v:rect id="shape_0" ID="Text Frame 2" path="m0,0l-2147483645,0l-2147483645,-2147483646l0,-2147483646xe" stroked="t" o:allowincell="f" style="position:absolute;margin-left:-0.05pt;margin-top:-2.05pt;width:484.75pt;height:163.25pt;mso-wrap-style:square;v-text-anchor:middle">
                <v:fill o:detectmouseclick="t" on="false"/>
                <v:stroke color="black" joinstyle="round" endcap="flat"/>
                <v:textbox>
                  <w:txbxContent>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//To print any element of the array:</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#include&lt;stdio.h&gt;</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int main(){</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myNumber[] = {25, 50, 60, 40};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myNumber[0]);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tabs>
                          <w:tab w:val="clear" w:pos="709"/>
                        </w:tabs>
                        <w:overflowPunct w:val="true"/>
                        <w:bidi w:val="0"/>
                        <w:spacing w:lineRule="auto" w:line="240" w:before="0" w:after="0"/>
                        <w:ind w:hanging="0" w:start="0" w:end="0"/>
                        <w:jc w:val="start"/>
                        <w:rPr/>
                      </w:pPr>
                      <w:r>
                        <w:rPr/>
                      </w:r>
                    </w:p>
                    <w:p>
                      <w:pPr>
                        <w:pStyle w:val="FrameContents"/>
                        <w:tabs>
                          <w:tab w:val="clear" w:pos="709"/>
                        </w:tab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//Output: 22</w:t>
                      </w:r>
                    </w:p>
                  </w:txbxContent>
                </v:textbox>
                <w10:wrap type="none"/>
              </v:rect>
            </w:pict>
          </mc:Fallback>
        </mc:AlternateContent>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Heading2"/>
        <w:bidi w:val="0"/>
        <w:jc w:val="start"/>
        <w:rPr>
          <w:b/>
          <w:bCs/>
        </w:rPr>
      </w:pPr>
      <w:r>
        <w:rPr>
          <w:b/>
          <w:bCs/>
          <w:sz w:val="24"/>
          <w:szCs w:val="24"/>
        </w:rPr>
        <w:t>Change an Array Element</w:t>
      </w:r>
    </w:p>
    <w:p>
      <w:pPr>
        <w:pStyle w:val="BodyText"/>
        <w:bidi w:val="0"/>
        <w:jc w:val="start"/>
        <w:rPr>
          <w:b w:val="false"/>
          <w:bCs w:val="false"/>
        </w:rPr>
      </w:pPr>
      <w:r>
        <w:rPr>
          <w:b w:val="false"/>
          <w:bCs w:val="false"/>
          <w:sz w:val="24"/>
          <w:szCs w:val="24"/>
        </w:rPr>
        <w:t xml:space="preserve">Changing an </w:t>
      </w:r>
      <w:r>
        <w:rPr>
          <w:rStyle w:val="Strong"/>
          <w:b w:val="false"/>
          <w:bCs w:val="false"/>
          <w:sz w:val="24"/>
          <w:szCs w:val="24"/>
        </w:rPr>
        <w:t>array element</w:t>
      </w:r>
      <w:r>
        <w:rPr>
          <w:b w:val="false"/>
          <w:bCs w:val="false"/>
          <w:sz w:val="24"/>
          <w:szCs w:val="24"/>
        </w:rPr>
        <w:t xml:space="preserve"> means modifying the value stored at a specific index in the array. This is a basic operation in programming and is done using the array's name, the index of the element you want to change, and the new value.</w:t>
      </w:r>
    </w:p>
    <w:p>
      <w:pPr>
        <w:pStyle w:val="BodyText"/>
        <w:bidi w:val="0"/>
        <w:jc w:val="start"/>
        <w:rPr>
          <w:b/>
          <w:bCs/>
          <w:sz w:val="26"/>
          <w:szCs w:val="26"/>
          <w:u w:val="single"/>
        </w:rPr>
      </w:pPr>
      <w:r>
        <w:rPr>
          <w:b/>
          <w:bCs/>
          <w:sz w:val="26"/>
          <w:szCs w:val="26"/>
          <w:u w:val="single"/>
        </w:rPr>
        <mc:AlternateContent>
          <mc:Choice Requires="wps">
            <w:drawing>
              <wp:anchor behindDoc="0" distT="635" distB="635" distL="635" distR="635" simplePos="0" locked="0" layoutInCell="1" allowOverlap="1" relativeHeight="6">
                <wp:simplePos x="0" y="0"/>
                <wp:positionH relativeFrom="column">
                  <wp:posOffset>-25400</wp:posOffset>
                </wp:positionH>
                <wp:positionV relativeFrom="paragraph">
                  <wp:posOffset>-33655</wp:posOffset>
                </wp:positionV>
                <wp:extent cx="6156325" cy="2073275"/>
                <wp:effectExtent l="635" t="635" r="635" b="635"/>
                <wp:wrapNone/>
                <wp:docPr id="3" name="Text Frame 3"/>
                <a:graphic xmlns:a="http://schemas.openxmlformats.org/drawingml/2006/main">
                  <a:graphicData uri="http://schemas.microsoft.com/office/word/2010/wordprocessingShape">
                    <wps:wsp>
                      <wps:cNvSpPr/>
                      <wps:spPr>
                        <a:xfrm>
                          <a:off x="0" y="0"/>
                          <a:ext cx="6156360" cy="207324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//To change the 3</w:t>
                            </w:r>
                            <w:r>
                              <w:rPr>
                                <w:rFonts w:eastAsia="Liberation Mono;DejaVu Sans Mono" w:cs="Liberation Mono;DejaVu Sans Mono" w:ascii="Liberation Mono;DejaVu Sans Mono" w:hAnsi="Liberation Mono;DejaVu Sans Mono"/>
                                <w:sz w:val="24"/>
                                <w:szCs w:val="20"/>
                                <w:vertAlign w:val="superscript"/>
                              </w:rPr>
                              <w:t>rd</w:t>
                            </w:r>
                            <w:r>
                              <w:rPr>
                                <w:rFonts w:eastAsia="Liberation Mono;DejaVu Sans Mono" w:cs="Liberation Mono;DejaVu Sans Mono" w:ascii="Liberation Mono;DejaVu Sans Mono" w:hAnsi="Liberation Mono;DejaVu Sans Mono"/>
                                <w:sz w:val="24"/>
                                <w:szCs w:val="20"/>
                              </w:rPr>
                              <w:t xml:space="preserve"> element of the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numbers[] = {10, 20, 30, 40, 50};</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Numbers[2] = 99;   // Change the 3rd element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      // Print the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xml:space="preserve">Return 0;} </w:t>
                            </w:r>
                          </w:p>
                        </w:txbxContent>
                      </wps:txbx>
                      <wps:bodyPr lIns="0" rIns="0" tIns="0" bIns="0" anchor="ctr">
                        <a:noAutofit/>
                      </wps:bodyPr>
                    </wps:wsp>
                  </a:graphicData>
                </a:graphic>
              </wp:anchor>
            </w:drawing>
          </mc:Choice>
          <mc:Fallback>
            <w:pict>
              <v:rect id="shape_0" ID="Text Frame 3" path="m0,0l-2147483645,0l-2147483645,-2147483646l0,-2147483646xe" stroked="t" o:allowincell="f" style="position:absolute;margin-left:-2pt;margin-top:-2.65pt;width:484.7pt;height:163.2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//To change the 3</w:t>
                      </w:r>
                      <w:r>
                        <w:rPr>
                          <w:rFonts w:eastAsia="Liberation Mono;DejaVu Sans Mono" w:cs="Liberation Mono;DejaVu Sans Mono" w:ascii="Liberation Mono;DejaVu Sans Mono" w:hAnsi="Liberation Mono;DejaVu Sans Mono"/>
                          <w:sz w:val="24"/>
                          <w:szCs w:val="20"/>
                          <w:vertAlign w:val="superscript"/>
                        </w:rPr>
                        <w:t>rd</w:t>
                      </w:r>
                      <w:r>
                        <w:rPr>
                          <w:rFonts w:eastAsia="Liberation Mono;DejaVu Sans Mono" w:cs="Liberation Mono;DejaVu Sans Mono" w:ascii="Liberation Mono;DejaVu Sans Mono" w:hAnsi="Liberation Mono;DejaVu Sans Mono"/>
                          <w:sz w:val="24"/>
                          <w:szCs w:val="20"/>
                        </w:rPr>
                        <w:t xml:space="preserve"> element of the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numbers[] = {10, 20, 30, 40, 50};</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Numbers[2] = 99;   // Change the 3rd element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start="0" w:end="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      // Print the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xml:space="preserve">Return 0;} </w:t>
                      </w:r>
                    </w:p>
                  </w:txbxContent>
                </v:textbox>
                <w10:wrap type="none"/>
              </v:rect>
            </w:pict>
          </mc:Fallback>
        </mc:AlternateContent>
      </w:r>
      <w:r>
        <w:br w:type="page"/>
      </w:r>
    </w:p>
    <w:p>
      <w:pPr>
        <w:pStyle w:val="BodyText"/>
        <w:widowControl/>
        <w:numPr>
          <w:ilvl w:val="0"/>
          <w:numId w:val="0"/>
        </w:numPr>
        <w:tabs>
          <w:tab w:val="clear" w:pos="709"/>
          <w:tab w:val="left" w:pos="1418"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u w:val="single"/>
          <w:lang w:val="en-US" w:eastAsia="zh-CN" w:bidi="hi-IN"/>
        </w:rPr>
        <w:t>1D and 2D Arrays</w:t>
      </w:r>
    </w:p>
    <w:p>
      <w:pPr>
        <w:pStyle w:val="BodyText"/>
        <w:widowControl/>
        <w:numPr>
          <w:ilvl w:val="0"/>
          <w:numId w:val="0"/>
        </w:numPr>
        <w:tabs>
          <w:tab w:val="clear" w:pos="709"/>
          <w:tab w:val="left" w:pos="1418"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 xml:space="preserve">1D Array: A </w:t>
      </w:r>
      <w:r>
        <w:rPr>
          <w:rStyle w:val="Strong"/>
          <w:rFonts w:eastAsia="Noto Serif CJK SC" w:cs="Noto Sans Devanagari"/>
          <w:color w:val="auto"/>
          <w:kern w:val="2"/>
          <w:sz w:val="24"/>
          <w:szCs w:val="24"/>
          <w:lang w:val="en-US" w:eastAsia="zh-CN" w:bidi="hi-IN"/>
        </w:rPr>
        <w:t>1D array</w:t>
      </w:r>
      <w:r>
        <w:rPr>
          <w:rFonts w:eastAsia="Noto Serif CJK SC" w:cs="Noto Sans Devanagari"/>
          <w:color w:val="auto"/>
          <w:kern w:val="2"/>
          <w:sz w:val="24"/>
          <w:szCs w:val="24"/>
          <w:lang w:val="en-US" w:eastAsia="zh-CN" w:bidi="hi-IN"/>
        </w:rPr>
        <w:t xml:space="preserve"> is a linear collection of elements of the same data type stored in contiguous memory locations.</w:t>
      </w:r>
    </w:p>
    <w:p>
      <w:pPr>
        <w:pStyle w:val="Normal"/>
        <w:bidi w:val="0"/>
        <w:jc w:val="both"/>
        <w:rPr/>
      </w:pPr>
      <w:r>
        <w:rPr/>
        <w:t xml:space="preserve">Syntax: </w:t>
      </w:r>
    </w:p>
    <w:p>
      <w:pPr>
        <w:pStyle w:val="Normal"/>
        <w:bidi w:val="0"/>
        <w:jc w:val="both"/>
        <w:rPr>
          <w:rFonts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635" distB="635" distL="635" distR="635" simplePos="0" locked="0" layoutInCell="1" allowOverlap="1" relativeHeight="8">
                <wp:simplePos x="0" y="0"/>
                <wp:positionH relativeFrom="column">
                  <wp:posOffset>-17145</wp:posOffset>
                </wp:positionH>
                <wp:positionV relativeFrom="paragraph">
                  <wp:posOffset>45085</wp:posOffset>
                </wp:positionV>
                <wp:extent cx="6156325" cy="354965"/>
                <wp:effectExtent l="635" t="635" r="635" b="635"/>
                <wp:wrapNone/>
                <wp:docPr id="4" name="Text Frame 4"/>
                <a:graphic xmlns:a="http://schemas.openxmlformats.org/drawingml/2006/main">
                  <a:graphicData uri="http://schemas.microsoft.com/office/word/2010/wordprocessingShape">
                    <wps:wsp>
                      <wps:cNvSpPr/>
                      <wps:spPr>
                        <a:xfrm>
                          <a:off x="0" y="0"/>
                          <a:ext cx="6156360" cy="35496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data_type array_name[array_size];</w:t>
                            </w:r>
                          </w:p>
                        </w:txbxContent>
                      </wps:txbx>
                      <wps:bodyPr lIns="0" rIns="0" tIns="0" bIns="0" anchor="ctr">
                        <a:noAutofit/>
                      </wps:bodyPr>
                    </wps:wsp>
                  </a:graphicData>
                </a:graphic>
              </wp:anchor>
            </w:drawing>
          </mc:Choice>
          <mc:Fallback>
            <w:pict>
              <v:rect id="shape_0" ID="Text Frame 4" path="m0,0l-2147483645,0l-2147483645,-2147483646l0,-2147483646xe" stroked="t" o:allowincell="f" style="position:absolute;margin-left:-1.35pt;margin-top:3.55pt;width:484.7pt;height:27.9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data_type array_name[array_size];</w:t>
                      </w:r>
                    </w:p>
                  </w:txbxContent>
                </v:textbox>
                <w10:wrap type="none"/>
              </v:rect>
            </w:pict>
          </mc:Fallback>
        </mc:AlternateContent>
      </w:r>
    </w:p>
    <w:p>
      <w:pPr>
        <w:pStyle w:val="BodyText"/>
        <w:widowControl/>
        <w:numPr>
          <w:ilvl w:val="0"/>
          <w:numId w:val="0"/>
        </w:numPr>
        <w:tabs>
          <w:tab w:val="clear" w:pos="709"/>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Example – Declare, Access and Modify a 1D Array</w:t>
      </w:r>
    </w:p>
    <w:p>
      <w:pPr>
        <w:pStyle w:val="BodyText"/>
        <w:widowControl/>
        <w:numPr>
          <w:ilvl w:val="0"/>
          <w:numId w:val="0"/>
        </w:numPr>
        <w:tabs>
          <w:tab w:val="clear" w:pos="709"/>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635" distB="635" distL="635" distR="635" simplePos="0" locked="0" layoutInCell="1" allowOverlap="1" relativeHeight="10">
                <wp:simplePos x="0" y="0"/>
                <wp:positionH relativeFrom="column">
                  <wp:posOffset>-13335</wp:posOffset>
                </wp:positionH>
                <wp:positionV relativeFrom="paragraph">
                  <wp:posOffset>21590</wp:posOffset>
                </wp:positionV>
                <wp:extent cx="6156325" cy="4145915"/>
                <wp:effectExtent l="635" t="635" r="635" b="635"/>
                <wp:wrapNone/>
                <wp:docPr id="5" name="Text Frame 6"/>
                <a:graphic xmlns:a="http://schemas.openxmlformats.org/drawingml/2006/main">
                  <a:graphicData uri="http://schemas.microsoft.com/office/word/2010/wordprocessingShape">
                    <wps:wsp>
                      <wps:cNvSpPr/>
                      <wps:spPr>
                        <a:xfrm>
                          <a:off x="0" y="0"/>
                          <a:ext cx="6156360" cy="414576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 &lt;stdio.h&gt;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Declare and initialize a 1D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numbers[5] = {10, 20, 30, 40, 50};</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original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printf("Original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Change the 3rd element (index 2)</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numbers[2] = 99;</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modified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printf("\nModified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txbxContent>
                      </wps:txbx>
                      <wps:bodyPr lIns="0" rIns="0" tIns="0" bIns="0" anchor="ctr">
                        <a:noAutofit/>
                      </wps:bodyPr>
                    </wps:wsp>
                  </a:graphicData>
                </a:graphic>
              </wp:anchor>
            </w:drawing>
          </mc:Choice>
          <mc:Fallback>
            <w:pict>
              <v:rect id="shape_0" ID="Text Frame 6" path="m0,0l-2147483645,0l-2147483645,-2147483646l0,-2147483646xe" stroked="t" o:allowincell="f" style="position:absolute;margin-left:-1.05pt;margin-top:1.7pt;width:484.7pt;height:326.4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 &lt;stdio.h&gt;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Declare and initialize a 1D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numbers[5] = {10, 20, 30, 40, 50};</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original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printf("Original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Change the 3rd element (index 2)</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numbers[2] = 99;</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modified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printf("\nModified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5;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numbers[i]);</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txbxContent>
                </v:textbox>
                <w10:wrap type="none"/>
              </v:rect>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pPr>
      <w:r>
        <w:rPr>
          <w:b w:val="false"/>
          <w:bCs w:val="false"/>
          <w:sz w:val="26"/>
          <w:szCs w:val="26"/>
          <w:u w:val="none"/>
        </w:rPr>
        <w:t xml:space="preserve">2D Array: </w:t>
      </w:r>
      <w:r>
        <w:rPr>
          <w:b w:val="false"/>
          <w:bCs w:val="false"/>
        </w:rPr>
        <w:t xml:space="preserve">A </w:t>
      </w:r>
      <w:r>
        <w:rPr>
          <w:rStyle w:val="Strong"/>
          <w:b w:val="false"/>
          <w:bCs w:val="false"/>
        </w:rPr>
        <w:t>2D array</w:t>
      </w:r>
      <w:r>
        <w:rPr>
          <w:b w:val="false"/>
          <w:bCs w:val="false"/>
        </w:rPr>
        <w:t xml:space="preserve"> is an array of arrays. It's used to represent a </w:t>
      </w:r>
      <w:r>
        <w:rPr>
          <w:rStyle w:val="Strong"/>
          <w:b w:val="false"/>
          <w:bCs w:val="false"/>
        </w:rPr>
        <w:t>table or matrix</w:t>
      </w:r>
      <w:r>
        <w:rPr>
          <w:b w:val="false"/>
          <w:bCs w:val="false"/>
        </w:rPr>
        <w:t xml:space="preserve"> structure with rows and columns.</w:t>
      </w:r>
    </w:p>
    <w:p>
      <w:pPr>
        <w:pStyle w:val="BodyText"/>
        <w:bidi w:val="0"/>
        <w:jc w:val="start"/>
        <w:rPr>
          <w:b w:val="false"/>
          <w:bCs w:val="false"/>
        </w:rPr>
      </w:pPr>
      <w:r>
        <w:rPr>
          <w:b w:val="false"/>
          <w:bCs w:val="false"/>
        </w:rPr>
        <mc:AlternateContent>
          <mc:Choice Requires="wps">
            <w:drawing>
              <wp:anchor behindDoc="0" distT="635" distB="635" distL="635" distR="635" simplePos="0" locked="0" layoutInCell="1" allowOverlap="1" relativeHeight="12">
                <wp:simplePos x="0" y="0"/>
                <wp:positionH relativeFrom="column">
                  <wp:posOffset>-17145</wp:posOffset>
                </wp:positionH>
                <wp:positionV relativeFrom="paragraph">
                  <wp:posOffset>-24130</wp:posOffset>
                </wp:positionV>
                <wp:extent cx="6156325" cy="354965"/>
                <wp:effectExtent l="635" t="635" r="635" b="635"/>
                <wp:wrapNone/>
                <wp:docPr id="6" name="Text Frame 5"/>
                <a:graphic xmlns:a="http://schemas.openxmlformats.org/drawingml/2006/main">
                  <a:graphicData uri="http://schemas.microsoft.com/office/word/2010/wordprocessingShape">
                    <wps:wsp>
                      <wps:cNvSpPr/>
                      <wps:spPr>
                        <a:xfrm>
                          <a:off x="0" y="0"/>
                          <a:ext cx="6156360" cy="35496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data_type array_name[rows][columns];</w:t>
                            </w:r>
                          </w:p>
                        </w:txbxContent>
                      </wps:txbx>
                      <wps:bodyPr lIns="0" rIns="0" tIns="0" bIns="0" anchor="ctr">
                        <a:noAutofit/>
                      </wps:bodyPr>
                    </wps:wsp>
                  </a:graphicData>
                </a:graphic>
              </wp:anchor>
            </w:drawing>
          </mc:Choice>
          <mc:Fallback>
            <w:pict>
              <v:rect id="shape_0" ID="Text Frame 5" path="m0,0l-2147483645,0l-2147483645,-2147483646l0,-2147483646xe" stroked="t" o:allowincell="f" style="position:absolute;margin-left:-1.35pt;margin-top:-1.9pt;width:484.7pt;height:27.9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data_type array_name[rows][columns];</w:t>
                      </w:r>
                    </w:p>
                  </w:txbxContent>
                </v:textbox>
                <w10:wrap type="none"/>
              </v:rect>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r>
        <w:br w:type="page"/>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Example – Declare, Access and Modify a 1D Array</w:t>
      </w:r>
    </w:p>
    <w:p>
      <w:pPr>
        <w:pStyle w:val="BodyText"/>
        <w:widowControl/>
        <w:numPr>
          <w:ilvl w:val="0"/>
          <w:numId w:val="0"/>
        </w:numPr>
        <w:tabs>
          <w:tab w:val="clear" w:pos="709"/>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635" distB="635" distL="635" distR="635" simplePos="0" locked="0" layoutInCell="1" allowOverlap="1" relativeHeight="14">
                <wp:simplePos x="0" y="0"/>
                <wp:positionH relativeFrom="column">
                  <wp:posOffset>-5080</wp:posOffset>
                </wp:positionH>
                <wp:positionV relativeFrom="paragraph">
                  <wp:posOffset>50165</wp:posOffset>
                </wp:positionV>
                <wp:extent cx="6156325" cy="6045835"/>
                <wp:effectExtent l="635" t="635" r="635" b="635"/>
                <wp:wrapNone/>
                <wp:docPr id="7" name="Text Frame 7"/>
                <a:graphic xmlns:a="http://schemas.openxmlformats.org/drawingml/2006/main">
                  <a:graphicData uri="http://schemas.microsoft.com/office/word/2010/wordprocessingShape">
                    <wps:wsp>
                      <wps:cNvSpPr/>
                      <wps:spPr>
                        <a:xfrm>
                          <a:off x="0" y="0"/>
                          <a:ext cx="6156360" cy="604584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 &lt;stdio.h&gt;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Declare and initialize a 2D array (3 rows x 3 columns)</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matrix[3][3] =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{1, 2, 3},</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{4, 5, 6},</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{7, 8, 9}</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original 2D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printf("Original 2D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3;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j = 0; j &lt; 3; j++)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matrix[i][j]);</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Change element at row 1, column 2 (matrix[1][2])</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matrix[1][2] = 99;</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modified 2D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printf("\nModified 2D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3;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j = 0; j &lt; 3; j++)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matrix[i][j]);</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
                          </w:p>
                        </w:txbxContent>
                      </wps:txbx>
                      <wps:bodyPr lIns="0" rIns="0" tIns="0" bIns="0" anchor="ctr">
                        <a:noAutofit/>
                      </wps:bodyPr>
                    </wps:wsp>
                  </a:graphicData>
                </a:graphic>
              </wp:anchor>
            </w:drawing>
          </mc:Choice>
          <mc:Fallback>
            <w:pict>
              <v:rect id="shape_0" ID="Text Frame 7" path="m0,0l-2147483645,0l-2147483645,-2147483646l0,-2147483646xe" stroked="t" o:allowincell="f" style="position:absolute;margin-left:-0.4pt;margin-top:3.95pt;width:484.7pt;height:476pt;mso-wrap-style:square;v-text-anchor:middle">
                <v:fill o:detectmouseclick="t" on="false"/>
                <v:stroke color="black" joinstyle="round" endcap="flat"/>
                <v:textbox>
                  <w:txbxContent>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#include &lt;stdio.h&gt;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int main()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Declare and initialize a 2D array (3 rows x 3 columns)</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int matrix[3][3] =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{1, 2, 3},</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{4, 5, 6},</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{7, 8, 9}</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original 2D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printf("Original 2D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3;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j = 0; j &lt; 3; j++)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matrix[i][j]);</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Change element at row 1, column 2 (matrix[1][2])</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matrix[1][2] = 99;</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 Print modified 2D array</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printf("\nModified 2D array:\n");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i = 0; i &lt; 3; i++)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for(int j = 0; j &lt; 3; j++) {</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printf("%d ", matrix[i][j]);</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printf("\n");</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 xml:space="preserve">    </w:t>
                      </w:r>
                      <w:r>
                        <w:rPr>
                          <w:rFonts w:eastAsia="Liberation Mono;DejaVu Sans Mono" w:cs="Liberation Mono;DejaVu Sans Mono" w:ascii="Liberation Mono;DejaVu Sans Mono" w:hAnsi="Liberation Mono;DejaVu Sans Mono"/>
                          <w:sz w:val="24"/>
                          <w:szCs w:val="20"/>
                        </w:rPr>
                        <w:t>return 0;</w:t>
                      </w:r>
                    </w:p>
                    <w:p>
                      <w:pPr>
                        <w:pStyle w:val="FrameContents"/>
                        <w:overflowPunct w:val="true"/>
                        <w:bidi w:val="0"/>
                        <w:spacing w:lineRule="auto" w:line="240" w:before="0" w:after="0"/>
                        <w:ind w:hanging="0"/>
                        <w:jc w:val="start"/>
                        <w:rPr/>
                      </w:pPr>
                      <w:r>
                        <w:rPr>
                          <w:rFonts w:eastAsia="Liberation Mono;DejaVu Sans Mono" w:cs="Liberation Mono;DejaVu Sans Mono" w:ascii="Liberation Mono;DejaVu Sans Mono" w:hAnsi="Liberation Mono;DejaVu Sans Mono"/>
                          <w:sz w:val="24"/>
                          <w:szCs w:val="20"/>
                        </w:rPr>
                        <w:t>}</w:t>
                      </w:r>
                    </w:p>
                    <w:p>
                      <w:pPr>
                        <w:pStyle w:val="FrameContents"/>
                        <w:overflowPunct w:val="true"/>
                        <w:bidi w:val="0"/>
                        <w:spacing w:lineRule="auto" w:line="240" w:before="0" w:after="0"/>
                        <w:ind w:hanging="0"/>
                        <w:jc w:val="start"/>
                        <w:rPr/>
                      </w:pPr>
                      <w:r>
                        <w:rPr/>
                      </w:r>
                    </w:p>
                    <w:p>
                      <w:pPr>
                        <w:pStyle w:val="FrameContents"/>
                        <w:overflowPunct w:val="true"/>
                        <w:bidi w:val="0"/>
                        <w:spacing w:lineRule="auto" w:line="240" w:before="0" w:after="0"/>
                        <w:ind w:hanging="0"/>
                        <w:jc w:val="start"/>
                        <w:rPr/>
                      </w:pPr>
                      <w:r>
                        <w:rPr/>
                      </w:r>
                    </w:p>
                  </w:txbxContent>
                </v:textbox>
                <w10:wrap type="none"/>
              </v:rect>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Heading2"/>
        <w:bidi w:val="0"/>
        <w:jc w:val="start"/>
        <w:rPr>
          <w:b w:val="false"/>
          <w:bCs w:val="false"/>
          <w:u w:val="none"/>
        </w:rPr>
      </w:pPr>
      <w:r>
        <w:rPr>
          <w:b w:val="false"/>
          <w:bCs w:val="false"/>
          <w:sz w:val="26"/>
          <w:szCs w:val="26"/>
          <w:u w:val="none"/>
        </w:rPr>
        <w:t>Summary</w:t>
      </w:r>
    </w:p>
    <w:tbl>
      <w:tblPr>
        <w:tblW w:w="9655" w:type="dxa"/>
        <w:jc w:val="start"/>
        <w:tblInd w:w="0" w:type="dxa"/>
        <w:tblLayout w:type="fixed"/>
        <w:tblCellMar>
          <w:top w:w="28" w:type="dxa"/>
          <w:start w:w="28" w:type="dxa"/>
          <w:bottom w:w="28" w:type="dxa"/>
          <w:end w:w="28" w:type="dxa"/>
        </w:tblCellMar>
      </w:tblPr>
      <w:tblGrid>
        <w:gridCol w:w="2005"/>
        <w:gridCol w:w="2699"/>
        <w:gridCol w:w="4951"/>
      </w:tblGrid>
      <w:tr>
        <w:trPr>
          <w:tblHeader w:val="true"/>
        </w:trPr>
        <w:tc>
          <w:tcPr>
            <w:tcW w:w="2005" w:type="dxa"/>
            <w:tcBorders/>
            <w:vAlign w:val="center"/>
          </w:tcPr>
          <w:p>
            <w:pPr>
              <w:pStyle w:val="TableHeading"/>
              <w:suppressLineNumbers/>
              <w:bidi w:val="0"/>
              <w:jc w:val="center"/>
              <w:rPr/>
            </w:pPr>
            <w:r>
              <w:rPr/>
              <w:t>Concept</w:t>
            </w:r>
          </w:p>
        </w:tc>
        <w:tc>
          <w:tcPr>
            <w:tcW w:w="2699" w:type="dxa"/>
            <w:tcBorders/>
            <w:vAlign w:val="center"/>
          </w:tcPr>
          <w:p>
            <w:pPr>
              <w:pStyle w:val="TableHeading"/>
              <w:suppressLineNumbers/>
              <w:bidi w:val="0"/>
              <w:jc w:val="center"/>
              <w:rPr/>
            </w:pPr>
            <w:r>
              <w:rPr/>
              <w:t>1D Array</w:t>
            </w:r>
          </w:p>
        </w:tc>
        <w:tc>
          <w:tcPr>
            <w:tcW w:w="4951" w:type="dxa"/>
            <w:tcBorders/>
            <w:vAlign w:val="center"/>
          </w:tcPr>
          <w:p>
            <w:pPr>
              <w:pStyle w:val="TableHeading"/>
              <w:suppressLineNumbers/>
              <w:bidi w:val="0"/>
              <w:jc w:val="center"/>
              <w:rPr/>
            </w:pPr>
            <w:r>
              <w:rPr/>
              <w:t>2D Array</w:t>
            </w:r>
          </w:p>
        </w:tc>
      </w:tr>
      <w:tr>
        <w:trPr>
          <w:trHeight w:val="418" w:hRule="atLeast"/>
        </w:trPr>
        <w:tc>
          <w:tcPr>
            <w:tcW w:w="2005" w:type="dxa"/>
            <w:tcBorders/>
            <w:vAlign w:val="center"/>
          </w:tcPr>
          <w:p>
            <w:pPr>
              <w:pStyle w:val="TableContents"/>
              <w:bidi w:val="0"/>
              <w:jc w:val="start"/>
              <w:rPr>
                <w:b/>
                <w:bCs/>
              </w:rPr>
            </w:pPr>
            <w:r>
              <w:rPr>
                <w:b/>
                <w:bCs/>
              </w:rPr>
              <w:t>Structure</w:t>
            </w:r>
          </w:p>
        </w:tc>
        <w:tc>
          <w:tcPr>
            <w:tcW w:w="2699" w:type="dxa"/>
            <w:tcBorders/>
            <w:vAlign w:val="center"/>
          </w:tcPr>
          <w:p>
            <w:pPr>
              <w:pStyle w:val="TableContents"/>
              <w:bidi w:val="0"/>
              <w:jc w:val="start"/>
              <w:rPr/>
            </w:pPr>
            <w:r>
              <w:rPr/>
              <w:t>Linear</w:t>
            </w:r>
          </w:p>
        </w:tc>
        <w:tc>
          <w:tcPr>
            <w:tcW w:w="4951" w:type="dxa"/>
            <w:tcBorders/>
            <w:vAlign w:val="center"/>
          </w:tcPr>
          <w:p>
            <w:pPr>
              <w:pStyle w:val="TableContents"/>
              <w:widowControl w:val="false"/>
              <w:suppressLineNumbers/>
              <w:bidi w:val="0"/>
              <w:jc w:val="start"/>
              <w:rPr/>
            </w:pPr>
            <w:r>
              <w:rPr/>
              <w:t>Matrix (table of rows/cols)</w:t>
            </w:r>
          </w:p>
        </w:tc>
      </w:tr>
      <w:tr>
        <w:trPr>
          <w:trHeight w:val="441" w:hRule="atLeast"/>
        </w:trPr>
        <w:tc>
          <w:tcPr>
            <w:tcW w:w="2005" w:type="dxa"/>
            <w:tcBorders/>
            <w:vAlign w:val="center"/>
          </w:tcPr>
          <w:p>
            <w:pPr>
              <w:pStyle w:val="TableContents"/>
              <w:bidi w:val="0"/>
              <w:jc w:val="start"/>
              <w:rPr>
                <w:b/>
                <w:bCs/>
              </w:rPr>
            </w:pPr>
            <w:r>
              <w:rPr>
                <w:b/>
                <w:bCs/>
              </w:rPr>
              <w:t>Syntax</w:t>
            </w:r>
          </w:p>
        </w:tc>
        <w:tc>
          <w:tcPr>
            <w:tcW w:w="2699" w:type="dxa"/>
            <w:tcBorders/>
            <w:vAlign w:val="center"/>
          </w:tcPr>
          <w:p>
            <w:pPr>
              <w:pStyle w:val="TableContents"/>
              <w:bidi w:val="0"/>
              <w:jc w:val="start"/>
              <w:rPr/>
            </w:pPr>
            <w:r>
              <w:rPr>
                <w:rStyle w:val="SourceText"/>
              </w:rPr>
              <w:t>int a[5];</w:t>
            </w:r>
          </w:p>
        </w:tc>
        <w:tc>
          <w:tcPr>
            <w:tcW w:w="4951" w:type="dxa"/>
            <w:tcBorders/>
            <w:vAlign w:val="center"/>
          </w:tcPr>
          <w:p>
            <w:pPr>
              <w:pStyle w:val="TableContents"/>
              <w:widowControl w:val="false"/>
              <w:suppressLineNumbers/>
              <w:bidi w:val="0"/>
              <w:jc w:val="start"/>
              <w:rPr/>
            </w:pPr>
            <w:r>
              <w:rPr>
                <w:rStyle w:val="SourceText"/>
              </w:rPr>
              <w:t>int a[3][3];</w:t>
            </w:r>
          </w:p>
        </w:tc>
      </w:tr>
      <w:tr>
        <w:trPr>
          <w:trHeight w:val="381" w:hRule="atLeast"/>
        </w:trPr>
        <w:tc>
          <w:tcPr>
            <w:tcW w:w="2005" w:type="dxa"/>
            <w:tcBorders/>
            <w:vAlign w:val="center"/>
          </w:tcPr>
          <w:p>
            <w:pPr>
              <w:pStyle w:val="TableContents"/>
              <w:bidi w:val="0"/>
              <w:jc w:val="start"/>
              <w:rPr>
                <w:b/>
                <w:bCs/>
              </w:rPr>
            </w:pPr>
            <w:r>
              <w:rPr>
                <w:b/>
                <w:bCs/>
              </w:rPr>
              <w:t>Access</w:t>
            </w:r>
          </w:p>
        </w:tc>
        <w:tc>
          <w:tcPr>
            <w:tcW w:w="2699" w:type="dxa"/>
            <w:tcBorders/>
            <w:vAlign w:val="center"/>
          </w:tcPr>
          <w:p>
            <w:pPr>
              <w:pStyle w:val="TableContents"/>
              <w:bidi w:val="0"/>
              <w:jc w:val="start"/>
              <w:rPr/>
            </w:pPr>
            <w:r>
              <w:rPr>
                <w:rStyle w:val="SourceText"/>
              </w:rPr>
              <w:t>a[i]</w:t>
            </w:r>
          </w:p>
        </w:tc>
        <w:tc>
          <w:tcPr>
            <w:tcW w:w="4951" w:type="dxa"/>
            <w:tcBorders/>
            <w:vAlign w:val="center"/>
          </w:tcPr>
          <w:p>
            <w:pPr>
              <w:pStyle w:val="TableContents"/>
              <w:widowControl w:val="false"/>
              <w:suppressLineNumbers/>
              <w:bidi w:val="0"/>
              <w:jc w:val="start"/>
              <w:rPr/>
            </w:pPr>
            <w:r>
              <w:rPr>
                <w:rStyle w:val="SourceText"/>
              </w:rPr>
              <w:t>a[i][j]</w:t>
            </w:r>
          </w:p>
        </w:tc>
      </w:tr>
      <w:tr>
        <w:trPr>
          <w:trHeight w:val="499" w:hRule="atLeast"/>
        </w:trPr>
        <w:tc>
          <w:tcPr>
            <w:tcW w:w="2005" w:type="dxa"/>
            <w:tcBorders/>
            <w:vAlign w:val="center"/>
          </w:tcPr>
          <w:p>
            <w:pPr>
              <w:pStyle w:val="TableContents"/>
              <w:bidi w:val="0"/>
              <w:jc w:val="start"/>
              <w:rPr>
                <w:b/>
                <w:bCs/>
              </w:rPr>
            </w:pPr>
            <w:r>
              <w:rPr>
                <w:b/>
                <w:bCs/>
              </w:rPr>
              <w:t>Use Cases</w:t>
            </w:r>
          </w:p>
        </w:tc>
        <w:tc>
          <w:tcPr>
            <w:tcW w:w="2699" w:type="dxa"/>
            <w:tcBorders/>
            <w:vAlign w:val="center"/>
          </w:tcPr>
          <w:p>
            <w:pPr>
              <w:pStyle w:val="TableContents"/>
              <w:bidi w:val="0"/>
              <w:jc w:val="start"/>
              <w:rPr/>
            </w:pPr>
            <w:r>
              <w:rPr/>
              <w:t>List of values</w:t>
            </w:r>
          </w:p>
        </w:tc>
        <w:tc>
          <w:tcPr>
            <w:tcW w:w="4951" w:type="dxa"/>
            <w:tcBorders/>
            <w:vAlign w:val="center"/>
          </w:tcPr>
          <w:p>
            <w:pPr>
              <w:pStyle w:val="TableContents"/>
              <w:widowControl w:val="false"/>
              <w:suppressLineNumbers/>
              <w:bidi w:val="0"/>
              <w:jc w:val="start"/>
              <w:rPr/>
            </w:pPr>
            <w:r>
              <w:rPr/>
              <w:t>Grids, matrices, tables</w:t>
            </w:r>
          </w:p>
        </w:tc>
      </w:tr>
    </w:tbl>
    <w:p>
      <w:pPr>
        <w:pStyle w:val="BodyText"/>
        <w:bidi w:val="0"/>
        <w:jc w:val="start"/>
        <w:rPr>
          <w:b/>
          <w:bCs/>
          <w:sz w:val="26"/>
          <w:szCs w:val="26"/>
          <w:u w:val="single"/>
        </w:rPr>
      </w:pPr>
      <w:r>
        <w:rPr>
          <w:b/>
          <w:bCs/>
          <w:sz w:val="26"/>
          <w:szCs w:val="26"/>
          <w:u w:val="single"/>
        </w:rPr>
      </w:r>
      <w:r>
        <w:br w:type="page"/>
      </w:r>
    </w:p>
    <w:p>
      <w:pPr>
        <w:pStyle w:val="BodyText"/>
        <w:bidi w:val="0"/>
        <w:spacing w:before="0" w:after="140"/>
        <w:jc w:val="start"/>
        <w:rPr/>
      </w:pPr>
      <w:r>
        <w:rPr>
          <w:b/>
          <w:bCs/>
          <w:sz w:val="26"/>
          <w:szCs w:val="26"/>
          <w:u w:val="single"/>
        </w:rPr>
        <w:t>What is String</w:t>
      </w:r>
    </w:p>
    <w:p>
      <w:pPr>
        <w:pStyle w:val="Normal"/>
        <w:bidi w:val="0"/>
        <w:jc w:val="start"/>
        <w:rPr/>
      </w:pPr>
      <w:r>
        <w:rPr>
          <w:rFonts w:eastAsia="Noto Serif CJK SC" w:cs="Noto Sans Devanagari"/>
          <w:b w:val="false"/>
          <w:bCs w:val="false"/>
          <w:color w:val="auto"/>
          <w:kern w:val="2"/>
          <w:sz w:val="24"/>
          <w:szCs w:val="24"/>
          <w:u w:val="none"/>
          <w:lang w:val="en-US" w:eastAsia="zh-CN" w:bidi="hi-IN"/>
        </w:rPr>
        <w:t xml:space="preserve">In C, a string is represented as an array of characters, terminated by a null character </w:t>
      </w:r>
      <w:r>
        <w:rPr>
          <w:rStyle w:val="SourceText"/>
          <w:b w:val="false"/>
          <w:bCs w:val="false"/>
          <w:color w:val="auto"/>
          <w:kern w:val="2"/>
          <w:sz w:val="24"/>
          <w:szCs w:val="24"/>
          <w:u w:val="none"/>
          <w:lang w:val="en-US" w:eastAsia="zh-CN" w:bidi="hi-IN"/>
        </w:rPr>
        <w:t>\0</w:t>
      </w:r>
      <w:r>
        <w:rPr>
          <w:rFonts w:eastAsia="Noto Serif CJK SC" w:cs="Noto Sans Devanagari"/>
          <w:b w:val="false"/>
          <w:bCs w:val="false"/>
          <w:color w:val="auto"/>
          <w:kern w:val="2"/>
          <w:sz w:val="24"/>
          <w:szCs w:val="24"/>
          <w:u w:val="none"/>
          <w:lang w:val="en-US" w:eastAsia="zh-CN" w:bidi="hi-IN"/>
        </w:rPr>
        <w:t>. Since C doesn't have a built-in string type, character arrays are used to manipulate strings.</w:t>
      </w:r>
    </w:p>
    <w:p>
      <w:pPr>
        <w:pStyle w:val="BodyText"/>
        <w:bidi w:val="0"/>
        <w:jc w:val="start"/>
        <w:rPr>
          <w:rFonts w:eastAsia="Noto Serif CJK SC" w:cs="Noto Sans Devanagari"/>
          <w:b/>
          <w:bCs/>
          <w:color w:val="auto"/>
          <w:kern w:val="2"/>
          <w:sz w:val="24"/>
          <w:szCs w:val="24"/>
          <w:u w:val="single"/>
          <w:lang w:val="en-US" w:eastAsia="zh-CN" w:bidi="hi-IN"/>
        </w:rPr>
      </w:pPr>
      <w:r>
        <w:rPr>
          <w:rFonts w:eastAsia="Noto Serif CJK SC" w:cs="Noto Sans Devanagari"/>
          <w:b/>
          <w:bCs/>
          <w:color w:val="auto"/>
          <w:kern w:val="2"/>
          <w:sz w:val="24"/>
          <w:szCs w:val="24"/>
          <w:u w:val="single"/>
          <w:lang w:val="en-US" w:eastAsia="zh-CN" w:bidi="hi-IN"/>
        </w:rPr>
      </w:r>
    </w:p>
    <w:p>
      <w:pPr>
        <w:pStyle w:val="Normal"/>
        <w:bidi w:val="0"/>
        <w:jc w:val="start"/>
        <w:rPr>
          <w:b w:val="false"/>
          <w:bCs w:val="false"/>
          <w:u w:val="none"/>
        </w:rPr>
      </w:pPr>
      <w:r>
        <w:rPr>
          <w:rFonts w:eastAsia="Noto Serif CJK SC" w:cs="Noto Sans Devanagari"/>
          <w:b w:val="false"/>
          <w:bCs w:val="false"/>
          <w:color w:val="auto"/>
          <w:kern w:val="2"/>
          <w:sz w:val="24"/>
          <w:szCs w:val="24"/>
          <w:u w:val="none"/>
          <w:lang w:val="en-US" w:eastAsia="zh-CN" w:bidi="hi-IN"/>
        </w:rPr>
        <w:t>Declaration and Initialization:</w:t>
      </w:r>
    </w:p>
    <w:p>
      <w:pPr>
        <w:pStyle w:val="Normal"/>
        <w:bidi w:val="0"/>
        <w:ind w:hanging="0" w:start="0" w:end="0"/>
        <w:jc w:val="start"/>
        <w:rPr/>
      </w:pPr>
      <w:r>
        <w:rPr/>
        <w:t>A string can be declared and initialized in several ways: character array.</w:t>
      </w:r>
    </w:p>
    <w:p>
      <w:pPr>
        <w:pStyle w:val="BodyText"/>
        <w:bidi w:val="0"/>
        <w:jc w:val="start"/>
        <w:rPr>
          <w:rFonts w:eastAsia="Noto Serif CJK SC" w:cs="Noto Sans Devanagari"/>
          <w:b/>
          <w:bCs/>
          <w:color w:val="auto"/>
          <w:kern w:val="2"/>
          <w:sz w:val="24"/>
          <w:szCs w:val="24"/>
          <w:u w:val="single"/>
          <w:lang w:val="en-US" w:eastAsia="zh-CN" w:bidi="hi-IN"/>
        </w:rPr>
      </w:pPr>
      <w:r>
        <w:rPr>
          <w:rFonts w:eastAsia="Noto Serif CJK SC" w:cs="Noto Sans Devanagari"/>
          <w:b/>
          <w:bCs/>
          <w:color w:val="auto"/>
          <w:kern w:val="2"/>
          <w:sz w:val="24"/>
          <w:szCs w:val="24"/>
          <w:u w:val="single"/>
          <w:lang w:val="en-US" w:eastAsia="zh-CN" w:bidi="hi-IN"/>
        </w:rPr>
        <mc:AlternateContent>
          <mc:Choice Requires="wps">
            <w:drawing>
              <wp:anchor behindDoc="0" distT="635" distB="635" distL="635" distR="635" simplePos="0" locked="0" layoutInCell="1" allowOverlap="1" relativeHeight="16">
                <wp:simplePos x="0" y="0"/>
                <wp:positionH relativeFrom="column">
                  <wp:posOffset>20955</wp:posOffset>
                </wp:positionH>
                <wp:positionV relativeFrom="paragraph">
                  <wp:posOffset>81280</wp:posOffset>
                </wp:positionV>
                <wp:extent cx="6156325" cy="384810"/>
                <wp:effectExtent l="635" t="635" r="635" b="635"/>
                <wp:wrapNone/>
                <wp:docPr id="8" name="Text Frame 8"/>
                <a:graphic xmlns:a="http://schemas.openxmlformats.org/drawingml/2006/main">
                  <a:graphicData uri="http://schemas.microsoft.com/office/word/2010/wordprocessingShape">
                    <wps:wsp>
                      <wps:cNvSpPr/>
                      <wps:spPr>
                        <a:xfrm>
                          <a:off x="0" y="0"/>
                          <a:ext cx="6156360" cy="384840"/>
                        </a:xfrm>
                        <a:prstGeom prst="rect">
                          <a:avLst/>
                        </a:prstGeom>
                        <a:noFill/>
                        <a:ln w="0">
                          <a:solidFill>
                            <a:srgbClr val="000000"/>
                          </a:solidFill>
                        </a:ln>
                      </wps:spPr>
                      <wps:style>
                        <a:lnRef idx="0"/>
                        <a:fillRef idx="0"/>
                        <a:effectRef idx="0"/>
                        <a:fontRef idx="minor"/>
                      </wps:style>
                      <wps:txbx>
                        <w:txbxContent>
                          <w:p>
                            <w:pPr>
                              <w:pStyle w:val="FrameContents"/>
                              <w:overflowPunct w:val="true"/>
                              <w:bidi w:val="0"/>
                              <w:spacing w:lineRule="auto" w:line="240" w:before="238" w:after="198"/>
                              <w:ind w:hanging="0"/>
                              <w:jc w:val="start"/>
                              <w:rPr/>
                            </w:pPr>
                            <w:r>
                              <w:rPr>
                                <w:rFonts w:eastAsia="Liberation Mono;DejaVu Sans Mono" w:cs="Liberation Mono;DejaVu Sans Mono" w:ascii="Liberation Mono;DejaVu Sans Mono" w:hAnsi="Liberation Mono;DejaVu Sans Mono"/>
                                <w:sz w:val="24"/>
                                <w:szCs w:val="20"/>
                              </w:rPr>
                              <w:t>char greetings[] = "Hello World!";</w:t>
                            </w:r>
                          </w:p>
                        </w:txbxContent>
                      </wps:txbx>
                      <wps:bodyPr lIns="0" rIns="0" tIns="0" bIns="0" anchor="ctr">
                        <a:noAutofit/>
                      </wps:bodyPr>
                    </wps:wsp>
                  </a:graphicData>
                </a:graphic>
              </wp:anchor>
            </w:drawing>
          </mc:Choice>
          <mc:Fallback>
            <w:pict>
              <v:rect id="shape_0" ID="Text Frame 8" path="m0,0l-2147483645,0l-2147483645,-2147483646l0,-2147483646xe" stroked="t" o:allowincell="f" style="position:absolute;margin-left:1.65pt;margin-top:6.4pt;width:484.7pt;height:30.25pt;mso-wrap-style:square;v-text-anchor:middle">
                <v:fill o:detectmouseclick="t" on="false"/>
                <v:stroke color="black" joinstyle="round" endcap="flat"/>
                <v:textbox>
                  <w:txbxContent>
                    <w:p>
                      <w:pPr>
                        <w:pStyle w:val="FrameContents"/>
                        <w:overflowPunct w:val="true"/>
                        <w:bidi w:val="0"/>
                        <w:spacing w:lineRule="auto" w:line="240" w:before="238" w:after="198"/>
                        <w:ind w:hanging="0"/>
                        <w:jc w:val="start"/>
                        <w:rPr/>
                      </w:pPr>
                      <w:r>
                        <w:rPr>
                          <w:rFonts w:eastAsia="Liberation Mono;DejaVu Sans Mono" w:cs="Liberation Mono;DejaVu Sans Mono" w:ascii="Liberation Mono;DejaVu Sans Mono" w:hAnsi="Liberation Mono;DejaVu Sans Mono"/>
                          <w:sz w:val="24"/>
                          <w:szCs w:val="20"/>
                        </w:rPr>
                        <w:t>char greetings[] = "Hello World!";</w:t>
                      </w:r>
                    </w:p>
                  </w:txbxContent>
                </v:textbox>
                <w10:wrap type="none"/>
              </v:rect>
            </w:pict>
          </mc:Fallback>
        </mc:AlternateContent>
      </w:r>
    </w:p>
    <w:p>
      <w:pPr>
        <w:pStyle w:val="BodyText"/>
        <w:bidi w:val="0"/>
        <w:jc w:val="start"/>
        <w:rPr>
          <w:rFonts w:eastAsia="Noto Serif CJK SC" w:cs="Noto Sans Devanagari"/>
          <w:b/>
          <w:bCs/>
          <w:color w:val="auto"/>
          <w:kern w:val="2"/>
          <w:sz w:val="24"/>
          <w:szCs w:val="24"/>
          <w:u w:val="single"/>
          <w:lang w:val="en-US" w:eastAsia="zh-CN" w:bidi="hi-IN"/>
        </w:rPr>
      </w:pPr>
      <w:r>
        <w:rPr>
          <w:rFonts w:eastAsia="Noto Serif CJK SC" w:cs="Noto Sans Devanagari"/>
          <w:b/>
          <w:bCs/>
          <w:color w:val="auto"/>
          <w:kern w:val="2"/>
          <w:sz w:val="24"/>
          <w:szCs w:val="24"/>
          <w:u w:val="single"/>
          <w:lang w:val="en-US" w:eastAsia="zh-CN" w:bidi="hi-IN"/>
        </w:rPr>
      </w:r>
    </w:p>
    <w:p>
      <w:pPr>
        <w:pStyle w:val="Normal"/>
        <w:bidi w:val="0"/>
        <w:jc w:val="both"/>
        <w:rPr>
          <w:rFonts w:eastAsia="Noto Serif CJK SC" w:cs="Noto Sans Devanagari"/>
          <w:b w:val="false"/>
          <w:bCs w:val="false"/>
          <w:color w:val="auto"/>
          <w:kern w:val="2"/>
          <w:sz w:val="24"/>
          <w:szCs w:val="24"/>
          <w:u w:val="none"/>
          <w:lang w:val="en-US" w:eastAsia="zh-CN" w:bidi="hi-IN"/>
        </w:rPr>
      </w:pPr>
      <w:r>
        <w:rPr>
          <w:rFonts w:eastAsia="Noto Serif CJK SC" w:cs="Noto Sans Devanagari"/>
          <w:b w:val="false"/>
          <w:bCs w:val="false"/>
          <w:color w:val="auto"/>
          <w:kern w:val="2"/>
          <w:sz w:val="24"/>
          <w:szCs w:val="24"/>
          <w:u w:val="none"/>
          <w:lang w:val="en-US" w:eastAsia="zh-CN" w:bidi="hi-IN"/>
        </w:rPr>
      </w:r>
    </w:p>
    <w:p>
      <w:pPr>
        <w:pStyle w:val="BodyText"/>
        <w:bidi w:val="0"/>
        <w:jc w:val="start"/>
        <w:rPr>
          <w:u w:val="single"/>
        </w:rPr>
      </w:pPr>
      <w:r>
        <w:rPr>
          <w:rFonts w:eastAsia="Noto Serif CJK SC" w:cs="Noto Sans Devanagari"/>
          <w:b w:val="false"/>
          <w:bCs w:val="false"/>
          <w:color w:val="auto"/>
          <w:kern w:val="2"/>
          <w:sz w:val="24"/>
          <w:szCs w:val="24"/>
          <w:u w:val="single"/>
          <w:lang w:val="en-US" w:eastAsia="zh-CN" w:bidi="hi-IN"/>
        </w:rPr>
        <w:t>String manipulation and functions</w:t>
      </w:r>
    </w:p>
    <w:p>
      <w:pPr>
        <w:pStyle w:val="Normal"/>
        <w:bidi w:val="0"/>
        <w:jc w:val="both"/>
        <w:rPr/>
      </w:pPr>
      <w:r>
        <w:rPr>
          <w:rFonts w:eastAsia="Noto Serif CJK SC" w:cs="Noto Sans Devanagari"/>
          <w:b w:val="false"/>
          <w:bCs w:val="false"/>
          <w:color w:val="auto"/>
          <w:kern w:val="2"/>
          <w:sz w:val="24"/>
          <w:szCs w:val="24"/>
          <w:u w:val="none"/>
          <w:lang w:val="en-US" w:eastAsia="zh-CN" w:bidi="hi-IN"/>
        </w:rPr>
        <w:t xml:space="preserve">C language provides various built-in functions that can be used for various operations and manipulations on strings. These string functions make it easier to perform tasks such as string copy, concatenation, comparison, length, etc. The </w:t>
      </w:r>
      <w:r>
        <w:rPr>
          <w:rStyle w:val="SourceText"/>
          <w:rFonts w:eastAsia="Noto Serif CJK SC" w:cs="Noto Sans Devanagari"/>
          <w:b w:val="false"/>
          <w:bCs w:val="false"/>
          <w:color w:val="auto"/>
          <w:kern w:val="2"/>
          <w:sz w:val="24"/>
          <w:szCs w:val="24"/>
          <w:u w:val="none"/>
          <w:lang w:val="en-US" w:eastAsia="zh-CN" w:bidi="hi-IN"/>
        </w:rPr>
        <w:t>#include &lt;string.h&gt;</w:t>
      </w:r>
      <w:r>
        <w:rPr>
          <w:rFonts w:eastAsia="Noto Serif CJK SC" w:cs="Noto Sans Devanagari"/>
          <w:b w:val="false"/>
          <w:bCs w:val="false"/>
          <w:color w:val="auto"/>
          <w:kern w:val="2"/>
          <w:sz w:val="24"/>
          <w:szCs w:val="24"/>
          <w:u w:val="none"/>
          <w:lang w:val="en-US" w:eastAsia="zh-CN" w:bidi="hi-IN"/>
        </w:rPr>
        <w:t xml:space="preserve"> directive in C is used to include the </w:t>
      </w:r>
      <w:r>
        <w:rPr>
          <w:rStyle w:val="Strong"/>
          <w:rFonts w:eastAsia="Noto Serif CJK SC" w:cs="Noto Sans Devanagari"/>
          <w:b w:val="false"/>
          <w:bCs w:val="false"/>
          <w:color w:val="auto"/>
          <w:kern w:val="2"/>
          <w:sz w:val="24"/>
          <w:szCs w:val="24"/>
          <w:u w:val="none"/>
          <w:lang w:val="en-US" w:eastAsia="zh-CN" w:bidi="hi-IN"/>
        </w:rPr>
        <w:t>Standard String Library</w:t>
      </w:r>
      <w:r>
        <w:rPr>
          <w:rFonts w:eastAsia="Noto Serif CJK SC" w:cs="Noto Sans Devanagari"/>
          <w:b w:val="false"/>
          <w:bCs w:val="false"/>
          <w:color w:val="auto"/>
          <w:kern w:val="2"/>
          <w:sz w:val="24"/>
          <w:szCs w:val="24"/>
          <w:u w:val="none"/>
          <w:lang w:val="en-US" w:eastAsia="zh-CN" w:bidi="hi-IN"/>
        </w:rPr>
        <w:t xml:space="preserve">, which provides functions for manipulating </w:t>
      </w:r>
      <w:r>
        <w:rPr>
          <w:rStyle w:val="Strong"/>
          <w:rFonts w:eastAsia="Noto Serif CJK SC" w:cs="Noto Sans Devanagari"/>
          <w:b w:val="false"/>
          <w:bCs w:val="false"/>
          <w:color w:val="auto"/>
          <w:kern w:val="2"/>
          <w:sz w:val="24"/>
          <w:szCs w:val="24"/>
          <w:u w:val="none"/>
          <w:lang w:val="en-US" w:eastAsia="zh-CN" w:bidi="hi-IN"/>
        </w:rPr>
        <w:t>C-style strings</w:t>
      </w:r>
      <w:r>
        <w:rPr>
          <w:rFonts w:eastAsia="Noto Serif CJK SC" w:cs="Noto Sans Devanagari"/>
          <w:b w:val="false"/>
          <w:bCs w:val="false"/>
          <w:color w:val="auto"/>
          <w:kern w:val="2"/>
          <w:sz w:val="24"/>
          <w:szCs w:val="24"/>
          <w:u w:val="none"/>
          <w:lang w:val="en-US" w:eastAsia="zh-CN" w:bidi="hi-IN"/>
        </w:rPr>
        <w:t xml:space="preserve"> (i.e., arrays of characters ending with a null character </w:t>
      </w:r>
      <w:r>
        <w:rPr>
          <w:rStyle w:val="SourceText"/>
          <w:rFonts w:eastAsia="Noto Serif CJK SC" w:cs="Noto Sans Devanagari"/>
          <w:b w:val="false"/>
          <w:bCs w:val="false"/>
          <w:color w:val="auto"/>
          <w:kern w:val="2"/>
          <w:sz w:val="24"/>
          <w:szCs w:val="24"/>
          <w:u w:val="none"/>
          <w:lang w:val="en-US" w:eastAsia="zh-CN" w:bidi="hi-IN"/>
        </w:rPr>
        <w:t>'\0'</w:t>
      </w:r>
      <w:r>
        <w:rPr>
          <w:rFonts w:eastAsia="Noto Serif CJK SC" w:cs="Noto Sans Devanagari"/>
          <w:b w:val="false"/>
          <w:bCs w:val="false"/>
          <w:color w:val="auto"/>
          <w:kern w:val="2"/>
          <w:sz w:val="24"/>
          <w:szCs w:val="24"/>
          <w:u w:val="none"/>
          <w:lang w:val="en-US" w:eastAsia="zh-CN" w:bidi="hi-IN"/>
        </w:rPr>
        <w:t>) and memory blocks.</w:t>
      </w:r>
    </w:p>
    <w:p>
      <w:pPr>
        <w:pStyle w:val="Normal"/>
        <w:bidi w:val="0"/>
        <w:jc w:val="start"/>
        <w:rPr>
          <w:rFonts w:eastAsia="Noto Serif CJK SC" w:cs="Noto Sans Devanagari"/>
          <w:b w:val="false"/>
          <w:bCs w:val="false"/>
          <w:color w:val="auto"/>
          <w:kern w:val="2"/>
          <w:sz w:val="24"/>
          <w:szCs w:val="24"/>
          <w:u w:val="none"/>
          <w:lang w:val="en-US" w:eastAsia="zh-CN" w:bidi="hi-IN"/>
        </w:rPr>
      </w:pPr>
      <w:r>
        <w:rPr>
          <w:rFonts w:eastAsia="Noto Serif CJK SC" w:cs="Noto Sans Devanagari"/>
          <w:b w:val="false"/>
          <w:bCs w:val="false"/>
          <w:color w:val="auto"/>
          <w:kern w:val="2"/>
          <w:sz w:val="24"/>
          <w:szCs w:val="24"/>
          <w:u w:val="none"/>
          <w:lang w:val="en-US" w:eastAsia="zh-CN" w:bidi="hi-IN"/>
        </w:rPr>
      </w:r>
    </w:p>
    <w:p>
      <w:pPr>
        <w:pStyle w:val="Normal"/>
        <w:bidi w:val="0"/>
        <w:jc w:val="start"/>
        <w:rPr/>
      </w:pPr>
      <w:r>
        <w:rPr>
          <w:rFonts w:eastAsia="Noto Serif CJK SC" w:cs="Noto Sans Devanagari"/>
          <w:b w:val="false"/>
          <w:bCs w:val="false"/>
          <w:color w:val="auto"/>
          <w:kern w:val="2"/>
          <w:sz w:val="24"/>
          <w:szCs w:val="24"/>
          <w:u w:val="none"/>
          <w:lang w:val="en-US" w:eastAsia="zh-CN" w:bidi="hi-IN"/>
        </w:rPr>
        <w:t xml:space="preserve">🔹 </w:t>
      </w:r>
      <w:r>
        <w:rPr>
          <w:rFonts w:eastAsia="Noto Serif CJK SC" w:cs="Noto Sans Devanagari"/>
          <w:b w:val="false"/>
          <w:bCs w:val="false"/>
          <w:color w:val="auto"/>
          <w:kern w:val="2"/>
          <w:sz w:val="24"/>
          <w:szCs w:val="24"/>
          <w:u w:val="none"/>
          <w:lang w:val="en-US" w:eastAsia="zh-CN" w:bidi="hi-IN"/>
        </w:rPr>
        <w:t xml:space="preserve">Commonly Used Functions in </w:t>
      </w:r>
      <w:r>
        <w:rPr>
          <w:rStyle w:val="SourceText"/>
          <w:rFonts w:eastAsia="Noto Serif CJK SC" w:cs="Noto Sans Devanagari"/>
          <w:b w:val="false"/>
          <w:bCs w:val="false"/>
          <w:color w:val="auto"/>
          <w:kern w:val="2"/>
          <w:sz w:val="24"/>
          <w:szCs w:val="24"/>
          <w:u w:val="none"/>
          <w:lang w:val="en-US" w:eastAsia="zh-CN" w:bidi="hi-IN"/>
        </w:rPr>
        <w:t>&lt;string.h&gt;</w:t>
      </w:r>
    </w:p>
    <w:p>
      <w:pPr>
        <w:pStyle w:val="BodyText"/>
        <w:bidi w:val="0"/>
        <w:jc w:val="start"/>
        <w:rPr>
          <w:rStyle w:val="SourceText"/>
          <w:rFonts w:eastAsia="Noto Serif CJK SC" w:cs="Noto Sans Devanagari"/>
          <w:b w:val="false"/>
          <w:bCs w:val="false"/>
          <w:color w:val="auto"/>
          <w:kern w:val="2"/>
          <w:sz w:val="24"/>
          <w:szCs w:val="24"/>
          <w:u w:val="none"/>
          <w:lang w:val="en-US" w:eastAsia="zh-CN" w:bidi="hi-IN"/>
        </w:rPr>
      </w:pPr>
      <w:r>
        <w:rPr>
          <w:rFonts w:eastAsia="Noto Serif CJK SC" w:cs="Noto Sans Devanagari"/>
          <w:b w:val="false"/>
          <w:bCs w:val="false"/>
          <w:color w:val="auto"/>
          <w:kern w:val="2"/>
          <w:sz w:val="24"/>
          <w:szCs w:val="24"/>
          <w:u w:val="none"/>
          <w:lang w:val="en-US" w:eastAsia="zh-CN" w:bidi="hi-IN"/>
        </w:rPr>
      </w:r>
    </w:p>
    <w:tbl>
      <w:tblPr>
        <w:tblW w:w="9832" w:type="dxa"/>
        <w:jc w:val="start"/>
        <w:tblInd w:w="0" w:type="dxa"/>
        <w:tblLayout w:type="fixed"/>
        <w:tblCellMar>
          <w:top w:w="28" w:type="dxa"/>
          <w:start w:w="28" w:type="dxa"/>
          <w:bottom w:w="28" w:type="dxa"/>
          <w:end w:w="28" w:type="dxa"/>
        </w:tblCellMar>
      </w:tblPr>
      <w:tblGrid>
        <w:gridCol w:w="1732"/>
        <w:gridCol w:w="5673"/>
        <w:gridCol w:w="2427"/>
      </w:tblGrid>
      <w:tr>
        <w:trPr>
          <w:tblHeader w:val="true"/>
        </w:trPr>
        <w:tc>
          <w:tcPr>
            <w:tcW w:w="1732" w:type="dxa"/>
            <w:tcBorders/>
            <w:vAlign w:val="center"/>
          </w:tcPr>
          <w:p>
            <w:pPr>
              <w:pStyle w:val="TableHeading"/>
              <w:bidi w:val="0"/>
              <w:spacing w:before="0" w:after="283"/>
              <w:ind w:hanging="0" w:start="0" w:end="0"/>
              <w:jc w:val="center"/>
              <w:rPr/>
            </w:pPr>
            <w:r>
              <w:rPr/>
              <w:t>Function</w:t>
            </w:r>
          </w:p>
        </w:tc>
        <w:tc>
          <w:tcPr>
            <w:tcW w:w="5673" w:type="dxa"/>
            <w:tcBorders/>
            <w:vAlign w:val="center"/>
          </w:tcPr>
          <w:p>
            <w:pPr>
              <w:pStyle w:val="TableHeading"/>
              <w:bidi w:val="0"/>
              <w:spacing w:before="0" w:after="283"/>
              <w:ind w:hanging="0" w:start="0" w:end="0"/>
              <w:jc w:val="center"/>
              <w:rPr/>
            </w:pPr>
            <w:r>
              <w:rPr/>
              <w:t>Description</w:t>
            </w:r>
          </w:p>
        </w:tc>
        <w:tc>
          <w:tcPr>
            <w:tcW w:w="2427" w:type="dxa"/>
            <w:tcBorders/>
            <w:vAlign w:val="center"/>
          </w:tcPr>
          <w:p>
            <w:pPr>
              <w:pStyle w:val="TableHeading"/>
              <w:bidi w:val="0"/>
              <w:spacing w:before="0" w:after="283"/>
              <w:ind w:hanging="0" w:start="0" w:end="0"/>
              <w:jc w:val="center"/>
              <w:rPr/>
            </w:pPr>
            <w:r>
              <w:rPr/>
              <w:t>Syntax</w:t>
            </w:r>
          </w:p>
        </w:tc>
      </w:tr>
      <w:tr>
        <w:trPr/>
        <w:tc>
          <w:tcPr>
            <w:tcW w:w="1732" w:type="dxa"/>
            <w:tcBorders/>
            <w:vAlign w:val="center"/>
          </w:tcPr>
          <w:p>
            <w:pPr>
              <w:pStyle w:val="TableHeading"/>
              <w:bidi w:val="0"/>
              <w:spacing w:before="0" w:after="283"/>
              <w:ind w:hanging="0" w:start="0" w:end="0"/>
              <w:jc w:val="start"/>
              <w:rPr/>
            </w:pPr>
            <w:hyperlink r:id="rId2" w:tgtFrame="_blank">
              <w:r>
                <w:rPr>
                  <w:rStyle w:val="Hyperlink"/>
                </w:rPr>
                <w:t>strlen()</w:t>
              </w:r>
            </w:hyperlink>
          </w:p>
        </w:tc>
        <w:tc>
          <w:tcPr>
            <w:tcW w:w="5673" w:type="dxa"/>
            <w:tcBorders/>
            <w:vAlign w:val="center"/>
          </w:tcPr>
          <w:p>
            <w:pPr>
              <w:pStyle w:val="TableContents"/>
              <w:bidi w:val="0"/>
              <w:spacing w:before="0" w:after="283"/>
              <w:ind w:hanging="0" w:start="0" w:end="0"/>
              <w:jc w:val="start"/>
              <w:rPr/>
            </w:pPr>
            <w:r>
              <w:rPr/>
              <w:t>Find the length of a string excluding ‘\0’ NULL character.</w:t>
            </w:r>
          </w:p>
        </w:tc>
        <w:tc>
          <w:tcPr>
            <w:tcW w:w="2427" w:type="dxa"/>
            <w:tcBorders/>
            <w:vAlign w:val="center"/>
          </w:tcPr>
          <w:p>
            <w:pPr>
              <w:pStyle w:val="TableContents"/>
              <w:bidi w:val="0"/>
              <w:spacing w:before="0" w:after="283"/>
              <w:ind w:hanging="0" w:start="0" w:end="0"/>
              <w:jc w:val="start"/>
              <w:rPr/>
            </w:pPr>
            <w:r>
              <w:rPr>
                <w:rStyle w:val="Strong"/>
                <w:b/>
              </w:rPr>
              <w:t>strlen</w:t>
            </w:r>
            <w:r>
              <w:rPr/>
              <w:t>(str);</w:t>
            </w:r>
          </w:p>
        </w:tc>
      </w:tr>
      <w:tr>
        <w:trPr/>
        <w:tc>
          <w:tcPr>
            <w:tcW w:w="1732" w:type="dxa"/>
            <w:tcBorders/>
            <w:vAlign w:val="center"/>
          </w:tcPr>
          <w:p>
            <w:pPr>
              <w:pStyle w:val="TableHeading"/>
              <w:bidi w:val="0"/>
              <w:spacing w:before="0" w:after="283"/>
              <w:ind w:hanging="0" w:start="0" w:end="0"/>
              <w:jc w:val="start"/>
              <w:rPr/>
            </w:pPr>
            <w:hyperlink r:id="rId3" w:tgtFrame="_blank">
              <w:r>
                <w:rPr>
                  <w:rStyle w:val="Hyperlink"/>
                </w:rPr>
                <w:t>strcpy()</w:t>
              </w:r>
            </w:hyperlink>
          </w:p>
        </w:tc>
        <w:tc>
          <w:tcPr>
            <w:tcW w:w="5673" w:type="dxa"/>
            <w:tcBorders/>
            <w:vAlign w:val="center"/>
          </w:tcPr>
          <w:p>
            <w:pPr>
              <w:pStyle w:val="TableContents"/>
              <w:bidi w:val="0"/>
              <w:spacing w:before="0" w:after="283"/>
              <w:ind w:hanging="0" w:start="0" w:end="0"/>
              <w:jc w:val="start"/>
              <w:rPr/>
            </w:pPr>
            <w:r>
              <w:rPr/>
              <w:t>Copies a string from the source to the destination.</w:t>
            </w:r>
          </w:p>
        </w:tc>
        <w:tc>
          <w:tcPr>
            <w:tcW w:w="2427" w:type="dxa"/>
            <w:tcBorders/>
            <w:vAlign w:val="center"/>
          </w:tcPr>
          <w:p>
            <w:pPr>
              <w:pStyle w:val="TableContents"/>
              <w:bidi w:val="0"/>
              <w:spacing w:before="0" w:after="283"/>
              <w:ind w:hanging="0" w:start="0" w:end="0"/>
              <w:jc w:val="start"/>
              <w:rPr/>
            </w:pPr>
            <w:r>
              <w:rPr>
                <w:rStyle w:val="Strong"/>
                <w:b/>
              </w:rPr>
              <w:t>strcpy</w:t>
            </w:r>
            <w:r>
              <w:rPr/>
              <w:t>(dest, src);</w:t>
            </w:r>
          </w:p>
        </w:tc>
      </w:tr>
      <w:tr>
        <w:trPr/>
        <w:tc>
          <w:tcPr>
            <w:tcW w:w="1732" w:type="dxa"/>
            <w:tcBorders/>
            <w:vAlign w:val="center"/>
          </w:tcPr>
          <w:p>
            <w:pPr>
              <w:pStyle w:val="TableHeading"/>
              <w:bidi w:val="0"/>
              <w:spacing w:before="0" w:after="283"/>
              <w:ind w:hanging="0" w:start="0" w:end="0"/>
              <w:jc w:val="start"/>
              <w:rPr/>
            </w:pPr>
            <w:hyperlink r:id="rId4" w:tgtFrame="_blank">
              <w:r>
                <w:rPr>
                  <w:rStyle w:val="Hyperlink"/>
                </w:rPr>
                <w:t>strncpy()</w:t>
              </w:r>
            </w:hyperlink>
          </w:p>
        </w:tc>
        <w:tc>
          <w:tcPr>
            <w:tcW w:w="5673" w:type="dxa"/>
            <w:tcBorders/>
            <w:vAlign w:val="center"/>
          </w:tcPr>
          <w:p>
            <w:pPr>
              <w:pStyle w:val="TableContents"/>
              <w:bidi w:val="0"/>
              <w:spacing w:before="0" w:after="283"/>
              <w:ind w:hanging="0" w:start="0" w:end="0"/>
              <w:jc w:val="start"/>
              <w:rPr/>
            </w:pPr>
            <w:r>
              <w:rPr/>
              <w:t>Copies n characters from source to the destination.</w:t>
            </w:r>
          </w:p>
        </w:tc>
        <w:tc>
          <w:tcPr>
            <w:tcW w:w="2427" w:type="dxa"/>
            <w:tcBorders/>
            <w:vAlign w:val="center"/>
          </w:tcPr>
          <w:p>
            <w:pPr>
              <w:pStyle w:val="TableContents"/>
              <w:bidi w:val="0"/>
              <w:spacing w:before="0" w:after="283"/>
              <w:ind w:hanging="0" w:start="0" w:end="0"/>
              <w:jc w:val="start"/>
              <w:rPr/>
            </w:pPr>
            <w:r>
              <w:rPr>
                <w:rStyle w:val="Strong"/>
                <w:b/>
              </w:rPr>
              <w:t>strncpy</w:t>
            </w:r>
            <w:r>
              <w:rPr/>
              <w:t>( dest, src, n );</w:t>
            </w:r>
          </w:p>
        </w:tc>
      </w:tr>
      <w:tr>
        <w:trPr/>
        <w:tc>
          <w:tcPr>
            <w:tcW w:w="1732" w:type="dxa"/>
            <w:tcBorders/>
            <w:vAlign w:val="center"/>
          </w:tcPr>
          <w:p>
            <w:pPr>
              <w:pStyle w:val="TableHeading"/>
              <w:bidi w:val="0"/>
              <w:spacing w:before="0" w:after="283"/>
              <w:ind w:hanging="0" w:start="0" w:end="0"/>
              <w:jc w:val="start"/>
              <w:rPr/>
            </w:pPr>
            <w:hyperlink r:id="rId5" w:tgtFrame="_blank">
              <w:r>
                <w:rPr>
                  <w:rStyle w:val="Hyperlink"/>
                </w:rPr>
                <w:t>strcat()</w:t>
              </w:r>
            </w:hyperlink>
          </w:p>
        </w:tc>
        <w:tc>
          <w:tcPr>
            <w:tcW w:w="5673" w:type="dxa"/>
            <w:tcBorders/>
            <w:vAlign w:val="center"/>
          </w:tcPr>
          <w:p>
            <w:pPr>
              <w:pStyle w:val="TableContents"/>
              <w:bidi w:val="0"/>
              <w:spacing w:before="0" w:after="283"/>
              <w:ind w:hanging="0" w:start="0" w:end="0"/>
              <w:jc w:val="start"/>
              <w:rPr/>
            </w:pPr>
            <w:r>
              <w:rPr/>
              <w:t>Concatenate one string to the end of another.</w:t>
            </w:r>
          </w:p>
        </w:tc>
        <w:tc>
          <w:tcPr>
            <w:tcW w:w="2427" w:type="dxa"/>
            <w:tcBorders/>
            <w:vAlign w:val="center"/>
          </w:tcPr>
          <w:p>
            <w:pPr>
              <w:pStyle w:val="TableContents"/>
              <w:bidi w:val="0"/>
              <w:spacing w:before="0" w:after="283"/>
              <w:ind w:hanging="0" w:start="0" w:end="0"/>
              <w:jc w:val="start"/>
              <w:rPr/>
            </w:pPr>
            <w:r>
              <w:rPr>
                <w:rStyle w:val="Strong"/>
                <w:b/>
              </w:rPr>
              <w:t>strcat</w:t>
            </w:r>
            <w:r>
              <w:rPr/>
              <w:t>(dest, src);</w:t>
            </w:r>
          </w:p>
        </w:tc>
      </w:tr>
      <w:tr>
        <w:trPr/>
        <w:tc>
          <w:tcPr>
            <w:tcW w:w="1732" w:type="dxa"/>
            <w:tcBorders/>
            <w:vAlign w:val="center"/>
          </w:tcPr>
          <w:p>
            <w:pPr>
              <w:pStyle w:val="TableHeading"/>
              <w:bidi w:val="0"/>
              <w:spacing w:before="0" w:after="283"/>
              <w:ind w:hanging="0" w:start="0" w:end="0"/>
              <w:jc w:val="start"/>
              <w:rPr/>
            </w:pPr>
            <w:hyperlink r:id="rId6" w:tgtFrame="_blank">
              <w:r>
                <w:rPr>
                  <w:rStyle w:val="Hyperlink"/>
                </w:rPr>
                <w:t>strncat()</w:t>
              </w:r>
            </w:hyperlink>
          </w:p>
        </w:tc>
        <w:tc>
          <w:tcPr>
            <w:tcW w:w="5673" w:type="dxa"/>
            <w:tcBorders/>
            <w:vAlign w:val="center"/>
          </w:tcPr>
          <w:p>
            <w:pPr>
              <w:pStyle w:val="TableContents"/>
              <w:bidi w:val="0"/>
              <w:spacing w:before="0" w:after="283"/>
              <w:ind w:hanging="0" w:start="0" w:end="0"/>
              <w:jc w:val="start"/>
              <w:rPr/>
            </w:pPr>
            <w:r>
              <w:rPr/>
              <w:t>Concatenate n characters from the string pointed to by src to the end of the string pointed to by dest.</w:t>
            </w:r>
          </w:p>
        </w:tc>
        <w:tc>
          <w:tcPr>
            <w:tcW w:w="2427" w:type="dxa"/>
            <w:tcBorders/>
            <w:vAlign w:val="center"/>
          </w:tcPr>
          <w:p>
            <w:pPr>
              <w:pStyle w:val="TableContents"/>
              <w:bidi w:val="0"/>
              <w:spacing w:before="0" w:after="283"/>
              <w:ind w:hanging="0" w:start="0" w:end="0"/>
              <w:jc w:val="start"/>
              <w:rPr/>
            </w:pPr>
            <w:r>
              <w:rPr>
                <w:rStyle w:val="Strong"/>
                <w:b/>
              </w:rPr>
              <w:t>strncat</w:t>
            </w:r>
            <w:r>
              <w:rPr/>
              <w:t>(dest, src, n);</w:t>
            </w:r>
          </w:p>
        </w:tc>
      </w:tr>
      <w:tr>
        <w:trPr/>
        <w:tc>
          <w:tcPr>
            <w:tcW w:w="1732" w:type="dxa"/>
            <w:tcBorders/>
            <w:vAlign w:val="center"/>
          </w:tcPr>
          <w:p>
            <w:pPr>
              <w:pStyle w:val="TableHeading"/>
              <w:bidi w:val="0"/>
              <w:spacing w:before="0" w:after="283"/>
              <w:ind w:hanging="0" w:start="0" w:end="0"/>
              <w:jc w:val="start"/>
              <w:rPr/>
            </w:pPr>
            <w:hyperlink r:id="rId7">
              <w:r>
                <w:rPr>
                  <w:rStyle w:val="Hyperlink"/>
                </w:rPr>
                <w:t>strcmp()</w:t>
              </w:r>
            </w:hyperlink>
          </w:p>
        </w:tc>
        <w:tc>
          <w:tcPr>
            <w:tcW w:w="5673" w:type="dxa"/>
            <w:tcBorders/>
            <w:vAlign w:val="center"/>
          </w:tcPr>
          <w:p>
            <w:pPr>
              <w:pStyle w:val="TableContents"/>
              <w:bidi w:val="0"/>
              <w:spacing w:before="0" w:after="283"/>
              <w:ind w:hanging="0" w:start="0" w:end="0"/>
              <w:jc w:val="start"/>
              <w:rPr/>
            </w:pPr>
            <w:r>
              <w:rPr/>
              <w:t>Compares these two strings lexicographically.</w:t>
            </w:r>
          </w:p>
        </w:tc>
        <w:tc>
          <w:tcPr>
            <w:tcW w:w="2427" w:type="dxa"/>
            <w:tcBorders/>
            <w:vAlign w:val="center"/>
          </w:tcPr>
          <w:p>
            <w:pPr>
              <w:pStyle w:val="TableContents"/>
              <w:bidi w:val="0"/>
              <w:spacing w:before="0" w:after="283"/>
              <w:ind w:hanging="0" w:start="0" w:end="0"/>
              <w:jc w:val="start"/>
              <w:rPr/>
            </w:pPr>
            <w:r>
              <w:rPr>
                <w:rStyle w:val="Strong"/>
                <w:b/>
              </w:rPr>
              <w:t>strcmp</w:t>
            </w:r>
            <w:r>
              <w:rPr/>
              <w:t>(s1, s2);</w:t>
            </w:r>
          </w:p>
        </w:tc>
      </w:tr>
      <w:tr>
        <w:trPr/>
        <w:tc>
          <w:tcPr>
            <w:tcW w:w="1732" w:type="dxa"/>
            <w:tcBorders/>
            <w:vAlign w:val="center"/>
          </w:tcPr>
          <w:p>
            <w:pPr>
              <w:pStyle w:val="TableHeading"/>
              <w:bidi w:val="0"/>
              <w:spacing w:before="0" w:after="283"/>
              <w:ind w:hanging="0" w:start="0" w:end="0"/>
              <w:jc w:val="start"/>
              <w:rPr/>
            </w:pPr>
            <w:r>
              <w:rPr/>
              <w:t>strncmp()</w:t>
            </w:r>
          </w:p>
        </w:tc>
        <w:tc>
          <w:tcPr>
            <w:tcW w:w="5673" w:type="dxa"/>
            <w:tcBorders/>
            <w:vAlign w:val="center"/>
          </w:tcPr>
          <w:p>
            <w:pPr>
              <w:pStyle w:val="TableContents"/>
              <w:bidi w:val="0"/>
              <w:spacing w:before="0" w:after="283"/>
              <w:ind w:hanging="0" w:start="0" w:end="0"/>
              <w:jc w:val="start"/>
              <w:rPr/>
            </w:pPr>
            <w:r>
              <w:rPr/>
              <w:t>Compares first n characters from the two strings lexicographically.</w:t>
            </w:r>
          </w:p>
        </w:tc>
        <w:tc>
          <w:tcPr>
            <w:tcW w:w="2427" w:type="dxa"/>
            <w:tcBorders/>
            <w:vAlign w:val="center"/>
          </w:tcPr>
          <w:p>
            <w:pPr>
              <w:pStyle w:val="TableContents"/>
              <w:bidi w:val="0"/>
              <w:spacing w:before="0" w:after="283"/>
              <w:ind w:hanging="0" w:start="0" w:end="0"/>
              <w:jc w:val="start"/>
              <w:rPr/>
            </w:pPr>
            <w:r>
              <w:rPr>
                <w:rStyle w:val="Strong"/>
                <w:b/>
              </w:rPr>
              <w:t>strncmp</w:t>
            </w:r>
            <w:r>
              <w:rPr/>
              <w:t>(s1, s2, n);</w:t>
            </w:r>
          </w:p>
        </w:tc>
      </w:tr>
      <w:tr>
        <w:trPr/>
        <w:tc>
          <w:tcPr>
            <w:tcW w:w="1732" w:type="dxa"/>
            <w:tcBorders/>
            <w:vAlign w:val="center"/>
          </w:tcPr>
          <w:p>
            <w:pPr>
              <w:pStyle w:val="TableHeading"/>
              <w:bidi w:val="0"/>
              <w:spacing w:before="0" w:after="283"/>
              <w:ind w:hanging="0" w:start="0" w:end="0"/>
              <w:jc w:val="start"/>
              <w:rPr/>
            </w:pPr>
            <w:hyperlink r:id="rId8" w:tgtFrame="_blank">
              <w:r>
                <w:rPr>
                  <w:rStyle w:val="Hyperlink"/>
                </w:rPr>
                <w:t>strchr()</w:t>
              </w:r>
            </w:hyperlink>
          </w:p>
        </w:tc>
        <w:tc>
          <w:tcPr>
            <w:tcW w:w="5673" w:type="dxa"/>
            <w:tcBorders/>
            <w:vAlign w:val="center"/>
          </w:tcPr>
          <w:p>
            <w:pPr>
              <w:pStyle w:val="TableContents"/>
              <w:bidi w:val="0"/>
              <w:spacing w:before="0" w:after="283"/>
              <w:ind w:hanging="0" w:start="0" w:end="0"/>
              <w:jc w:val="start"/>
              <w:rPr/>
            </w:pPr>
            <w:r>
              <w:rPr/>
              <w:t>Find the first occurrence of a character in a string.</w:t>
            </w:r>
          </w:p>
        </w:tc>
        <w:tc>
          <w:tcPr>
            <w:tcW w:w="2427" w:type="dxa"/>
            <w:tcBorders/>
            <w:vAlign w:val="center"/>
          </w:tcPr>
          <w:p>
            <w:pPr>
              <w:pStyle w:val="TableContents"/>
              <w:bidi w:val="0"/>
              <w:spacing w:before="0" w:after="283"/>
              <w:ind w:hanging="0" w:start="0" w:end="0"/>
              <w:jc w:val="start"/>
              <w:rPr/>
            </w:pPr>
            <w:r>
              <w:rPr>
                <w:rStyle w:val="Strong"/>
                <w:b/>
              </w:rPr>
              <w:t>strchr</w:t>
            </w:r>
            <w:r>
              <w:rPr/>
              <w:t>(s, c);</w:t>
            </w:r>
          </w:p>
        </w:tc>
      </w:tr>
      <w:tr>
        <w:trPr/>
        <w:tc>
          <w:tcPr>
            <w:tcW w:w="1732" w:type="dxa"/>
            <w:tcBorders/>
            <w:vAlign w:val="center"/>
          </w:tcPr>
          <w:p>
            <w:pPr>
              <w:pStyle w:val="TableHeading"/>
              <w:bidi w:val="0"/>
              <w:spacing w:before="0" w:after="283"/>
              <w:ind w:hanging="0" w:start="0" w:end="0"/>
              <w:jc w:val="start"/>
              <w:rPr/>
            </w:pPr>
            <w:hyperlink r:id="rId9">
              <w:r>
                <w:rPr>
                  <w:rStyle w:val="Hyperlink"/>
                </w:rPr>
                <w:t>strrchr()</w:t>
              </w:r>
            </w:hyperlink>
          </w:p>
        </w:tc>
        <w:tc>
          <w:tcPr>
            <w:tcW w:w="5673" w:type="dxa"/>
            <w:tcBorders/>
            <w:vAlign w:val="center"/>
          </w:tcPr>
          <w:p>
            <w:pPr>
              <w:pStyle w:val="TableContents"/>
              <w:bidi w:val="0"/>
              <w:spacing w:before="0" w:after="283"/>
              <w:ind w:hanging="0" w:start="0" w:end="0"/>
              <w:jc w:val="both"/>
              <w:rPr/>
            </w:pPr>
            <w:r>
              <w:rPr/>
              <w:t>Find the last occurrence of a character in a string.</w:t>
            </w:r>
          </w:p>
        </w:tc>
        <w:tc>
          <w:tcPr>
            <w:tcW w:w="2427" w:type="dxa"/>
            <w:tcBorders/>
            <w:vAlign w:val="center"/>
          </w:tcPr>
          <w:p>
            <w:pPr>
              <w:pStyle w:val="TableContents"/>
              <w:bidi w:val="0"/>
              <w:spacing w:before="0" w:after="283"/>
              <w:ind w:hanging="0" w:start="0" w:end="0"/>
              <w:jc w:val="start"/>
              <w:rPr/>
            </w:pPr>
            <w:r>
              <w:rPr>
                <w:rStyle w:val="Strong"/>
                <w:b/>
              </w:rPr>
              <w:t>strchr</w:t>
            </w:r>
            <w:r>
              <w:rPr/>
              <w:t>(</w:t>
            </w:r>
            <w:r>
              <w:rPr>
                <w:rStyle w:val="Emphasis"/>
                <w:i/>
              </w:rPr>
              <w:t>s</w:t>
            </w:r>
            <w:r>
              <w:rPr/>
              <w:t xml:space="preserve">, </w:t>
            </w:r>
            <w:r>
              <w:rPr>
                <w:rStyle w:val="Emphasis"/>
                <w:i/>
              </w:rPr>
              <w:t>ch</w:t>
            </w:r>
            <w:r>
              <w:rPr/>
              <w:t>);</w:t>
            </w:r>
          </w:p>
        </w:tc>
      </w:tr>
      <w:tr>
        <w:trPr/>
        <w:tc>
          <w:tcPr>
            <w:tcW w:w="1732" w:type="dxa"/>
            <w:tcBorders/>
            <w:vAlign w:val="center"/>
          </w:tcPr>
          <w:p>
            <w:pPr>
              <w:pStyle w:val="TableHeading"/>
              <w:bidi w:val="0"/>
              <w:spacing w:before="0" w:after="283"/>
              <w:ind w:hanging="0" w:start="0" w:end="0"/>
              <w:jc w:val="start"/>
              <w:rPr/>
            </w:pPr>
            <w:r>
              <w:rPr/>
              <w:t> </w:t>
            </w:r>
            <w:hyperlink r:id="rId10">
              <w:r>
                <w:rPr>
                  <w:rStyle w:val="Hyperlink"/>
                </w:rPr>
                <w:t>strstr()</w:t>
              </w:r>
            </w:hyperlink>
          </w:p>
        </w:tc>
        <w:tc>
          <w:tcPr>
            <w:tcW w:w="5673" w:type="dxa"/>
            <w:tcBorders/>
            <w:vAlign w:val="center"/>
          </w:tcPr>
          <w:p>
            <w:pPr>
              <w:pStyle w:val="TableContents"/>
              <w:bidi w:val="0"/>
              <w:spacing w:before="0" w:after="283"/>
              <w:ind w:hanging="0" w:start="0" w:end="0"/>
              <w:jc w:val="both"/>
              <w:rPr/>
            </w:pPr>
            <w:r>
              <w:rPr/>
              <w:t>First occurrence of a substring in another string.</w:t>
            </w:r>
          </w:p>
        </w:tc>
        <w:tc>
          <w:tcPr>
            <w:tcW w:w="2427" w:type="dxa"/>
            <w:tcBorders/>
            <w:vAlign w:val="center"/>
          </w:tcPr>
          <w:p>
            <w:pPr>
              <w:pStyle w:val="TableContents"/>
              <w:bidi w:val="0"/>
              <w:spacing w:before="0" w:after="283"/>
              <w:ind w:hanging="0" w:start="0" w:end="0"/>
              <w:jc w:val="start"/>
              <w:rPr/>
            </w:pPr>
            <w:r>
              <w:rPr>
                <w:rStyle w:val="Strong"/>
                <w:b/>
              </w:rPr>
              <w:t>strstr</w:t>
            </w:r>
            <w:r>
              <w:rPr/>
              <w:t>(s, subS);</w:t>
            </w:r>
          </w:p>
        </w:tc>
      </w:tr>
      <w:tr>
        <w:trPr/>
        <w:tc>
          <w:tcPr>
            <w:tcW w:w="1732" w:type="dxa"/>
            <w:tcBorders/>
            <w:vAlign w:val="center"/>
          </w:tcPr>
          <w:p>
            <w:pPr>
              <w:pStyle w:val="TableHeading"/>
              <w:bidi w:val="0"/>
              <w:spacing w:before="0" w:after="283"/>
              <w:ind w:hanging="0" w:start="0" w:end="0"/>
              <w:jc w:val="start"/>
              <w:rPr/>
            </w:pPr>
            <w:hyperlink r:id="rId11" w:tgtFrame="_blank">
              <w:r>
                <w:rPr>
                  <w:rStyle w:val="Hyperlink"/>
                </w:rPr>
                <w:t>sprintf()</w:t>
              </w:r>
            </w:hyperlink>
          </w:p>
        </w:tc>
        <w:tc>
          <w:tcPr>
            <w:tcW w:w="5673" w:type="dxa"/>
            <w:tcBorders/>
            <w:vAlign w:val="center"/>
          </w:tcPr>
          <w:p>
            <w:pPr>
              <w:pStyle w:val="TableContents"/>
              <w:bidi w:val="0"/>
              <w:spacing w:before="0" w:after="283"/>
              <w:ind w:hanging="0" w:start="0" w:end="0"/>
              <w:rPr/>
            </w:pPr>
            <w:r>
              <w:rPr/>
              <w:t>Format a string and store it in a string buffer.</w:t>
            </w:r>
          </w:p>
        </w:tc>
        <w:tc>
          <w:tcPr>
            <w:tcW w:w="2427" w:type="dxa"/>
            <w:tcBorders/>
            <w:vAlign w:val="center"/>
          </w:tcPr>
          <w:p>
            <w:pPr>
              <w:pStyle w:val="TableContents"/>
              <w:bidi w:val="0"/>
              <w:spacing w:before="0" w:after="283"/>
              <w:ind w:hanging="0" w:start="0" w:end="0"/>
              <w:jc w:val="start"/>
              <w:rPr/>
            </w:pPr>
            <w:r>
              <w:rPr>
                <w:rStyle w:val="Strong"/>
                <w:b/>
              </w:rPr>
              <w:t>sprintf</w:t>
            </w:r>
            <w:r>
              <w:rPr/>
              <w:t>(s, format, …);</w:t>
            </w:r>
          </w:p>
        </w:tc>
      </w:tr>
      <w:tr>
        <w:trPr/>
        <w:tc>
          <w:tcPr>
            <w:tcW w:w="1732" w:type="dxa"/>
            <w:tcBorders/>
            <w:vAlign w:val="center"/>
          </w:tcPr>
          <w:p>
            <w:pPr>
              <w:pStyle w:val="TableHeading"/>
              <w:bidi w:val="0"/>
              <w:spacing w:before="0" w:after="283"/>
              <w:ind w:hanging="0" w:start="0" w:end="0"/>
              <w:jc w:val="start"/>
              <w:rPr/>
            </w:pPr>
            <w:hyperlink r:id="rId12" w:tgtFrame="_blank">
              <w:r>
                <w:rPr>
                  <w:rStyle w:val="Hyperlink"/>
                </w:rPr>
                <w:t>strtok()</w:t>
              </w:r>
            </w:hyperlink>
          </w:p>
        </w:tc>
        <w:tc>
          <w:tcPr>
            <w:tcW w:w="5673" w:type="dxa"/>
            <w:tcBorders/>
            <w:vAlign w:val="center"/>
          </w:tcPr>
          <w:p>
            <w:pPr>
              <w:pStyle w:val="TableContents"/>
              <w:bidi w:val="0"/>
              <w:spacing w:before="0" w:after="283"/>
              <w:ind w:hanging="0" w:start="0" w:end="0"/>
              <w:rPr/>
            </w:pPr>
            <w:r>
              <w:rPr/>
              <w:t>Split a string into tokens based on specified delimiters.</w:t>
            </w:r>
          </w:p>
        </w:tc>
        <w:tc>
          <w:tcPr>
            <w:tcW w:w="2427" w:type="dxa"/>
            <w:tcBorders/>
            <w:vAlign w:val="center"/>
          </w:tcPr>
          <w:p>
            <w:pPr>
              <w:pStyle w:val="TableContents"/>
              <w:bidi w:val="0"/>
              <w:spacing w:before="0" w:after="283"/>
              <w:ind w:hanging="0" w:start="0" w:end="0"/>
              <w:jc w:val="start"/>
              <w:rPr/>
            </w:pPr>
            <w:r>
              <w:rPr>
                <w:rStyle w:val="Strong"/>
                <w:b/>
              </w:rPr>
              <w:t>strtok</w:t>
            </w:r>
            <w:r>
              <w:rPr/>
              <w:t>(s, delim);</w:t>
            </w:r>
          </w:p>
        </w:tc>
      </w:tr>
    </w:tbl>
    <w:p>
      <w:pPr>
        <w:pStyle w:val="BodyText"/>
        <w:bidi w:val="0"/>
        <w:jc w:val="start"/>
        <w:rPr>
          <w:rStyle w:val="SourceText"/>
          <w:rFonts w:eastAsia="Noto Serif CJK SC" w:cs="Noto Sans Devanagari"/>
          <w:b w:val="false"/>
          <w:bCs w:val="false"/>
          <w:color w:val="auto"/>
          <w:kern w:val="2"/>
          <w:sz w:val="24"/>
          <w:szCs w:val="24"/>
          <w:u w:val="none"/>
          <w:lang w:val="en-US" w:eastAsia="zh-CN" w:bidi="hi-IN"/>
        </w:rPr>
      </w:pPr>
      <w:r>
        <w:rPr>
          <w:rFonts w:eastAsia="Noto Serif CJK SC" w:cs="Noto Sans Devanagari"/>
          <w:b w:val="false"/>
          <w:bCs w:val="false"/>
          <w:color w:val="auto"/>
          <w:kern w:val="2"/>
          <w:sz w:val="24"/>
          <w:szCs w:val="24"/>
          <w:u w:val="none"/>
          <w:lang w:val="en-US" w:eastAsia="zh-CN" w:bidi="hi-IN"/>
        </w:rPr>
      </w:r>
    </w:p>
    <w:p>
      <w:pPr>
        <w:pStyle w:val="BodyText"/>
        <w:bidi w:val="0"/>
        <w:jc w:val="start"/>
        <w:rPr/>
      </w:pPr>
      <w:r>
        <w:rPr>
          <w:rFonts w:eastAsia="Noto Serif CJK SC" w:cs="Noto Sans Devanagari"/>
          <w:b w:val="false"/>
          <w:bCs w:val="false"/>
          <w:color w:val="auto"/>
          <w:kern w:val="2"/>
          <w:sz w:val="24"/>
          <w:szCs w:val="24"/>
          <w:u w:val="none"/>
          <w:lang w:val="en-US" w:eastAsia="zh-CN" w:bidi="hi-IN"/>
        </w:rPr>
        <w:t xml:space="preserve">Without </w:t>
      </w:r>
      <w:r>
        <w:rPr>
          <w:rStyle w:val="SourceText"/>
          <w:b w:val="false"/>
          <w:bCs w:val="false"/>
          <w:color w:val="auto"/>
          <w:kern w:val="2"/>
          <w:sz w:val="24"/>
          <w:szCs w:val="24"/>
          <w:u w:val="none"/>
          <w:lang w:val="en-US" w:eastAsia="zh-CN" w:bidi="hi-IN"/>
        </w:rPr>
        <w:t>#include &lt;string.h&gt;</w:t>
      </w:r>
      <w:r>
        <w:rPr>
          <w:rFonts w:eastAsia="Noto Serif CJK SC" w:cs="Noto Sans Devanagari"/>
          <w:b w:val="false"/>
          <w:bCs w:val="false"/>
          <w:color w:val="auto"/>
          <w:kern w:val="2"/>
          <w:sz w:val="24"/>
          <w:szCs w:val="24"/>
          <w:u w:val="none"/>
          <w:lang w:val="en-US" w:eastAsia="zh-CN" w:bidi="hi-IN"/>
        </w:rPr>
        <w:t xml:space="preserve">, functions like </w:t>
      </w:r>
      <w:r>
        <w:rPr>
          <w:rStyle w:val="SourceText"/>
          <w:b w:val="false"/>
          <w:bCs w:val="false"/>
          <w:color w:val="auto"/>
          <w:kern w:val="2"/>
          <w:sz w:val="24"/>
          <w:szCs w:val="24"/>
          <w:u w:val="none"/>
          <w:lang w:val="en-US" w:eastAsia="zh-CN" w:bidi="hi-IN"/>
        </w:rPr>
        <w:t>strlen</w:t>
      </w:r>
      <w:r>
        <w:rPr>
          <w:rFonts w:eastAsia="Noto Serif CJK SC" w:cs="Noto Sans Devanagari"/>
          <w:b w:val="false"/>
          <w:bCs w:val="false"/>
          <w:color w:val="auto"/>
          <w:kern w:val="2"/>
          <w:sz w:val="24"/>
          <w:szCs w:val="24"/>
          <w:u w:val="none"/>
          <w:lang w:val="en-US" w:eastAsia="zh-CN" w:bidi="hi-IN"/>
        </w:rPr>
        <w:t xml:space="preserve">, </w:t>
      </w:r>
      <w:r>
        <w:rPr>
          <w:rStyle w:val="SourceText"/>
          <w:b w:val="false"/>
          <w:bCs w:val="false"/>
          <w:color w:val="auto"/>
          <w:kern w:val="2"/>
          <w:sz w:val="24"/>
          <w:szCs w:val="24"/>
          <w:u w:val="none"/>
          <w:lang w:val="en-US" w:eastAsia="zh-CN" w:bidi="hi-IN"/>
        </w:rPr>
        <w:t>strcpy</w:t>
      </w:r>
      <w:r>
        <w:rPr>
          <w:rFonts w:eastAsia="Noto Serif CJK SC" w:cs="Noto Sans Devanagari"/>
          <w:b w:val="false"/>
          <w:bCs w:val="false"/>
          <w:color w:val="auto"/>
          <w:kern w:val="2"/>
          <w:sz w:val="24"/>
          <w:szCs w:val="24"/>
          <w:u w:val="none"/>
          <w:lang w:val="en-US" w:eastAsia="zh-CN" w:bidi="hi-IN"/>
        </w:rPr>
        <w:t xml:space="preserve">, or </w:t>
      </w:r>
      <w:r>
        <w:rPr>
          <w:rStyle w:val="SourceText"/>
          <w:b w:val="false"/>
          <w:bCs w:val="false"/>
          <w:color w:val="auto"/>
          <w:kern w:val="2"/>
          <w:sz w:val="24"/>
          <w:szCs w:val="24"/>
          <w:u w:val="none"/>
          <w:lang w:val="en-US" w:eastAsia="zh-CN" w:bidi="hi-IN"/>
        </w:rPr>
        <w:t>strcmp</w:t>
      </w:r>
      <w:r>
        <w:rPr>
          <w:rFonts w:eastAsia="Noto Serif CJK SC" w:cs="Noto Sans Devanagari"/>
          <w:b w:val="false"/>
          <w:bCs w:val="false"/>
          <w:color w:val="auto"/>
          <w:kern w:val="2"/>
          <w:sz w:val="24"/>
          <w:szCs w:val="24"/>
          <w:u w:val="none"/>
          <w:lang w:val="en-US" w:eastAsia="zh-CN" w:bidi="hi-IN"/>
        </w:rPr>
        <w:t xml:space="preserve"> would </w:t>
      </w:r>
      <w:r>
        <w:rPr>
          <w:rStyle w:val="Strong"/>
          <w:rFonts w:eastAsia="Noto Serif CJK SC" w:cs="Noto Sans Devanagari"/>
          <w:b w:val="false"/>
          <w:bCs w:val="false"/>
          <w:color w:val="auto"/>
          <w:kern w:val="2"/>
          <w:sz w:val="24"/>
          <w:szCs w:val="24"/>
          <w:u w:val="none"/>
          <w:lang w:val="en-US" w:eastAsia="zh-CN" w:bidi="hi-IN"/>
        </w:rPr>
        <w:t>not be recognized by the compiler</w:t>
      </w:r>
      <w:r>
        <w:rPr>
          <w:rFonts w:eastAsia="Noto Serif CJK SC" w:cs="Noto Sans Devanagari"/>
          <w:b w:val="false"/>
          <w:bCs w:val="false"/>
          <w:color w:val="auto"/>
          <w:kern w:val="2"/>
          <w:sz w:val="24"/>
          <w:szCs w:val="24"/>
          <w:u w:val="none"/>
          <w:lang w:val="en-US" w:eastAsia="zh-CN" w:bidi="hi-IN"/>
        </w:rPr>
        <w:t>, leading to warnings or errors.</w:t>
      </w:r>
    </w:p>
    <w:p>
      <w:pPr>
        <w:pStyle w:val="BodyText"/>
        <w:widowControl/>
        <w:suppressAutoHyphens w:val="true"/>
        <w:bidi w:val="0"/>
        <w:jc w:val="start"/>
        <w:rPr/>
      </w:pPr>
      <w:r>
        <w:rPr>
          <w:rFonts w:eastAsia="Noto Serif CJK SC" w:cs="Noto Sans Devanagari"/>
          <w:b w:val="false"/>
          <w:bCs w:val="false"/>
          <w:color w:val="auto"/>
          <w:kern w:val="2"/>
          <w:sz w:val="24"/>
          <w:szCs w:val="24"/>
          <w:u w:val="none"/>
          <w:lang w:val="en-US" w:eastAsia="zh-CN" w:bidi="hi-IN"/>
        </w:rPr>
        <w:t xml:space="preserve">Character arrays vs </w:t>
      </w:r>
      <w:r>
        <w:rPr>
          <w:rStyle w:val="SourceText"/>
          <w:rFonts w:eastAsia="Noto Serif CJK SC" w:cs="Noto Sans Devanagari"/>
          <w:b w:val="false"/>
          <w:bCs w:val="false"/>
          <w:color w:val="auto"/>
          <w:kern w:val="2"/>
          <w:sz w:val="24"/>
          <w:szCs w:val="24"/>
          <w:u w:val="none"/>
          <w:lang w:val="en-US" w:eastAsia="zh-CN" w:bidi="hi-IN"/>
        </w:rPr>
        <w:t>char*</w:t>
      </w:r>
    </w:p>
    <w:p>
      <w:pPr>
        <w:pStyle w:val="BodyText"/>
        <w:widowControl/>
        <w:suppressAutoHyphens w:val="true"/>
        <w:bidi w:val="0"/>
        <w:jc w:val="start"/>
        <w:rPr>
          <w:rStyle w:val="SourceText"/>
          <w:rFonts w:ascii="Liberation Serif" w:hAnsi="Liberation Serif" w:eastAsia="Noto Serif CJK SC" w:cs="Noto Sans Devanagari"/>
          <w:b w:val="false"/>
          <w:bCs w:val="false"/>
          <w:color w:val="auto"/>
          <w:kern w:val="2"/>
          <w:sz w:val="24"/>
          <w:szCs w:val="24"/>
          <w:u w:val="none"/>
          <w:lang w:val="en-US" w:eastAsia="zh-CN" w:bidi="hi-IN"/>
        </w:rPr>
      </w:pPr>
      <w:r>
        <w:rPr/>
      </w:r>
    </w:p>
    <w:tbl>
      <w:tblPr>
        <w:tblW w:w="9805" w:type="dxa"/>
        <w:jc w:val="start"/>
        <w:tblInd w:w="0" w:type="dxa"/>
        <w:tblLayout w:type="fixed"/>
        <w:tblCellMar>
          <w:top w:w="28" w:type="dxa"/>
          <w:start w:w="28" w:type="dxa"/>
          <w:bottom w:w="28" w:type="dxa"/>
          <w:end w:w="28" w:type="dxa"/>
        </w:tblCellMar>
      </w:tblPr>
      <w:tblGrid>
        <w:gridCol w:w="2973"/>
        <w:gridCol w:w="3232"/>
        <w:gridCol w:w="3600"/>
      </w:tblGrid>
      <w:tr>
        <w:trPr>
          <w:tblHeader w:val="true"/>
        </w:trPr>
        <w:tc>
          <w:tcPr>
            <w:tcW w:w="2973" w:type="dxa"/>
            <w:tcBorders/>
            <w:vAlign w:val="center"/>
          </w:tcPr>
          <w:p>
            <w:pPr>
              <w:pStyle w:val="TableHeading"/>
              <w:rPr/>
            </w:pPr>
            <w:r>
              <w:rPr/>
              <w:t>Feature</w:t>
            </w:r>
          </w:p>
        </w:tc>
        <w:tc>
          <w:tcPr>
            <w:tcW w:w="3232" w:type="dxa"/>
            <w:tcBorders/>
            <w:vAlign w:val="center"/>
          </w:tcPr>
          <w:p>
            <w:pPr>
              <w:pStyle w:val="TableHeading"/>
              <w:rPr/>
            </w:pPr>
            <w:r>
              <w:rPr>
                <w:rStyle w:val="SourceText"/>
              </w:rPr>
              <w:t>char str[] = "Hello";</w:t>
            </w:r>
          </w:p>
        </w:tc>
        <w:tc>
          <w:tcPr>
            <w:tcW w:w="3600" w:type="dxa"/>
            <w:tcBorders/>
            <w:vAlign w:val="center"/>
          </w:tcPr>
          <w:p>
            <w:pPr>
              <w:pStyle w:val="TableHeading"/>
              <w:rPr/>
            </w:pPr>
            <w:r>
              <w:rPr>
                <w:rStyle w:val="SourceText"/>
              </w:rPr>
              <w:t>char *str = "Hello";</w:t>
            </w:r>
          </w:p>
        </w:tc>
      </w:tr>
      <w:tr>
        <w:trPr/>
        <w:tc>
          <w:tcPr>
            <w:tcW w:w="2973" w:type="dxa"/>
            <w:tcBorders/>
            <w:vAlign w:val="center"/>
          </w:tcPr>
          <w:p>
            <w:pPr>
              <w:pStyle w:val="TableContents"/>
              <w:rPr/>
            </w:pPr>
            <w:r>
              <w:rPr>
                <w:rStyle w:val="Strong"/>
              </w:rPr>
              <w:t>Storage Type</w:t>
            </w:r>
          </w:p>
        </w:tc>
        <w:tc>
          <w:tcPr>
            <w:tcW w:w="3232" w:type="dxa"/>
            <w:tcBorders/>
            <w:vAlign w:val="center"/>
          </w:tcPr>
          <w:p>
            <w:pPr>
              <w:pStyle w:val="TableContents"/>
              <w:rPr/>
            </w:pPr>
            <w:r>
              <w:rPr/>
              <w:t>Character array (stack memory)</w:t>
            </w:r>
          </w:p>
        </w:tc>
        <w:tc>
          <w:tcPr>
            <w:tcW w:w="3600" w:type="dxa"/>
            <w:tcBorders/>
            <w:vAlign w:val="center"/>
          </w:tcPr>
          <w:p>
            <w:pPr>
              <w:pStyle w:val="TableContents"/>
              <w:rPr/>
            </w:pPr>
            <w:r>
              <w:rPr/>
              <w:t>Pointer to string literal (read-only memory)</w:t>
            </w:r>
          </w:p>
        </w:tc>
      </w:tr>
      <w:tr>
        <w:trPr/>
        <w:tc>
          <w:tcPr>
            <w:tcW w:w="2973" w:type="dxa"/>
            <w:tcBorders/>
            <w:vAlign w:val="center"/>
          </w:tcPr>
          <w:p>
            <w:pPr>
              <w:pStyle w:val="TableContents"/>
              <w:rPr/>
            </w:pPr>
            <w:r>
              <w:rPr>
                <w:rStyle w:val="Strong"/>
              </w:rPr>
              <w:t>Memory Location</w:t>
            </w:r>
          </w:p>
        </w:tc>
        <w:tc>
          <w:tcPr>
            <w:tcW w:w="3232" w:type="dxa"/>
            <w:tcBorders/>
            <w:vAlign w:val="center"/>
          </w:tcPr>
          <w:p>
            <w:pPr>
              <w:pStyle w:val="TableContents"/>
              <w:rPr/>
            </w:pPr>
            <w:r>
              <w:rPr/>
              <w:t>Stack</w:t>
            </w:r>
          </w:p>
        </w:tc>
        <w:tc>
          <w:tcPr>
            <w:tcW w:w="3600" w:type="dxa"/>
            <w:tcBorders/>
            <w:vAlign w:val="center"/>
          </w:tcPr>
          <w:p>
            <w:pPr>
              <w:pStyle w:val="TableContents"/>
              <w:rPr/>
            </w:pPr>
            <w:r>
              <w:rPr/>
              <w:t>Read-only section (.rodata)</w:t>
            </w:r>
          </w:p>
        </w:tc>
      </w:tr>
      <w:tr>
        <w:trPr/>
        <w:tc>
          <w:tcPr>
            <w:tcW w:w="2973" w:type="dxa"/>
            <w:tcBorders/>
            <w:vAlign w:val="center"/>
          </w:tcPr>
          <w:p>
            <w:pPr>
              <w:pStyle w:val="TableContents"/>
              <w:rPr/>
            </w:pPr>
            <w:r>
              <w:rPr>
                <w:rStyle w:val="Strong"/>
              </w:rPr>
              <w:t>Modifiable Content</w:t>
            </w:r>
          </w:p>
        </w:tc>
        <w:tc>
          <w:tcPr>
            <w:tcW w:w="3232" w:type="dxa"/>
            <w:tcBorders/>
            <w:vAlign w:val="center"/>
          </w:tcPr>
          <w:p>
            <w:pPr>
              <w:pStyle w:val="TableContents"/>
              <w:rPr/>
            </w:pPr>
            <w:r>
              <w:rPr/>
              <w:t xml:space="preserve">✅ </w:t>
            </w:r>
            <w:r>
              <w:rPr/>
              <w:t>Yes</w:t>
            </w:r>
          </w:p>
        </w:tc>
        <w:tc>
          <w:tcPr>
            <w:tcW w:w="3600" w:type="dxa"/>
            <w:tcBorders/>
            <w:vAlign w:val="center"/>
          </w:tcPr>
          <w:p>
            <w:pPr>
              <w:pStyle w:val="TableContents"/>
              <w:rPr/>
            </w:pPr>
            <w:r>
              <w:rPr/>
              <w:t xml:space="preserve">❌ </w:t>
            </w:r>
            <w:r>
              <w:rPr/>
              <w:t>No (Undefined behavior if modified)</w:t>
            </w:r>
          </w:p>
        </w:tc>
      </w:tr>
      <w:tr>
        <w:trPr/>
        <w:tc>
          <w:tcPr>
            <w:tcW w:w="2973" w:type="dxa"/>
            <w:tcBorders/>
            <w:vAlign w:val="center"/>
          </w:tcPr>
          <w:p>
            <w:pPr>
              <w:pStyle w:val="TableContents"/>
              <w:rPr/>
            </w:pPr>
            <w:r>
              <w:rPr>
                <w:rStyle w:val="Strong"/>
              </w:rPr>
              <w:t>Can Modify Pointer?</w:t>
            </w:r>
          </w:p>
        </w:tc>
        <w:tc>
          <w:tcPr>
            <w:tcW w:w="3232" w:type="dxa"/>
            <w:tcBorders/>
            <w:vAlign w:val="center"/>
          </w:tcPr>
          <w:p>
            <w:pPr>
              <w:pStyle w:val="TableContents"/>
              <w:rPr/>
            </w:pPr>
            <w:r>
              <w:rPr/>
              <w:t xml:space="preserve">❌ </w:t>
            </w:r>
            <w:r>
              <w:rPr/>
              <w:t>No (array name is fixed)</w:t>
            </w:r>
          </w:p>
        </w:tc>
        <w:tc>
          <w:tcPr>
            <w:tcW w:w="3600" w:type="dxa"/>
            <w:tcBorders/>
            <w:vAlign w:val="center"/>
          </w:tcPr>
          <w:p>
            <w:pPr>
              <w:pStyle w:val="TableContents"/>
              <w:rPr/>
            </w:pPr>
            <w:r>
              <w:rPr/>
              <w:t xml:space="preserve">✅ </w:t>
            </w:r>
            <w:r>
              <w:rPr/>
              <w:t>Yes</w:t>
            </w:r>
          </w:p>
        </w:tc>
      </w:tr>
      <w:tr>
        <w:trPr/>
        <w:tc>
          <w:tcPr>
            <w:tcW w:w="2973" w:type="dxa"/>
            <w:tcBorders/>
            <w:vAlign w:val="center"/>
          </w:tcPr>
          <w:p>
            <w:pPr>
              <w:pStyle w:val="TableContents"/>
              <w:rPr/>
            </w:pPr>
            <w:r>
              <w:rPr>
                <w:rStyle w:val="Strong"/>
              </w:rPr>
              <w:t>Null Terminator (</w:t>
            </w:r>
            <w:r>
              <w:rPr>
                <w:rStyle w:val="SourceText"/>
              </w:rPr>
              <w:t>\0</w:t>
            </w:r>
            <w:r>
              <w:rPr>
                <w:rStyle w:val="Strong"/>
              </w:rPr>
              <w:t>) Added</w:t>
            </w:r>
          </w:p>
        </w:tc>
        <w:tc>
          <w:tcPr>
            <w:tcW w:w="3232" w:type="dxa"/>
            <w:tcBorders/>
            <w:vAlign w:val="center"/>
          </w:tcPr>
          <w:p>
            <w:pPr>
              <w:pStyle w:val="TableContents"/>
              <w:rPr/>
            </w:pPr>
            <w:r>
              <w:rPr/>
              <w:t xml:space="preserve">✅ </w:t>
            </w:r>
            <w:r>
              <w:rPr/>
              <w:t>Yes</w:t>
            </w:r>
          </w:p>
        </w:tc>
        <w:tc>
          <w:tcPr>
            <w:tcW w:w="3600" w:type="dxa"/>
            <w:tcBorders/>
            <w:vAlign w:val="center"/>
          </w:tcPr>
          <w:p>
            <w:pPr>
              <w:pStyle w:val="TableContents"/>
              <w:rPr/>
            </w:pPr>
            <w:r>
              <w:rPr/>
              <w:t xml:space="preserve">✅ </w:t>
            </w:r>
            <w:r>
              <w:rPr/>
              <w:t>Yes</w:t>
            </w:r>
          </w:p>
        </w:tc>
      </w:tr>
      <w:tr>
        <w:trPr/>
        <w:tc>
          <w:tcPr>
            <w:tcW w:w="2973" w:type="dxa"/>
            <w:tcBorders/>
            <w:vAlign w:val="center"/>
          </w:tcPr>
          <w:p>
            <w:pPr>
              <w:pStyle w:val="TableContents"/>
              <w:rPr/>
            </w:pPr>
            <w:r>
              <w:rPr>
                <w:rStyle w:val="Strong"/>
              </w:rPr>
              <w:t>Size Determined At Compile?</w:t>
            </w:r>
          </w:p>
        </w:tc>
        <w:tc>
          <w:tcPr>
            <w:tcW w:w="3232" w:type="dxa"/>
            <w:tcBorders/>
            <w:vAlign w:val="center"/>
          </w:tcPr>
          <w:p>
            <w:pPr>
              <w:pStyle w:val="TableContents"/>
              <w:rPr/>
            </w:pPr>
            <w:r>
              <w:rPr/>
              <w:t xml:space="preserve">✅ </w:t>
            </w:r>
            <w:r>
              <w:rPr/>
              <w:t>Yes (fixed size)</w:t>
            </w:r>
          </w:p>
        </w:tc>
        <w:tc>
          <w:tcPr>
            <w:tcW w:w="3600" w:type="dxa"/>
            <w:tcBorders/>
            <w:vAlign w:val="center"/>
          </w:tcPr>
          <w:p>
            <w:pPr>
              <w:pStyle w:val="TableContents"/>
              <w:rPr/>
            </w:pPr>
            <w:r>
              <w:rPr/>
              <w:t xml:space="preserve">❌ </w:t>
            </w:r>
            <w:r>
              <w:rPr/>
              <w:t>No (only pointer, not actual data)</w:t>
            </w:r>
          </w:p>
        </w:tc>
      </w:tr>
      <w:tr>
        <w:trPr/>
        <w:tc>
          <w:tcPr>
            <w:tcW w:w="2973" w:type="dxa"/>
            <w:tcBorders/>
            <w:vAlign w:val="center"/>
          </w:tcPr>
          <w:p>
            <w:pPr>
              <w:pStyle w:val="TableContents"/>
              <w:rPr/>
            </w:pPr>
            <w:r>
              <w:rPr>
                <w:rStyle w:val="Strong"/>
              </w:rPr>
              <w:t>Safe to Modify Characters?</w:t>
            </w:r>
          </w:p>
        </w:tc>
        <w:tc>
          <w:tcPr>
            <w:tcW w:w="3232" w:type="dxa"/>
            <w:tcBorders/>
            <w:vAlign w:val="center"/>
          </w:tcPr>
          <w:p>
            <w:pPr>
              <w:pStyle w:val="TableContents"/>
              <w:rPr/>
            </w:pPr>
            <w:r>
              <w:rPr/>
              <w:t xml:space="preserve">✅ </w:t>
            </w:r>
            <w:r>
              <w:rPr/>
              <w:t>Yes</w:t>
            </w:r>
          </w:p>
        </w:tc>
        <w:tc>
          <w:tcPr>
            <w:tcW w:w="3600" w:type="dxa"/>
            <w:tcBorders/>
            <w:vAlign w:val="center"/>
          </w:tcPr>
          <w:p>
            <w:pPr>
              <w:pStyle w:val="TableContents"/>
              <w:rPr/>
            </w:pPr>
            <w:r>
              <w:rPr/>
              <w:t xml:space="preserve">❌ </w:t>
            </w:r>
            <w:r>
              <w:rPr/>
              <w:t>No (can crash or behave unexpectedly)</w:t>
            </w:r>
          </w:p>
        </w:tc>
      </w:tr>
      <w:tr>
        <w:trPr/>
        <w:tc>
          <w:tcPr>
            <w:tcW w:w="2973" w:type="dxa"/>
            <w:tcBorders/>
            <w:vAlign w:val="center"/>
          </w:tcPr>
          <w:p>
            <w:pPr>
              <w:pStyle w:val="TableContents"/>
              <w:rPr/>
            </w:pPr>
            <w:r>
              <w:rPr>
                <w:rStyle w:val="Strong"/>
              </w:rPr>
              <w:t>Memory Deallocation Needed?</w:t>
            </w:r>
          </w:p>
        </w:tc>
        <w:tc>
          <w:tcPr>
            <w:tcW w:w="3232" w:type="dxa"/>
            <w:tcBorders/>
            <w:vAlign w:val="center"/>
          </w:tcPr>
          <w:p>
            <w:pPr>
              <w:pStyle w:val="TableContents"/>
              <w:rPr/>
            </w:pPr>
            <w:r>
              <w:rPr/>
              <w:t xml:space="preserve">❌ </w:t>
            </w:r>
            <w:r>
              <w:rPr/>
              <w:t>No (stack memory auto-released)</w:t>
            </w:r>
          </w:p>
        </w:tc>
        <w:tc>
          <w:tcPr>
            <w:tcW w:w="3600" w:type="dxa"/>
            <w:tcBorders/>
            <w:vAlign w:val="center"/>
          </w:tcPr>
          <w:p>
            <w:pPr>
              <w:pStyle w:val="TableContents"/>
              <w:rPr/>
            </w:pPr>
            <w:r>
              <w:rPr/>
              <w:t xml:space="preserve">❌ </w:t>
            </w:r>
            <w:r>
              <w:rPr/>
              <w:t>No (literal, not malloc'ed)</w:t>
            </w:r>
          </w:p>
        </w:tc>
      </w:tr>
      <w:tr>
        <w:trPr/>
        <w:tc>
          <w:tcPr>
            <w:tcW w:w="2973" w:type="dxa"/>
            <w:tcBorders/>
            <w:vAlign w:val="center"/>
          </w:tcPr>
          <w:p>
            <w:pPr>
              <w:pStyle w:val="TableContents"/>
              <w:rPr/>
            </w:pPr>
            <w:r>
              <w:rPr>
                <w:rStyle w:val="Strong"/>
              </w:rPr>
              <w:t>Best Use Case</w:t>
            </w:r>
          </w:p>
        </w:tc>
        <w:tc>
          <w:tcPr>
            <w:tcW w:w="3232" w:type="dxa"/>
            <w:tcBorders/>
            <w:vAlign w:val="center"/>
          </w:tcPr>
          <w:p>
            <w:pPr>
              <w:pStyle w:val="TableContents"/>
              <w:rPr/>
            </w:pPr>
            <w:r>
              <w:rPr/>
              <w:t>When string needs to be modified</w:t>
            </w:r>
          </w:p>
        </w:tc>
        <w:tc>
          <w:tcPr>
            <w:tcW w:w="3600" w:type="dxa"/>
            <w:tcBorders/>
            <w:vAlign w:val="center"/>
          </w:tcPr>
          <w:p>
            <w:pPr>
              <w:pStyle w:val="TableContents"/>
              <w:rPr/>
            </w:pPr>
            <w:r>
              <w:rPr/>
              <w:t>When using constant/read-only strings</w:t>
            </w:r>
          </w:p>
        </w:tc>
      </w:tr>
    </w:tbl>
    <w:p>
      <w:pPr>
        <w:pStyle w:val="BodyText"/>
        <w:widowControl/>
        <w:suppressAutoHyphens w:val="true"/>
        <w:bidi w:val="0"/>
        <w:jc w:val="start"/>
        <w:rPr>
          <w:rStyle w:val="SourceText"/>
          <w:rFonts w:ascii="Liberation Serif" w:hAnsi="Liberation Serif" w:eastAsia="Noto Serif CJK SC" w:cs="Noto Sans Devanagari"/>
          <w:b w:val="false"/>
          <w:bCs w:val="false"/>
          <w:color w:val="auto"/>
          <w:kern w:val="2"/>
          <w:sz w:val="24"/>
          <w:szCs w:val="24"/>
          <w:u w:val="none"/>
          <w:lang w:val="en-US" w:eastAsia="zh-CN" w:bidi="hi-IN"/>
        </w:rPr>
      </w:pPr>
      <w:r>
        <w:rPr/>
      </w:r>
    </w:p>
    <w:p>
      <w:pPr>
        <w:pStyle w:val="BodyText"/>
        <w:widowControl/>
        <w:numPr>
          <w:ilvl w:val="0"/>
          <w:numId w:val="1"/>
        </w:numPr>
        <w:tabs>
          <w:tab w:val="clear" w:pos="709"/>
          <w:tab w:val="left" w:pos="1418" w:leader="none"/>
        </w:tabs>
        <w:suppressAutoHyphens w:val="true"/>
        <w:bidi w:val="0"/>
        <w:spacing w:before="0" w:after="26"/>
        <w:ind w:hanging="283" w:start="709"/>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String library functions</w:t>
      </w:r>
    </w:p>
    <w:sectPr>
      <w:headerReference w:type="even" r:id="rId13"/>
      <w:headerReference w:type="default" r:id="rId14"/>
      <w:headerReference w:type="first" r:id="rId15"/>
      <w:type w:val="nextPage"/>
      <w:pgSz w:w="11906" w:h="16838"/>
      <w:pgMar w:left="1134" w:right="1134" w:gutter="0" w:header="1134" w:top="190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bidi w:val="0"/>
      <w:spacing w:before="120" w:after="120"/>
      <w:jc w:val="center"/>
      <w:rPr>
        <w:sz w:val="32"/>
        <w:szCs w:val="32"/>
      </w:rPr>
    </w:pPr>
    <w:r>
      <w:rPr>
        <w:sz w:val="32"/>
        <w:szCs w:val="32"/>
      </w:rPr>
      <w:t xml:space="preserve"> </w:t>
    </w:r>
    <w:r>
      <w:rPr>
        <w:sz w:val="32"/>
        <w:szCs w:val="32"/>
      </w:rPr>
      <w:t>Arrays and String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bidi w:val="0"/>
      <w:spacing w:before="120" w:after="120"/>
      <w:jc w:val="center"/>
      <w:rPr>
        <w:sz w:val="32"/>
        <w:szCs w:val="32"/>
      </w:rPr>
    </w:pPr>
    <w:r>
      <w:rPr>
        <w:sz w:val="32"/>
        <w:szCs w:val="32"/>
      </w:rPr>
      <w:t xml:space="preserve"> </w:t>
    </w:r>
    <w:r>
      <w:rPr>
        <w:sz w:val="32"/>
        <w:szCs w:val="32"/>
      </w:rPr>
      <w:t>Arrays and String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trlen-function-in-c/" TargetMode="External"/><Relationship Id="rId3" Type="http://schemas.openxmlformats.org/officeDocument/2006/relationships/hyperlink" Target="https://www.geeksforgeeks.org/strcpy-in-c/" TargetMode="External"/><Relationship Id="rId4" Type="http://schemas.openxmlformats.org/officeDocument/2006/relationships/hyperlink" Target="https://www.geeksforgeeks.org/strncpy-function-in-c/" TargetMode="External"/><Relationship Id="rId5" Type="http://schemas.openxmlformats.org/officeDocument/2006/relationships/hyperlink" Target="https://www.geeksforgeeks.org/strcat-in-c/" TargetMode="External"/><Relationship Id="rId6" Type="http://schemas.openxmlformats.org/officeDocument/2006/relationships/hyperlink" Target="https://www.geeksforgeeks.org/strncat-function-in-c-cpp/" TargetMode="External"/><Relationship Id="rId7" Type="http://schemas.openxmlformats.org/officeDocument/2006/relationships/hyperlink" Target="https://www.geeksforgeeks.org/strcmp-in-c/" TargetMode="External"/><Relationship Id="rId8" Type="http://schemas.openxmlformats.org/officeDocument/2006/relationships/hyperlink" Target="https://www.geeksforgeeks.org/strchr-in-c/" TargetMode="External"/><Relationship Id="rId9" Type="http://schemas.openxmlformats.org/officeDocument/2006/relationships/hyperlink" Target="https://www.geeksforgeeks.org/strrchr-in-c/" TargetMode="External"/><Relationship Id="rId10" Type="http://schemas.openxmlformats.org/officeDocument/2006/relationships/hyperlink" Target="https://www.geeksforgeeks.org/strstr-in-ccpp/" TargetMode="External"/><Relationship Id="rId11" Type="http://schemas.openxmlformats.org/officeDocument/2006/relationships/hyperlink" Target="https://www.geeksforgeeks.org/sprintf-in-c/" TargetMode="External"/><Relationship Id="rId12" Type="http://schemas.openxmlformats.org/officeDocument/2006/relationships/hyperlink" Target="https://www.geeksforgeeks.org/strtok-strtok_r-functions-c-example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8972</TotalTime>
  <Application>LibreOffice/24.2.7.2$Linux_X86_64 LibreOffice_project/420$Build-2</Application>
  <AppVersion>15.0000</AppVersion>
  <Pages>5</Pages>
  <Words>970</Words>
  <Characters>4865</Characters>
  <CharactersWithSpaces>5910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2025-05-08T14:47:42Z</dcterms:created>
  <dc:creator/>
  <dc:description/>
  <dc:language>en-US</dc:language>
  <cp:lastModifiedBy/>
  <dcterms:modified xsi:type="dcterms:W3CDTF">2025-05-28T14:22:36Z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