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B61" w:rsidRDefault="00727B61" w:rsidP="00727B61">
      <w:pPr>
        <w:pStyle w:val="Standard"/>
        <w:spacing w:after="200"/>
      </w:pPr>
      <w:r>
        <w:rPr>
          <w:noProof/>
          <w:lang w:val="en-US" w:eastAsia="en-US" w:bidi="ar-SA"/>
        </w:rPr>
        <w:drawing>
          <wp:inline distT="0" distB="0" distL="0" distR="0" wp14:anchorId="558961A6" wp14:editId="1274090E">
            <wp:extent cx="5943600" cy="1731014"/>
            <wp:effectExtent l="0" t="0" r="0" b="2536"/>
            <wp:docPr id="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27B61" w:rsidRDefault="00727B61" w:rsidP="00727B61">
      <w:pPr>
        <w:pStyle w:val="Standard"/>
      </w:pPr>
    </w:p>
    <w:p w:rsidR="00727B61" w:rsidRDefault="00727B61" w:rsidP="00727B61">
      <w:pPr>
        <w:pStyle w:val="Standard"/>
        <w:spacing w:after="300" w:line="240" w:lineRule="auto"/>
        <w:rPr>
          <w:b/>
          <w:sz w:val="24"/>
          <w:szCs w:val="24"/>
          <w:shd w:val="clear" w:color="auto" w:fill="FFFFFF"/>
        </w:rPr>
      </w:pPr>
      <w:r>
        <w:rPr>
          <w:b/>
          <w:sz w:val="24"/>
          <w:szCs w:val="24"/>
          <w:shd w:val="clear" w:color="auto" w:fill="FFFFFF"/>
        </w:rPr>
        <w:t>Solution-</w:t>
      </w:r>
    </w:p>
    <w:p w:rsidR="00727B61" w:rsidRDefault="00727B61" w:rsidP="00727B61">
      <w:pPr>
        <w:pStyle w:val="Standard"/>
        <w:spacing w:after="300" w:line="240" w:lineRule="auto"/>
      </w:pPr>
      <w:r>
        <w:rPr>
          <w:sz w:val="24"/>
          <w:szCs w:val="24"/>
          <w:shd w:val="clear" w:color="auto" w:fill="FFFFFF"/>
        </w:rPr>
        <w:t>Apache Flume is a reliable service used for efficiently collecting, aggregating, and moving large amounts of log data.</w:t>
      </w:r>
    </w:p>
    <w:p w:rsidR="00727B61" w:rsidRDefault="00727B61" w:rsidP="00727B61">
      <w:pPr>
        <w:pStyle w:val="Standard"/>
        <w:spacing w:after="300" w:line="240" w:lineRule="auto"/>
      </w:pPr>
      <w:r>
        <w:rPr>
          <w:sz w:val="24"/>
          <w:szCs w:val="24"/>
          <w:shd w:val="clear" w:color="auto" w:fill="FFFFFF"/>
        </w:rPr>
        <w:t>The next question on your mind would be, “How does Flume do this?”</w:t>
      </w:r>
    </w:p>
    <w:p w:rsidR="00727B61" w:rsidRDefault="00727B61" w:rsidP="00727B61">
      <w:pPr>
        <w:pStyle w:val="Standard"/>
        <w:spacing w:after="300" w:line="240" w:lineRule="auto"/>
      </w:pPr>
      <w:r>
        <w:rPr>
          <w:i/>
          <w:sz w:val="24"/>
          <w:szCs w:val="24"/>
          <w:shd w:val="clear" w:color="auto" w:fill="FFFFFF"/>
        </w:rPr>
        <w:t>Read on to find out the answer for your question.</w:t>
      </w:r>
    </w:p>
    <w:p w:rsidR="00727B61" w:rsidRDefault="00727B61" w:rsidP="00727B61">
      <w:pPr>
        <w:pStyle w:val="Standard"/>
        <w:spacing w:after="300" w:line="240" w:lineRule="auto"/>
      </w:pPr>
      <w:bookmarkStart w:id="0" w:name="_m528er6yw9j"/>
      <w:bookmarkEnd w:id="0"/>
    </w:p>
    <w:p w:rsidR="00727B61" w:rsidRDefault="00727B61" w:rsidP="00727B61">
      <w:pPr>
        <w:pStyle w:val="Heading3"/>
        <w:keepNext w:val="0"/>
        <w:keepLines w:val="0"/>
        <w:spacing w:before="0" w:after="220" w:line="384" w:lineRule="auto"/>
      </w:pPr>
      <w:bookmarkStart w:id="1" w:name="_hxi3hqitqjin"/>
      <w:bookmarkStart w:id="2" w:name="_9emvjca5hbon"/>
      <w:bookmarkEnd w:id="1"/>
      <w:bookmarkEnd w:id="2"/>
      <w:r>
        <w:rPr>
          <w:b/>
          <w:color w:val="000000"/>
          <w:sz w:val="24"/>
          <w:szCs w:val="24"/>
          <w:shd w:val="clear" w:color="auto" w:fill="FFFFFF"/>
        </w:rPr>
        <w:t>Step-by-step Tutorial: Data Streaming from Twitter to HDFS</w:t>
      </w:r>
    </w:p>
    <w:p w:rsidR="00727B61" w:rsidRDefault="00727B61" w:rsidP="00727B61">
      <w:pPr>
        <w:pStyle w:val="Standard"/>
        <w:spacing w:after="300" w:line="240" w:lineRule="auto"/>
      </w:pPr>
      <w:r>
        <w:rPr>
          <w:color w:val="555555"/>
          <w:sz w:val="24"/>
          <w:szCs w:val="24"/>
          <w:shd w:val="clear" w:color="auto" w:fill="FFFFFF"/>
        </w:rPr>
        <w:t xml:space="preserve"> Step 1: Go to the following link and click on ‘create app’.</w:t>
      </w:r>
    </w:p>
    <w:p w:rsidR="00727B61" w:rsidRDefault="00727B61" w:rsidP="00727B61">
      <w:pPr>
        <w:pStyle w:val="Standard"/>
        <w:spacing w:after="300" w:line="240" w:lineRule="auto"/>
      </w:pPr>
      <w:r>
        <w:rPr>
          <w:noProof/>
          <w:lang w:val="en-US" w:eastAsia="en-US" w:bidi="ar-SA"/>
        </w:rPr>
        <w:drawing>
          <wp:inline distT="0" distB="0" distL="0" distR="0" wp14:anchorId="088C1935" wp14:editId="01AFC5CC">
            <wp:extent cx="5943600" cy="1028882"/>
            <wp:effectExtent l="0" t="0" r="0" b="0"/>
            <wp:docPr id="2" name="graphics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8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27B61" w:rsidRDefault="00727B61" w:rsidP="00727B61">
      <w:pPr>
        <w:pStyle w:val="Standard"/>
        <w:spacing w:after="300" w:line="240" w:lineRule="auto"/>
      </w:pPr>
      <w:r>
        <w:rPr>
          <w:color w:val="555555"/>
          <w:sz w:val="24"/>
          <w:szCs w:val="24"/>
          <w:shd w:val="clear" w:color="auto" w:fill="FFFFFF"/>
        </w:rPr>
        <w:t xml:space="preserve"> Step 2: Fill in the necessary details.</w:t>
      </w:r>
    </w:p>
    <w:p w:rsidR="00727B61" w:rsidRDefault="00727B61" w:rsidP="00727B61">
      <w:pPr>
        <w:pStyle w:val="Standard"/>
        <w:spacing w:after="300" w:line="240" w:lineRule="auto"/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4F43D7C9" wp14:editId="78BA0818">
            <wp:extent cx="5943600" cy="3386452"/>
            <wp:effectExtent l="0" t="0" r="0" b="4448"/>
            <wp:docPr id="3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27B61" w:rsidRDefault="00727B61" w:rsidP="00727B61">
      <w:pPr>
        <w:pStyle w:val="Standard"/>
        <w:spacing w:after="300" w:line="240" w:lineRule="auto"/>
      </w:pPr>
      <w:r>
        <w:rPr>
          <w:color w:val="555555"/>
          <w:sz w:val="24"/>
          <w:szCs w:val="24"/>
          <w:shd w:val="clear" w:color="auto" w:fill="FFFFFF"/>
        </w:rPr>
        <w:t>Step 3: Accept the agreement and click on ‘create your Twitter application’.</w:t>
      </w:r>
    </w:p>
    <w:p w:rsidR="00727B61" w:rsidRDefault="00727B61" w:rsidP="00727B61">
      <w:pPr>
        <w:pStyle w:val="Standard"/>
        <w:spacing w:after="300" w:line="240" w:lineRule="auto"/>
      </w:pPr>
      <w:r>
        <w:rPr>
          <w:noProof/>
          <w:lang w:val="en-US" w:eastAsia="en-US" w:bidi="ar-SA"/>
        </w:rPr>
        <w:drawing>
          <wp:inline distT="0" distB="0" distL="0" distR="0" wp14:anchorId="13D57BE7" wp14:editId="7FFF1811">
            <wp:extent cx="5943600" cy="3898800"/>
            <wp:effectExtent l="0" t="0" r="0" b="6450"/>
            <wp:docPr id="4" name="graphics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8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27B61" w:rsidRDefault="00727B61" w:rsidP="00727B61">
      <w:pPr>
        <w:pStyle w:val="Standard"/>
        <w:spacing w:after="300" w:line="240" w:lineRule="auto"/>
      </w:pPr>
      <w:r>
        <w:rPr>
          <w:color w:val="555555"/>
          <w:sz w:val="24"/>
          <w:szCs w:val="24"/>
          <w:shd w:val="clear" w:color="auto" w:fill="FFFFFF"/>
        </w:rPr>
        <w:t>Step 4: Go to ‘Keys and Access Token’ tab.</w:t>
      </w:r>
    </w:p>
    <w:p w:rsidR="00727B61" w:rsidRDefault="00727B61" w:rsidP="00727B61">
      <w:pPr>
        <w:pStyle w:val="Standard"/>
        <w:spacing w:after="300" w:line="240" w:lineRule="auto"/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784B4B7E" wp14:editId="7B9C22C5">
            <wp:extent cx="5943600" cy="3401055"/>
            <wp:effectExtent l="0" t="0" r="0" b="8895"/>
            <wp:docPr id="5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5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27B61" w:rsidRDefault="00727B61" w:rsidP="00727B61">
      <w:pPr>
        <w:pStyle w:val="Standard"/>
        <w:spacing w:after="300" w:line="240" w:lineRule="auto"/>
      </w:pPr>
      <w:r>
        <w:rPr>
          <w:color w:val="555555"/>
          <w:sz w:val="24"/>
          <w:szCs w:val="24"/>
          <w:shd w:val="clear" w:color="auto" w:fill="FFFFFF"/>
        </w:rPr>
        <w:t xml:space="preserve"> Step 5: Copy the consumer key and the consumer secret.</w:t>
      </w:r>
    </w:p>
    <w:p w:rsidR="00727B61" w:rsidRDefault="00727B61" w:rsidP="00727B61">
      <w:pPr>
        <w:pStyle w:val="Standard"/>
        <w:spacing w:after="300" w:line="240" w:lineRule="auto"/>
      </w:pPr>
    </w:p>
    <w:p w:rsidR="00727B61" w:rsidRDefault="00727B61" w:rsidP="00727B61">
      <w:pPr>
        <w:pStyle w:val="Standard"/>
        <w:spacing w:after="300" w:line="240" w:lineRule="auto"/>
      </w:pPr>
      <w:r>
        <w:rPr>
          <w:color w:val="555555"/>
          <w:sz w:val="24"/>
          <w:szCs w:val="24"/>
          <w:shd w:val="clear" w:color="auto" w:fill="FFFFFF"/>
        </w:rPr>
        <w:t xml:space="preserve"> Step 6: Scroll down further and click on ‘create my access token’.</w:t>
      </w:r>
    </w:p>
    <w:p w:rsidR="00727B61" w:rsidRDefault="00727B61" w:rsidP="00727B61">
      <w:pPr>
        <w:pStyle w:val="Standard"/>
        <w:spacing w:after="300" w:line="240" w:lineRule="auto"/>
      </w:pPr>
      <w:r>
        <w:rPr>
          <w:noProof/>
          <w:lang w:val="en-US" w:eastAsia="en-US" w:bidi="ar-SA"/>
        </w:rPr>
        <w:drawing>
          <wp:inline distT="0" distB="0" distL="0" distR="0" wp14:anchorId="2FEEE577" wp14:editId="7AE5D07B">
            <wp:extent cx="5943600" cy="2743200"/>
            <wp:effectExtent l="0" t="0" r="0" b="0"/>
            <wp:docPr id="6" name="graphics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27B61" w:rsidRDefault="00727B61" w:rsidP="00727B61">
      <w:pPr>
        <w:pStyle w:val="Standard"/>
        <w:spacing w:after="300" w:line="240" w:lineRule="auto"/>
      </w:pPr>
      <w:r>
        <w:rPr>
          <w:color w:val="555555"/>
          <w:sz w:val="24"/>
          <w:szCs w:val="24"/>
          <w:shd w:val="clear" w:color="auto" w:fill="FFFFFF"/>
        </w:rPr>
        <w:t>You will now receive a message that says that you have successfully generated your application access token.</w:t>
      </w:r>
    </w:p>
    <w:p w:rsidR="00727B61" w:rsidRDefault="00727B61" w:rsidP="00727B61">
      <w:pPr>
        <w:pStyle w:val="Standard"/>
        <w:spacing w:after="300" w:line="240" w:lineRule="auto"/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5D7BFF1C" wp14:editId="78F6BBE5">
            <wp:extent cx="5943600" cy="1486082"/>
            <wp:effectExtent l="0" t="0" r="0" b="0"/>
            <wp:docPr id="7" name="graphics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60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27B61" w:rsidRDefault="00727B61" w:rsidP="00727B61">
      <w:pPr>
        <w:pStyle w:val="Standard"/>
        <w:spacing w:after="300" w:line="240" w:lineRule="auto"/>
      </w:pPr>
      <w:r>
        <w:rPr>
          <w:color w:val="555555"/>
          <w:sz w:val="24"/>
          <w:szCs w:val="24"/>
          <w:shd w:val="clear" w:color="auto" w:fill="FFFFFF"/>
        </w:rPr>
        <w:t>Step 7: Copy the Access Token and Access token Secret.</w:t>
      </w:r>
    </w:p>
    <w:p w:rsidR="00727B61" w:rsidRDefault="00727B61" w:rsidP="00727B61">
      <w:pPr>
        <w:pStyle w:val="Standard"/>
        <w:spacing w:after="300" w:line="240" w:lineRule="auto"/>
      </w:pPr>
      <w:r>
        <w:rPr>
          <w:noProof/>
          <w:lang w:val="en-US" w:eastAsia="en-US" w:bidi="ar-SA"/>
        </w:rPr>
        <w:drawing>
          <wp:inline distT="0" distB="0" distL="0" distR="0" wp14:anchorId="2C934185" wp14:editId="28455293">
            <wp:extent cx="5943600" cy="3662043"/>
            <wp:effectExtent l="0" t="0" r="0" b="0"/>
            <wp:docPr id="8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0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27B61" w:rsidRDefault="00727B61" w:rsidP="00727B61">
      <w:pPr>
        <w:pStyle w:val="Standard"/>
        <w:spacing w:after="300" w:line="240" w:lineRule="auto"/>
      </w:pPr>
    </w:p>
    <w:p w:rsidR="00727B61" w:rsidRDefault="00727B61" w:rsidP="00727B61">
      <w:pPr>
        <w:pStyle w:val="Standard"/>
        <w:spacing w:after="300" w:line="240" w:lineRule="auto"/>
      </w:pPr>
      <w:r>
        <w:rPr>
          <w:color w:val="555555"/>
          <w:sz w:val="24"/>
          <w:szCs w:val="24"/>
          <w:shd w:val="clear" w:color="auto" w:fill="FFFFFF"/>
        </w:rPr>
        <w:t>Step 8: Create a new file inside the ‘conf’ directory inside the Flume-extracted directory.</w:t>
      </w:r>
    </w:p>
    <w:p w:rsidR="00727B61" w:rsidRDefault="00727B61" w:rsidP="00727B61">
      <w:pPr>
        <w:pStyle w:val="Standard"/>
        <w:spacing w:after="300" w:line="240" w:lineRule="auto"/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067DA148" wp14:editId="1CA0EC66">
            <wp:extent cx="5943600" cy="4254483"/>
            <wp:effectExtent l="0" t="0" r="0" b="0"/>
            <wp:docPr id="9" name="graphics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4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27B61" w:rsidRDefault="00727B61" w:rsidP="00727B61">
      <w:pPr>
        <w:pStyle w:val="Standard"/>
        <w:spacing w:after="300" w:line="240" w:lineRule="auto"/>
      </w:pPr>
      <w:r>
        <w:rPr>
          <w:color w:val="555555"/>
          <w:sz w:val="24"/>
          <w:szCs w:val="24"/>
          <w:shd w:val="clear" w:color="auto" w:fill="FFFFFF"/>
        </w:rPr>
        <w:t>Step 9: Change the twitter api keys with the keys generated as shown in the step no 6 and step number 8.</w:t>
      </w:r>
    </w:p>
    <w:p w:rsidR="00727B61" w:rsidRDefault="00727B61" w:rsidP="00727B61">
      <w:pPr>
        <w:pStyle w:val="Standard"/>
        <w:spacing w:after="300" w:line="240" w:lineRule="auto"/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6499C318" wp14:editId="79DE58D7">
            <wp:extent cx="5943600" cy="4203697"/>
            <wp:effectExtent l="0" t="0" r="0" b="6353"/>
            <wp:docPr id="10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69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27B61" w:rsidRDefault="00727B61" w:rsidP="00727B61">
      <w:pPr>
        <w:pStyle w:val="Standard"/>
        <w:spacing w:after="300" w:line="240" w:lineRule="auto"/>
      </w:pPr>
      <w:r>
        <w:rPr>
          <w:color w:val="555555"/>
          <w:sz w:val="24"/>
          <w:szCs w:val="24"/>
          <w:shd w:val="clear" w:color="auto" w:fill="FFFFFF"/>
        </w:rPr>
        <w:t xml:space="preserve"> </w:t>
      </w:r>
    </w:p>
    <w:p w:rsidR="00727B61" w:rsidRDefault="00727B61" w:rsidP="00727B61">
      <w:pPr>
        <w:pStyle w:val="Standard"/>
        <w:spacing w:after="300" w:line="240" w:lineRule="auto"/>
      </w:pPr>
    </w:p>
    <w:p w:rsidR="00727B61" w:rsidRDefault="00727B61" w:rsidP="00727B61">
      <w:pPr>
        <w:pStyle w:val="Standard"/>
        <w:spacing w:after="300" w:line="240" w:lineRule="auto"/>
      </w:pPr>
      <w:r>
        <w:rPr>
          <w:color w:val="555555"/>
          <w:sz w:val="24"/>
          <w:szCs w:val="24"/>
          <w:shd w:val="clear" w:color="auto" w:fill="FFFFFF"/>
        </w:rPr>
        <w:t>Step 10: Using the below command, create a directory inside HDFS where Twitter data will be stored.</w:t>
      </w:r>
    </w:p>
    <w:p w:rsidR="00727B61" w:rsidRDefault="00727B61" w:rsidP="00727B61">
      <w:pPr>
        <w:pStyle w:val="Standard"/>
        <w:spacing w:after="300" w:line="240" w:lineRule="auto"/>
      </w:pPr>
      <w:r>
        <w:rPr>
          <w:color w:val="555555"/>
          <w:sz w:val="24"/>
          <w:szCs w:val="24"/>
          <w:shd w:val="clear" w:color="auto" w:fill="FFFFFF"/>
        </w:rPr>
        <w:t>Hadoop dfs –mkdir –p /user/acadgild/tweets</w:t>
      </w:r>
    </w:p>
    <w:p w:rsidR="00727B61" w:rsidRDefault="00727B61" w:rsidP="00727B61">
      <w:pPr>
        <w:pStyle w:val="Standard"/>
        <w:spacing w:after="300" w:line="240" w:lineRule="auto"/>
      </w:pPr>
      <w:r>
        <w:rPr>
          <w:color w:val="555555"/>
          <w:sz w:val="24"/>
          <w:szCs w:val="24"/>
          <w:shd w:val="clear" w:color="auto" w:fill="FFFFFF"/>
        </w:rPr>
        <w:t xml:space="preserve"> </w:t>
      </w:r>
    </w:p>
    <w:p w:rsidR="00727B61" w:rsidRDefault="00727B61" w:rsidP="00727B61">
      <w:pPr>
        <w:pStyle w:val="Standard"/>
        <w:spacing w:after="300" w:line="240" w:lineRule="auto"/>
      </w:pPr>
      <w:r>
        <w:rPr>
          <w:color w:val="555555"/>
          <w:sz w:val="24"/>
          <w:szCs w:val="24"/>
          <w:shd w:val="clear" w:color="auto" w:fill="FFFFFF"/>
        </w:rPr>
        <w:t>Step 11: For fetching data from Twitter, give the below command in the terminal.</w:t>
      </w:r>
    </w:p>
    <w:p w:rsidR="00727B61" w:rsidRDefault="00727B61" w:rsidP="00727B61">
      <w:pPr>
        <w:pStyle w:val="Standard"/>
        <w:spacing w:after="300" w:line="240" w:lineRule="auto"/>
      </w:pPr>
      <w:r>
        <w:rPr>
          <w:color w:val="555555"/>
          <w:sz w:val="24"/>
          <w:szCs w:val="24"/>
          <w:shd w:val="clear" w:color="auto" w:fill="FFFFFF"/>
        </w:rPr>
        <w:t>flume-ng agent -n TwitterAgent -f &lt;location of created/edited conf file&gt;</w:t>
      </w:r>
    </w:p>
    <w:p w:rsidR="00727B61" w:rsidRDefault="00727B61" w:rsidP="00727B61">
      <w:pPr>
        <w:pStyle w:val="Standard"/>
        <w:spacing w:after="300" w:line="240" w:lineRule="auto"/>
      </w:pPr>
      <w:r>
        <w:rPr>
          <w:noProof/>
          <w:lang w:val="en-US" w:eastAsia="en-US" w:bidi="ar-SA"/>
        </w:rPr>
        <w:drawing>
          <wp:inline distT="0" distB="0" distL="0" distR="0" wp14:anchorId="62032A3D" wp14:editId="2E7842FF">
            <wp:extent cx="5943600" cy="803272"/>
            <wp:effectExtent l="0" t="0" r="0" b="0"/>
            <wp:docPr id="11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2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27B61" w:rsidRDefault="00727B61" w:rsidP="00727B61">
      <w:pPr>
        <w:pStyle w:val="Standard"/>
        <w:spacing w:after="300" w:line="240" w:lineRule="auto"/>
      </w:pPr>
      <w:r>
        <w:rPr>
          <w:color w:val="555555"/>
          <w:sz w:val="24"/>
          <w:szCs w:val="24"/>
          <w:shd w:val="clear" w:color="auto" w:fill="FFFFFF"/>
        </w:rPr>
        <w:lastRenderedPageBreak/>
        <w:t>This will start fetching data from Twitter and send it to the HDFS.</w:t>
      </w:r>
    </w:p>
    <w:p w:rsidR="00727B61" w:rsidRDefault="00727B61" w:rsidP="00727B61">
      <w:pPr>
        <w:pStyle w:val="Standard"/>
        <w:spacing w:after="300" w:line="240" w:lineRule="auto"/>
      </w:pPr>
      <w:r>
        <w:rPr>
          <w:noProof/>
          <w:lang w:val="en-US" w:eastAsia="en-US" w:bidi="ar-SA"/>
        </w:rPr>
        <w:drawing>
          <wp:inline distT="0" distB="0" distL="0" distR="0" wp14:anchorId="56AF0C7F" wp14:editId="147F5881">
            <wp:extent cx="5943600" cy="4066537"/>
            <wp:effectExtent l="0" t="0" r="0" b="0"/>
            <wp:docPr id="12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653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27B61" w:rsidRDefault="00727B61" w:rsidP="00727B61">
      <w:pPr>
        <w:pStyle w:val="Standard"/>
        <w:spacing w:after="300" w:line="240" w:lineRule="auto"/>
      </w:pPr>
      <w:r>
        <w:rPr>
          <w:color w:val="555555"/>
          <w:sz w:val="24"/>
          <w:szCs w:val="24"/>
          <w:shd w:val="clear" w:color="auto" w:fill="FFFFFF"/>
        </w:rPr>
        <w:t xml:space="preserve">To stop fetching data, press </w:t>
      </w:r>
      <w:r>
        <w:rPr>
          <w:i/>
          <w:color w:val="555555"/>
          <w:sz w:val="24"/>
          <w:szCs w:val="24"/>
          <w:shd w:val="clear" w:color="auto" w:fill="FFFFFF"/>
        </w:rPr>
        <w:t>‘Ctrl+c’</w:t>
      </w:r>
      <w:r>
        <w:rPr>
          <w:color w:val="555555"/>
          <w:sz w:val="24"/>
          <w:szCs w:val="24"/>
          <w:shd w:val="clear" w:color="auto" w:fill="FFFFFF"/>
        </w:rPr>
        <w:t>. This will end the process of fetching the data.</w:t>
      </w:r>
    </w:p>
    <w:p w:rsidR="00727B61" w:rsidRDefault="00727B61" w:rsidP="00727B61">
      <w:pPr>
        <w:pStyle w:val="Standard"/>
        <w:spacing w:after="300" w:line="240" w:lineRule="auto"/>
      </w:pPr>
      <w:r>
        <w:rPr>
          <w:color w:val="555555"/>
          <w:sz w:val="24"/>
          <w:szCs w:val="24"/>
          <w:shd w:val="clear" w:color="auto" w:fill="FFFFFF"/>
        </w:rPr>
        <w:t>Step 12: To check the contents of the Tweets folder, use the following command:</w:t>
      </w:r>
    </w:p>
    <w:p w:rsidR="00727B61" w:rsidRDefault="00727B61" w:rsidP="00727B61">
      <w:pPr>
        <w:pStyle w:val="Standard"/>
        <w:spacing w:after="300" w:line="240" w:lineRule="auto"/>
      </w:pPr>
      <w:r>
        <w:rPr>
          <w:color w:val="555555"/>
          <w:sz w:val="24"/>
          <w:szCs w:val="24"/>
          <w:shd w:val="clear" w:color="auto" w:fill="FFFFFF"/>
        </w:rPr>
        <w:t>hadoop dfs –ls /user/flume/tweets</w:t>
      </w:r>
    </w:p>
    <w:p w:rsidR="00727B61" w:rsidRDefault="00727B61" w:rsidP="00727B61">
      <w:pPr>
        <w:pStyle w:val="Standard"/>
        <w:spacing w:after="300" w:line="240" w:lineRule="auto"/>
      </w:pPr>
    </w:p>
    <w:p w:rsidR="00727B61" w:rsidRDefault="00727B61" w:rsidP="00727B61">
      <w:pPr>
        <w:pStyle w:val="Standard"/>
      </w:pPr>
    </w:p>
    <w:p w:rsidR="00727B61" w:rsidRDefault="00727B61" w:rsidP="00727B61">
      <w:pPr>
        <w:pStyle w:val="Standard"/>
      </w:pPr>
    </w:p>
    <w:p w:rsidR="009A2D54" w:rsidRDefault="009A2D54">
      <w:bookmarkStart w:id="3" w:name="_GoBack"/>
      <w:bookmarkEnd w:id="3"/>
    </w:p>
    <w:sectPr w:rsidR="009A2D5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61"/>
    <w:rsid w:val="00727B61"/>
    <w:rsid w:val="009A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DA327-E89B-4845-A7A6-56E24CE9A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rsid w:val="00727B61"/>
    <w:pPr>
      <w:keepNext/>
      <w:keepLines/>
      <w:suppressAutoHyphens/>
      <w:autoSpaceDN w:val="0"/>
      <w:spacing w:before="320" w:after="80" w:line="240" w:lineRule="auto"/>
      <w:textAlignment w:val="baseline"/>
      <w:outlineLvl w:val="2"/>
    </w:pPr>
    <w:rPr>
      <w:rFonts w:ascii="Arial" w:eastAsia="Arial" w:hAnsi="Arial" w:cs="Arial"/>
      <w:color w:val="434343"/>
      <w:kern w:val="3"/>
      <w:sz w:val="28"/>
      <w:szCs w:val="28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27B61"/>
    <w:rPr>
      <w:rFonts w:ascii="Arial" w:eastAsia="Arial" w:hAnsi="Arial" w:cs="Arial"/>
      <w:color w:val="434343"/>
      <w:kern w:val="3"/>
      <w:sz w:val="28"/>
      <w:szCs w:val="28"/>
      <w:lang w:val="en-IN" w:eastAsia="zh-CN" w:bidi="hi-IN"/>
    </w:rPr>
  </w:style>
  <w:style w:type="paragraph" w:customStyle="1" w:styleId="Standard">
    <w:name w:val="Standard"/>
    <w:rsid w:val="00727B61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color w:val="000000"/>
      <w:kern w:val="3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240</Words>
  <Characters>1374</Characters>
  <Application>Microsoft Office Word</Application>
  <DocSecurity>0</DocSecurity>
  <Lines>11</Lines>
  <Paragraphs>3</Paragraphs>
  <ScaleCrop>false</ScaleCrop>
  <Company>Cognizant Technology Solutions</Company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Varun (Cognizant)</dc:creator>
  <cp:keywords/>
  <dc:description/>
  <cp:lastModifiedBy>Upadhyay, Varun (Cognizant)</cp:lastModifiedBy>
  <cp:revision>1</cp:revision>
  <dcterms:created xsi:type="dcterms:W3CDTF">2017-05-31T11:31:00Z</dcterms:created>
  <dcterms:modified xsi:type="dcterms:W3CDTF">2017-05-31T11:31:00Z</dcterms:modified>
</cp:coreProperties>
</file>