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1C0A7" w14:textId="77777777" w:rsidR="00D3500E" w:rsidRPr="00CB15EB" w:rsidRDefault="00CB6E2A">
      <w:pPr>
        <w:pStyle w:val="Title"/>
        <w:jc w:val="center"/>
      </w:pPr>
      <w:r w:rsidRPr="00CB15EB">
        <w:t>Flipkart Product Recommender Chatbot</w:t>
      </w:r>
    </w:p>
    <w:p w14:paraId="04F8AE5F" w14:textId="77777777" w:rsidR="00D3500E" w:rsidRPr="00A86C13" w:rsidRDefault="00CB6E2A">
      <w:pPr>
        <w:pStyle w:val="Heading1"/>
        <w:rPr>
          <w:color w:val="FF0000"/>
        </w:rPr>
      </w:pPr>
      <w:r w:rsidRPr="00A86C13">
        <w:rPr>
          <w:color w:val="FF0000"/>
        </w:rPr>
        <w:t>1. Project Overview</w:t>
      </w:r>
    </w:p>
    <w:p w14:paraId="534634F9" w14:textId="0D2248C2" w:rsidR="00D3500E" w:rsidRDefault="00CB6E2A">
      <w:r>
        <w:t>The Flipkart Product Recommender Chatbot is an AI-powered conversational assistant designed to enhance product discovery using Generative AI and Retrieval-Augmented Generation (RAG).</w:t>
      </w:r>
    </w:p>
    <w:p w14:paraId="774DE841" w14:textId="02D40525" w:rsidR="00CB6E2A" w:rsidRDefault="00CB6E2A"/>
    <w:p w14:paraId="1AD615EA" w14:textId="01746F39" w:rsidR="00CB6E2A" w:rsidRDefault="00CB6E2A">
      <w:r w:rsidRPr="00CB6E2A">
        <w:rPr>
          <w:noProof/>
        </w:rPr>
        <w:drawing>
          <wp:inline distT="0" distB="0" distL="0" distR="0" wp14:anchorId="6ADB9B12" wp14:editId="775412C5">
            <wp:extent cx="4882101" cy="26732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9897" cy="267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12B7" w14:textId="77777777" w:rsidR="00D3500E" w:rsidRPr="00A86C13" w:rsidRDefault="00CB6E2A">
      <w:pPr>
        <w:pStyle w:val="Heading1"/>
        <w:rPr>
          <w:color w:val="FF0000"/>
        </w:rPr>
      </w:pPr>
      <w:r w:rsidRPr="00A86C13">
        <w:rPr>
          <w:color w:val="FF0000"/>
        </w:rPr>
        <w:t>2. Duration</w:t>
      </w:r>
    </w:p>
    <w:p w14:paraId="71B9E3A6" w14:textId="4F6814EF" w:rsidR="00D3500E" w:rsidRDefault="00CB6E2A">
      <w:r>
        <w:t xml:space="preserve">Approximate Time: </w:t>
      </w:r>
      <w:r w:rsidR="006C3FE7">
        <w:t>3</w:t>
      </w:r>
      <w:r>
        <w:t>–</w:t>
      </w:r>
      <w:r w:rsidR="006C3FE7">
        <w:t>4</w:t>
      </w:r>
      <w:r>
        <w:t xml:space="preserve"> hours (development, deployment, testing).</w:t>
      </w:r>
    </w:p>
    <w:p w14:paraId="035F4A19" w14:textId="77777777" w:rsidR="00D3500E" w:rsidRPr="00A86C13" w:rsidRDefault="00CB6E2A">
      <w:pPr>
        <w:pStyle w:val="Heading1"/>
        <w:rPr>
          <w:color w:val="FF0000"/>
        </w:rPr>
      </w:pPr>
      <w:r w:rsidRPr="00A86C13">
        <w:rPr>
          <w:color w:val="FF0000"/>
        </w:rPr>
        <w:t>3. Introduction</w:t>
      </w:r>
    </w:p>
    <w:p w14:paraId="79AA5F0B" w14:textId="77777777" w:rsidR="00D3500E" w:rsidRDefault="00CB6E2A">
      <w:r>
        <w:t>This system allows users to interact with an intelligent chatbot to receive personalized product recommendations based on natural language queries.</w:t>
      </w:r>
    </w:p>
    <w:p w14:paraId="180D3185" w14:textId="77777777" w:rsidR="00D3500E" w:rsidRPr="00A86C13" w:rsidRDefault="00CB6E2A">
      <w:pPr>
        <w:pStyle w:val="Heading1"/>
        <w:rPr>
          <w:color w:val="FF0000"/>
        </w:rPr>
      </w:pPr>
      <w:r w:rsidRPr="00A86C13">
        <w:rPr>
          <w:color w:val="FF0000"/>
        </w:rPr>
        <w:t>4. Aim and Objectives</w:t>
      </w:r>
    </w:p>
    <w:p w14:paraId="4D316CFE" w14:textId="77777777" w:rsidR="00D3500E" w:rsidRDefault="00CB6E2A">
      <w:r>
        <w:t>Objectives of the project include:</w:t>
      </w:r>
    </w:p>
    <w:p w14:paraId="7C2F3685" w14:textId="77777777" w:rsidR="00D3500E" w:rsidRDefault="00CB6E2A">
      <w:pPr>
        <w:pStyle w:val="ListBullet"/>
      </w:pPr>
      <w:r>
        <w:t>Develop a conversational product recommendation system</w:t>
      </w:r>
    </w:p>
    <w:p w14:paraId="3A4B7BE3" w14:textId="77777777" w:rsidR="00D3500E" w:rsidRDefault="00CB6E2A">
      <w:pPr>
        <w:pStyle w:val="ListBullet"/>
      </w:pPr>
      <w:r>
        <w:t>Apply RAG in a real-world e-commerce use case</w:t>
      </w:r>
    </w:p>
    <w:p w14:paraId="7CDC78C5" w14:textId="77777777" w:rsidR="00D3500E" w:rsidRDefault="00CB6E2A">
      <w:pPr>
        <w:pStyle w:val="ListBullet"/>
      </w:pPr>
      <w:r>
        <w:t>Enable semantic product search</w:t>
      </w:r>
    </w:p>
    <w:p w14:paraId="31121E72" w14:textId="77777777" w:rsidR="00D3500E" w:rsidRDefault="00CB6E2A">
      <w:pPr>
        <w:pStyle w:val="ListBullet"/>
      </w:pPr>
      <w:r>
        <w:t>Deploy using cloud-native technologies</w:t>
      </w:r>
    </w:p>
    <w:p w14:paraId="1F26BF14" w14:textId="77777777" w:rsidR="00D3500E" w:rsidRPr="00A86C13" w:rsidRDefault="00CB6E2A">
      <w:pPr>
        <w:pStyle w:val="Heading1"/>
        <w:rPr>
          <w:color w:val="FF0000"/>
        </w:rPr>
      </w:pPr>
      <w:r w:rsidRPr="00A86C13">
        <w:rPr>
          <w:color w:val="FF0000"/>
        </w:rPr>
        <w:lastRenderedPageBreak/>
        <w:t>5. Dataset Used</w:t>
      </w:r>
    </w:p>
    <w:p w14:paraId="2C7D1691" w14:textId="77777777" w:rsidR="00D3500E" w:rsidRDefault="00CB6E2A">
      <w:r>
        <w:t>Dataset: flipkart_product_review.csv</w:t>
      </w:r>
      <w:r>
        <w:br/>
        <w:t>Format: CSV</w:t>
      </w:r>
      <w:r>
        <w:br/>
        <w:t>Description: Contains product names, prices, ratings, and reviews used for semantic search.</w:t>
      </w:r>
    </w:p>
    <w:p w14:paraId="55D78A46" w14:textId="77777777" w:rsidR="00D3500E" w:rsidRPr="00A86C13" w:rsidRDefault="00CB6E2A">
      <w:pPr>
        <w:pStyle w:val="Heading1"/>
        <w:rPr>
          <w:color w:val="FF0000"/>
        </w:rPr>
      </w:pPr>
      <w:r w:rsidRPr="00A86C13">
        <w:rPr>
          <w:color w:val="FF0000"/>
        </w:rPr>
        <w:t>6. Tools and Technologies</w:t>
      </w:r>
    </w:p>
    <w:p w14:paraId="48E071DA" w14:textId="473D000F" w:rsidR="00D3500E" w:rsidRDefault="00CB6E2A">
      <w:pPr>
        <w:pStyle w:val="ListBullet"/>
      </w:pPr>
      <w:r>
        <w:t>Python</w:t>
      </w:r>
    </w:p>
    <w:p w14:paraId="657C8A8A" w14:textId="77777777" w:rsidR="00D3500E" w:rsidRDefault="00CB6E2A">
      <w:pPr>
        <w:pStyle w:val="ListBullet"/>
      </w:pPr>
      <w:r>
        <w:t>Flask (Backend API)</w:t>
      </w:r>
    </w:p>
    <w:p w14:paraId="75DBC1DF" w14:textId="77777777" w:rsidR="00D3500E" w:rsidRDefault="00CB6E2A">
      <w:pPr>
        <w:pStyle w:val="ListBullet"/>
      </w:pPr>
      <w:r>
        <w:t>Streamlit (UI Prototype)</w:t>
      </w:r>
    </w:p>
    <w:p w14:paraId="0AA97DE1" w14:textId="77777777" w:rsidR="00D3500E" w:rsidRDefault="00CB6E2A">
      <w:pPr>
        <w:pStyle w:val="ListBullet"/>
      </w:pPr>
      <w:r>
        <w:t>Groq LLM</w:t>
      </w:r>
    </w:p>
    <w:p w14:paraId="234EC994" w14:textId="77777777" w:rsidR="00D3500E" w:rsidRDefault="00CB6E2A">
      <w:pPr>
        <w:pStyle w:val="ListBullet"/>
      </w:pPr>
      <w:r>
        <w:t>LangChain &amp; LangGraph</w:t>
      </w:r>
    </w:p>
    <w:p w14:paraId="2097E605" w14:textId="77777777" w:rsidR="00D3500E" w:rsidRDefault="00CB6E2A">
      <w:pPr>
        <w:pStyle w:val="ListBullet"/>
      </w:pPr>
      <w:r>
        <w:t>HuggingFace Embeddings</w:t>
      </w:r>
    </w:p>
    <w:p w14:paraId="7E600A94" w14:textId="77777777" w:rsidR="00D3500E" w:rsidRDefault="00CB6E2A">
      <w:pPr>
        <w:pStyle w:val="ListBullet"/>
      </w:pPr>
      <w:r>
        <w:t>AstraDB Vector Database</w:t>
      </w:r>
    </w:p>
    <w:p w14:paraId="4582DBE2" w14:textId="77777777" w:rsidR="00D3500E" w:rsidRDefault="00CB6E2A">
      <w:pPr>
        <w:pStyle w:val="ListBullet"/>
      </w:pPr>
      <w:r>
        <w:t>Docker &amp; Kubernetes (Minikube)</w:t>
      </w:r>
    </w:p>
    <w:p w14:paraId="483A3A5A" w14:textId="66F7F029" w:rsidR="00D3500E" w:rsidRDefault="00CB6E2A">
      <w:pPr>
        <w:pStyle w:val="ListBullet"/>
      </w:pPr>
      <w:r>
        <w:t>Prometheus &amp; Grafana</w:t>
      </w:r>
    </w:p>
    <w:p w14:paraId="50C53ED8" w14:textId="244907E7" w:rsidR="006C3FE7" w:rsidRDefault="006C3FE7">
      <w:pPr>
        <w:pStyle w:val="ListBullet"/>
      </w:pPr>
      <w:r>
        <w:t>GCP cloud</w:t>
      </w:r>
    </w:p>
    <w:p w14:paraId="20C0F2B9" w14:textId="252C79D3" w:rsidR="00AF68F6" w:rsidRDefault="00AF68F6" w:rsidP="00AF68F6">
      <w:pPr>
        <w:pStyle w:val="ListBullet"/>
        <w:numPr>
          <w:ilvl w:val="0"/>
          <w:numId w:val="0"/>
        </w:numPr>
        <w:ind w:left="360" w:hanging="360"/>
      </w:pPr>
    </w:p>
    <w:p w14:paraId="364A6C98" w14:textId="23A42675" w:rsidR="00AF68F6" w:rsidRDefault="00AF68F6" w:rsidP="00AF68F6">
      <w:pPr>
        <w:pStyle w:val="ListBullet"/>
        <w:numPr>
          <w:ilvl w:val="0"/>
          <w:numId w:val="0"/>
        </w:numPr>
        <w:ind w:left="360" w:hanging="360"/>
      </w:pPr>
      <w:r w:rsidRPr="00AF68F6">
        <w:drawing>
          <wp:inline distT="0" distB="0" distL="0" distR="0" wp14:anchorId="1415057F" wp14:editId="35D0BB09">
            <wp:extent cx="5486400" cy="35318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1657" w14:textId="05D88B57" w:rsidR="00AF68F6" w:rsidRDefault="00AF68F6" w:rsidP="00AF68F6">
      <w:pPr>
        <w:pStyle w:val="ListBullet"/>
        <w:numPr>
          <w:ilvl w:val="0"/>
          <w:numId w:val="0"/>
        </w:numPr>
        <w:ind w:left="360" w:hanging="360"/>
      </w:pPr>
    </w:p>
    <w:p w14:paraId="5F663FE7" w14:textId="70AE5CB4" w:rsidR="00AF68F6" w:rsidRDefault="00AF68F6" w:rsidP="00AF68F6">
      <w:pPr>
        <w:pStyle w:val="ListBullet"/>
        <w:numPr>
          <w:ilvl w:val="0"/>
          <w:numId w:val="0"/>
        </w:numPr>
        <w:ind w:left="360" w:hanging="360"/>
      </w:pPr>
    </w:p>
    <w:p w14:paraId="6C2752C9" w14:textId="77777777" w:rsidR="00AF68F6" w:rsidRDefault="00AF68F6" w:rsidP="00AF68F6">
      <w:pPr>
        <w:pStyle w:val="ListBullet"/>
        <w:numPr>
          <w:ilvl w:val="0"/>
          <w:numId w:val="0"/>
        </w:numPr>
        <w:ind w:left="360" w:hanging="360"/>
      </w:pPr>
    </w:p>
    <w:p w14:paraId="7CDD72F2" w14:textId="72E145BB" w:rsidR="00D3500E" w:rsidRPr="00A86C13" w:rsidRDefault="00CB6E2A">
      <w:pPr>
        <w:pStyle w:val="Heading1"/>
        <w:rPr>
          <w:color w:val="FF0000"/>
        </w:rPr>
      </w:pPr>
      <w:r w:rsidRPr="00A86C13">
        <w:rPr>
          <w:color w:val="FF0000"/>
        </w:rPr>
        <w:lastRenderedPageBreak/>
        <w:t>7. Architecture</w:t>
      </w:r>
    </w:p>
    <w:p w14:paraId="6106DDAC" w14:textId="77777777" w:rsidR="00CB6E2A" w:rsidRPr="00CB6E2A" w:rsidRDefault="00CB6E2A" w:rsidP="00CB6E2A"/>
    <w:p w14:paraId="78D213E1" w14:textId="4C733764" w:rsidR="00CB6E2A" w:rsidRDefault="00CB6E2A" w:rsidP="00CB6E2A">
      <w:r>
        <w:rPr>
          <w:noProof/>
        </w:rPr>
        <w:drawing>
          <wp:inline distT="0" distB="0" distL="0" distR="0" wp14:anchorId="095674C6" wp14:editId="6725A054">
            <wp:extent cx="5486400" cy="3742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C52D" w14:textId="333944FC" w:rsidR="00AF68F6" w:rsidRDefault="00AF68F6" w:rsidP="00CB6E2A"/>
    <w:p w14:paraId="37185848" w14:textId="3BFF88BD" w:rsidR="00AF68F6" w:rsidRDefault="00AF68F6" w:rsidP="00CB6E2A"/>
    <w:p w14:paraId="552D988B" w14:textId="77777777" w:rsidR="00AF68F6" w:rsidRDefault="00AF68F6" w:rsidP="00CB6E2A"/>
    <w:p w14:paraId="470F55C2" w14:textId="7F5BE4DD" w:rsidR="00AF68F6" w:rsidRDefault="00AF68F6" w:rsidP="00CB6E2A">
      <w:r w:rsidRPr="00AF68F6">
        <w:drawing>
          <wp:inline distT="0" distB="0" distL="0" distR="0" wp14:anchorId="350D0C9D" wp14:editId="71225065">
            <wp:extent cx="5486400" cy="2669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F62A" w14:textId="77777777" w:rsidR="00AF68F6" w:rsidRPr="00CB6E2A" w:rsidRDefault="00AF68F6" w:rsidP="00CB6E2A"/>
    <w:p w14:paraId="614B4451" w14:textId="77777777" w:rsidR="00D3500E" w:rsidRPr="00A86C13" w:rsidRDefault="00CB6E2A">
      <w:pPr>
        <w:pStyle w:val="Heading1"/>
        <w:rPr>
          <w:color w:val="FF0000"/>
        </w:rPr>
      </w:pPr>
      <w:r w:rsidRPr="00A86C13">
        <w:rPr>
          <w:color w:val="FF0000"/>
        </w:rPr>
        <w:t>8. Key Modules</w:t>
      </w:r>
    </w:p>
    <w:p w14:paraId="1F88BA55" w14:textId="77777777" w:rsidR="00D3500E" w:rsidRDefault="00CB6E2A">
      <w:pPr>
        <w:pStyle w:val="ListBullet"/>
      </w:pPr>
      <w:r>
        <w:t>Data ingestion and preprocessing</w:t>
      </w:r>
    </w:p>
    <w:p w14:paraId="5B611FBA" w14:textId="77777777" w:rsidR="00D3500E" w:rsidRDefault="00CB6E2A">
      <w:pPr>
        <w:pStyle w:val="ListBullet"/>
      </w:pPr>
      <w:r>
        <w:t>Vector embedding generation</w:t>
      </w:r>
    </w:p>
    <w:p w14:paraId="380AFC09" w14:textId="77777777" w:rsidR="00D3500E" w:rsidRDefault="00CB6E2A">
      <w:pPr>
        <w:pStyle w:val="ListBullet"/>
      </w:pPr>
      <w:r>
        <w:t>Semantic search using AstraDB</w:t>
      </w:r>
    </w:p>
    <w:p w14:paraId="1873BA77" w14:textId="77777777" w:rsidR="00D3500E" w:rsidRDefault="00CB6E2A">
      <w:pPr>
        <w:pStyle w:val="ListBullet"/>
      </w:pPr>
      <w:r>
        <w:t>RAG agent development</w:t>
      </w:r>
    </w:p>
    <w:p w14:paraId="2AC52EDD" w14:textId="77777777" w:rsidR="00D3500E" w:rsidRDefault="00CB6E2A">
      <w:pPr>
        <w:pStyle w:val="ListBullet"/>
      </w:pPr>
      <w:r>
        <w:t>Context-aware conversation handling</w:t>
      </w:r>
    </w:p>
    <w:p w14:paraId="69A3A0A3" w14:textId="77777777" w:rsidR="00D3500E" w:rsidRDefault="00CB6E2A">
      <w:pPr>
        <w:pStyle w:val="ListBullet"/>
      </w:pPr>
      <w:r>
        <w:t>API exposure and UI development</w:t>
      </w:r>
    </w:p>
    <w:p w14:paraId="45566A93" w14:textId="77777777" w:rsidR="00D3500E" w:rsidRDefault="00CB6E2A">
      <w:pPr>
        <w:pStyle w:val="ListBullet"/>
      </w:pPr>
      <w:r>
        <w:t>Deployment and monitoring</w:t>
      </w:r>
    </w:p>
    <w:p w14:paraId="1F436FAF" w14:textId="77777777" w:rsidR="00D3500E" w:rsidRPr="00A86C13" w:rsidRDefault="00CB6E2A">
      <w:pPr>
        <w:pStyle w:val="Heading1"/>
        <w:rPr>
          <w:color w:val="FF0000"/>
        </w:rPr>
      </w:pPr>
      <w:r w:rsidRPr="00A86C13">
        <w:rPr>
          <w:color w:val="FF0000"/>
        </w:rPr>
        <w:t>9. Learning Outcomes</w:t>
      </w:r>
    </w:p>
    <w:p w14:paraId="79203DB9" w14:textId="77777777" w:rsidR="00D3500E" w:rsidRDefault="00CB6E2A">
      <w:pPr>
        <w:pStyle w:val="ListBullet"/>
      </w:pPr>
      <w:r>
        <w:t>Understanding RAG systems</w:t>
      </w:r>
    </w:p>
    <w:p w14:paraId="64ECE867" w14:textId="77777777" w:rsidR="00D3500E" w:rsidRDefault="00CB6E2A">
      <w:pPr>
        <w:pStyle w:val="ListBullet"/>
      </w:pPr>
      <w:r>
        <w:t>Working with vector databases</w:t>
      </w:r>
    </w:p>
    <w:p w14:paraId="6F9C9D8B" w14:textId="77777777" w:rsidR="00D3500E" w:rsidRDefault="00CB6E2A">
      <w:pPr>
        <w:pStyle w:val="ListBullet"/>
      </w:pPr>
      <w:r>
        <w:t>Building agentic AI systems</w:t>
      </w:r>
    </w:p>
    <w:p w14:paraId="6654CD70" w14:textId="77777777" w:rsidR="00D3500E" w:rsidRDefault="00CB6E2A">
      <w:pPr>
        <w:pStyle w:val="ListBullet"/>
      </w:pPr>
      <w:r>
        <w:t>Full-stack AI deployment</w:t>
      </w:r>
    </w:p>
    <w:p w14:paraId="5E5A29E9" w14:textId="77777777" w:rsidR="00D3500E" w:rsidRPr="00A86C13" w:rsidRDefault="00CB6E2A">
      <w:pPr>
        <w:pStyle w:val="Heading1"/>
        <w:rPr>
          <w:color w:val="FF0000"/>
        </w:rPr>
      </w:pPr>
      <w:r w:rsidRPr="00A86C13">
        <w:rPr>
          <w:color w:val="FF0000"/>
        </w:rPr>
        <w:t>10. Resource Links</w:t>
      </w:r>
    </w:p>
    <w:p w14:paraId="4406C2E2" w14:textId="61A31AA7" w:rsidR="00D3500E" w:rsidRDefault="00CB6E2A">
      <w:pPr>
        <w:pStyle w:val="ListBullet"/>
      </w:pPr>
      <w:r>
        <w:t xml:space="preserve">LangChain: </w:t>
      </w:r>
      <w:hyperlink r:id="rId10" w:history="1">
        <w:r w:rsidRPr="00CB6E2A">
          <w:rPr>
            <w:rStyle w:val="Hyperlink"/>
          </w:rPr>
          <w:t>https://docs.langchain.com</w:t>
        </w:r>
      </w:hyperlink>
    </w:p>
    <w:p w14:paraId="526F3FE0" w14:textId="683BA7A7" w:rsidR="00D3500E" w:rsidRDefault="00CB6E2A">
      <w:pPr>
        <w:pStyle w:val="ListBullet"/>
      </w:pPr>
      <w:proofErr w:type="spellStart"/>
      <w:r>
        <w:t>Groq</w:t>
      </w:r>
      <w:proofErr w:type="spellEnd"/>
      <w:r>
        <w:t xml:space="preserve">: </w:t>
      </w:r>
      <w:hyperlink r:id="rId11" w:history="1">
        <w:r w:rsidRPr="00CB6E2A">
          <w:rPr>
            <w:rStyle w:val="Hyperlink"/>
          </w:rPr>
          <w:t>https://groq.com</w:t>
        </w:r>
      </w:hyperlink>
    </w:p>
    <w:p w14:paraId="10F2642C" w14:textId="42CFA0C1" w:rsidR="00D3500E" w:rsidRDefault="00CB6E2A">
      <w:pPr>
        <w:pStyle w:val="ListBullet"/>
      </w:pPr>
      <w:r>
        <w:t xml:space="preserve">AstraDB: </w:t>
      </w:r>
      <w:hyperlink r:id="rId12" w:history="1">
        <w:r w:rsidRPr="00CB6E2A">
          <w:rPr>
            <w:rStyle w:val="Hyperlink"/>
          </w:rPr>
          <w:t>https://docs.datastax.com</w:t>
        </w:r>
      </w:hyperlink>
    </w:p>
    <w:p w14:paraId="1557BDDE" w14:textId="34D7F329" w:rsidR="00CB6E2A" w:rsidRDefault="00CB6E2A" w:rsidP="00CB6E2A">
      <w:pPr>
        <w:pStyle w:val="ListBullet"/>
      </w:pPr>
      <w:r>
        <w:t xml:space="preserve">HuggingFace: </w:t>
      </w:r>
      <w:hyperlink r:id="rId13" w:history="1">
        <w:r w:rsidRPr="003F4894">
          <w:rPr>
            <w:rStyle w:val="Hyperlink"/>
          </w:rPr>
          <w:t>https://huggingface.co</w:t>
        </w:r>
      </w:hyperlink>
    </w:p>
    <w:p w14:paraId="5992C29D" w14:textId="75F82FD0" w:rsidR="00CB6E2A" w:rsidRDefault="00CB6E2A">
      <w:pPr>
        <w:pStyle w:val="ListBullet"/>
      </w:pPr>
      <w:proofErr w:type="spellStart"/>
      <w:r>
        <w:t>Langchain</w:t>
      </w:r>
      <w:proofErr w:type="spellEnd"/>
      <w:r>
        <w:t xml:space="preserve"> </w:t>
      </w:r>
      <w:proofErr w:type="gramStart"/>
      <w:r>
        <w:t>video :</w:t>
      </w:r>
      <w:proofErr w:type="gramEnd"/>
      <w:r>
        <w:t xml:space="preserve"> </w:t>
      </w:r>
      <w:hyperlink r:id="rId14" w:history="1">
        <w:r w:rsidRPr="00CB6E2A">
          <w:rPr>
            <w:rStyle w:val="Hyperlink"/>
          </w:rPr>
          <w:t>https://www.youtube.com/watch?v=vzJOAnwIokM</w:t>
        </w:r>
      </w:hyperlink>
    </w:p>
    <w:sectPr w:rsidR="00CB6E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4AC"/>
    <w:rsid w:val="0015074B"/>
    <w:rsid w:val="0029639D"/>
    <w:rsid w:val="00326F90"/>
    <w:rsid w:val="006C3FE7"/>
    <w:rsid w:val="00A86C13"/>
    <w:rsid w:val="00AA1D8D"/>
    <w:rsid w:val="00AF68F6"/>
    <w:rsid w:val="00B47730"/>
    <w:rsid w:val="00CB0664"/>
    <w:rsid w:val="00CB15EB"/>
    <w:rsid w:val="00CB6E2A"/>
    <w:rsid w:val="00D350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08616"/>
  <w14:defaultImageDpi w14:val="300"/>
  <w15:docId w15:val="{3348E159-CFE9-4D82-BB46-60C72B071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B6E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E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huggingface.co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ocs.datastax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roq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langchain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youtube.com/watch?v=vzJOAnwIok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A17 Divesh jadhwani</cp:lastModifiedBy>
  <cp:revision>8</cp:revision>
  <cp:lastPrinted>2026-01-14T14:00:00Z</cp:lastPrinted>
  <dcterms:created xsi:type="dcterms:W3CDTF">2013-12-23T23:15:00Z</dcterms:created>
  <dcterms:modified xsi:type="dcterms:W3CDTF">2026-01-14T14:23:00Z</dcterms:modified>
  <cp:category/>
</cp:coreProperties>
</file>