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mallCaps w:val="0"/>
          <w:sz w:val="40"/>
          <w:szCs w:val="40"/>
        </w:rPr>
      </w:pPr>
      <w:r w:rsidDel="00000000" w:rsidR="00000000" w:rsidRPr="00000000">
        <w:rPr>
          <w:rFonts w:ascii="Times New Roman" w:cs="Times New Roman" w:eastAsia="Times New Roman" w:hAnsi="Times New Roman"/>
          <w:b w:val="1"/>
          <w:smallCaps w:val="0"/>
          <w:sz w:val="40"/>
          <w:szCs w:val="40"/>
          <w:rtl w:val="0"/>
        </w:rPr>
        <w:t xml:space="preserve">About Mu Sigma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40"/>
          <w:szCs w:val="40"/>
        </w:rPr>
      </w:pPr>
      <w:r w:rsidDel="00000000" w:rsidR="00000000" w:rsidRPr="00000000">
        <w:rPr>
          <w:rFonts w:ascii="Times New Roman" w:cs="Times New Roman" w:eastAsia="Times New Roman" w:hAnsi="Times New Roman"/>
          <w:smallCaps w:val="0"/>
          <w:sz w:val="40"/>
          <w:szCs w:val="40"/>
          <w:rtl w:val="0"/>
        </w:rPr>
        <w:t xml:space="preserve">Mu Sigma is a leading provider of decision sciences and analytics services, helping companies institutionalize data-driven decision making.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40"/>
          <w:szCs w:val="40"/>
        </w:rPr>
      </w:pPr>
      <w:r w:rsidDel="00000000" w:rsidR="00000000" w:rsidRPr="00000000">
        <w:rPr>
          <w:rFonts w:ascii="Times New Roman" w:cs="Times New Roman" w:eastAsia="Times New Roman" w:hAnsi="Times New Roman"/>
          <w:smallCaps w:val="0"/>
          <w:sz w:val="40"/>
          <w:szCs w:val="40"/>
          <w:rtl w:val="0"/>
        </w:rPr>
        <w:t xml:space="preserve">Mu Sigma's centers of analytical expertise help you solve problems related risk analytics, marketing analytics and supply chain analytics. Mu Sigma works in the areas of Marketing, Supply Chain and Risk Analytics. With over 25 Fortune 500 clients and over 800 analytics professionals Mu Sigma, in a very short span of time has offered various and diverse career paths for talented employees.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40"/>
          <w:szCs w:val="40"/>
        </w:rPr>
      </w:pPr>
      <w:r w:rsidDel="00000000" w:rsidR="00000000" w:rsidRPr="00000000">
        <w:rPr>
          <w:rFonts w:ascii="Times New Roman" w:cs="Times New Roman" w:eastAsia="Times New Roman" w:hAnsi="Times New Roman"/>
          <w:smallCaps w:val="0"/>
          <w:sz w:val="40"/>
          <w:szCs w:val="40"/>
          <w:rtl w:val="0"/>
        </w:rPr>
        <w:t xml:space="preserve">Mu Sigma works with market-leading companies across multiple verticals, solving high impact business problems in the areas of Marketing, Supply Chain and Risk Analytics. With over 50 Fortune 500 clients and over 1200 analytics professionals, Mu Sigma has disrupted the analytics industry by integrating the disciplines of business, math, and technology in a sustainable global delivery model.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40"/>
          <w:szCs w:val="40"/>
        </w:rPr>
      </w:pPr>
      <w:r w:rsidDel="00000000" w:rsidR="00000000" w:rsidRPr="00000000">
        <w:rPr>
          <w:rFonts w:ascii="Times New Roman" w:cs="Times New Roman" w:eastAsia="Times New Roman" w:hAnsi="Times New Roman"/>
          <w:smallCaps w:val="0"/>
          <w:sz w:val="40"/>
          <w:szCs w:val="40"/>
          <w:rtl w:val="0"/>
        </w:rPr>
        <w:t xml:space="preserve">Mu Sigma was presented </w:t>
      </w:r>
      <w:r w:rsidDel="00000000" w:rsidR="00000000" w:rsidRPr="00000000">
        <w:rPr>
          <w:rFonts w:ascii="Times New Roman" w:cs="Times New Roman" w:eastAsia="Times New Roman" w:hAnsi="Times New Roman"/>
          <w:b w:val="1"/>
          <w:i w:val="1"/>
          <w:smallCaps w:val="0"/>
          <w:sz w:val="40"/>
          <w:szCs w:val="40"/>
          <w:u w:val="single"/>
          <w:rtl w:val="0"/>
        </w:rPr>
        <w:t xml:space="preserve">SUPPLIER OF THE YEAR BY WALLMART SERVICES</w:t>
      </w:r>
      <w:r w:rsidDel="00000000" w:rsidR="00000000" w:rsidRPr="00000000">
        <w:rPr>
          <w:rFonts w:ascii="Times New Roman" w:cs="Times New Roman" w:eastAsia="Times New Roman" w:hAnsi="Times New Roman"/>
          <w:smallCaps w:val="0"/>
          <w:sz w:val="40"/>
          <w:szCs w:val="40"/>
          <w:rtl w:val="0"/>
        </w:rPr>
        <w:t xml:space="preserve"> award for its delivery of actionable customer insights in the support of critical business strategies. Analytics efforts by Mu Sigma in Walmart Financial Services revolve mainly around Business Intelligence, Performance Reporting and Customer Analytics.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color w:val="000000"/>
          <w:sz w:val="40"/>
          <w:szCs w:val="40"/>
        </w:rPr>
      </w:pPr>
      <w:r w:rsidDel="00000000" w:rsidR="00000000" w:rsidRPr="00000000">
        <w:rPr>
          <w:rFonts w:ascii="Times New Roman" w:cs="Times New Roman" w:eastAsia="Times New Roman" w:hAnsi="Times New Roman"/>
          <w:smallCaps w:val="0"/>
          <w:color w:val="000000"/>
          <w:sz w:val="40"/>
          <w:szCs w:val="40"/>
          <w:rtl w:val="0"/>
        </w:rPr>
        <w:t xml:space="preserve">Life @ Mu Sigma</w:t>
        <w:br w:type="textWrapping"/>
        <w:t xml:space="preserve">Fast paced professional development aided by our mentorship program</w:t>
        <w:br w:type="textWrapping"/>
        <w:t xml:space="preserve">Cutting edge solutions we provide to business problems</w:t>
        <w:br w:type="textWrapping"/>
        <w:t xml:space="preserve">Working with an immensely talented peer group</w:t>
        <w:br w:type="textWrapping"/>
        <w:t xml:space="preserve">Ongoing learning and development at Mu Sigma University</w:t>
        <w:br w:type="textWrapping"/>
        <w:t xml:space="preserve">Open and transparent work culture</w:t>
        <w:br w:type="textWrapping"/>
        <w:br w:type="textWrapping"/>
        <w:t xml:space="preserve">DHIRAJ C RAJARAM</w:t>
        <w:br w:type="textWrapping"/>
        <w:t xml:space="preserve">Founder, Chief Executive Officer &amp; Chairman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40"/>
          <w:szCs w:val="40"/>
        </w:rPr>
      </w:pPr>
      <w:r w:rsidDel="00000000" w:rsidR="00000000" w:rsidRPr="00000000">
        <w:rPr>
          <w:rFonts w:ascii="Times New Roman" w:cs="Times New Roman" w:eastAsia="Times New Roman" w:hAnsi="Times New Roman"/>
          <w:smallCaps w:val="0"/>
          <w:sz w:val="40"/>
          <w:szCs w:val="40"/>
          <w:rtl w:val="0"/>
        </w:rPr>
        <w:t xml:space="preserve">Selection Process:</w:t>
        <w:br w:type="textWrapping"/>
        <w:t xml:space="preserve">1) Written Test + Essay</w:t>
        <w:br w:type="textWrapping"/>
        <w:t xml:space="preserve">2) GD</w:t>
        <w:br w:type="textWrapping"/>
        <w:t xml:space="preserve">3) Interview ( HR + STRESS)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40"/>
          <w:szCs w:val="4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mallCaps w:val="0"/>
      <w:sz w:val="36"/>
      <w:szCs w:val="36"/>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