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265" w:rsidRPr="004E1F40" w:rsidRDefault="004A6893" w:rsidP="004E1F40">
      <w:r w:rsidRPr="004E1F40">
        <w:tab/>
        <w:t xml:space="preserve">मानवी संस्कृतीच्या प्रारंभकालापासून काव्य मानवी जीवनाला व्यापून राहिले आहे. कवितेचा जन्म भाषेबरोबरच झाला असे मानले जाते. मराठीची काव्यपरंपरा यामुळेच खूप जुनी आणि समृद्ध अशी आहे. उपलब्ध साधनांनुसार ती तेराव्या शतकापर्यंत  मागे नेता येते. </w:t>
      </w:r>
      <w:r w:rsidR="00B37C3A" w:rsidRPr="004E1F40">
        <w:t xml:space="preserve">संतचळवळीने मराठी कवितेचे प्रारंभकालातील </w:t>
      </w:r>
      <w:r w:rsidRPr="004E1F40">
        <w:t xml:space="preserve">पोषण केले आहे. समाजाच्या धर्मभावनेला आवाहन करणारी, भक्तीच्या क्षेत्रातील विविध अनुभवांना साकार करणारी आणि आध्यात्मिक  चळवळीला दिशा देणारी समर्थ कविता मराठी संतानी निर्माण केली आहे. याच मध्ययुगीन कालखंडात अभिजात संस्कृत काव्याचे अनुकरण करणारी पंडिती कविता पेशवाईच्या अस्तापर्यंत लिहिली जात होती. कथाभाग आणि काव्यसंकेत या दोहोच्या संदर्भात तिच्यासमोर संस्कृत आदर्श होते. कथन परता, आलंकारिकता, अभिजात भाषावैभव या विशेषांमुळे पंडिती कतितेने मराठीला समृद्ध केले आहे. या सुमारास लोकजीवनाशी व लोककलांशी जवळले नाते सांगणारी शाहिरी कविताही मराठीमधये आकाराला आली. भक्तीपासून शृंगारापर्यंतचे अनेक अनुभव खास मराठमोळ्या शैलीत साकार करणाऱ्या प्रतिभावत शाहिरांची कविता हे कवितेच एक अमूल्य भूषण </w:t>
      </w:r>
      <w:bookmarkStart w:id="0" w:name="_GoBack"/>
      <w:bookmarkEnd w:id="0"/>
      <w:r w:rsidRPr="004E1F40">
        <w:t>आहे.</w:t>
      </w:r>
    </w:p>
    <w:sectPr w:rsidR="00E30265" w:rsidRPr="004E1F40" w:rsidSect="004E1F40">
      <w:pgSz w:w="11907" w:h="16839" w:code="9"/>
      <w:pgMar w:top="1440" w:right="1440" w:bottom="1440" w:left="216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ocumentProtection w:edit="readOnly"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893"/>
    <w:rsid w:val="002C0CE8"/>
    <w:rsid w:val="00385871"/>
    <w:rsid w:val="003B1BEA"/>
    <w:rsid w:val="004A6893"/>
    <w:rsid w:val="004E1F40"/>
    <w:rsid w:val="0099438E"/>
    <w:rsid w:val="00B37C3A"/>
    <w:rsid w:val="00D21B1B"/>
    <w:rsid w:val="00FD4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angal" w:eastAsiaTheme="minorHAnsi" w:hAnsi="Mangal" w:cs="Mangal"/>
        <w:sz w:val="28"/>
        <w:szCs w:val="3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angal" w:eastAsiaTheme="minorHAnsi" w:hAnsi="Mangal" w:cs="Mangal"/>
        <w:sz w:val="28"/>
        <w:szCs w:val="3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WTC</cp:lastModifiedBy>
  <cp:revision>5</cp:revision>
  <dcterms:created xsi:type="dcterms:W3CDTF">2017-07-31T03:53:00Z</dcterms:created>
  <dcterms:modified xsi:type="dcterms:W3CDTF">2018-01-27T09:41:00Z</dcterms:modified>
</cp:coreProperties>
</file>