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D1" w:rsidRPr="004D30E2" w:rsidRDefault="002D7ED1" w:rsidP="0038203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0" w:name="_GoBack"/>
      <w:r w:rsidRPr="004D30E2">
        <w:rPr>
          <w:b/>
          <w:bCs/>
          <w:sz w:val="28"/>
        </w:rPr>
        <w:tab/>
      </w:r>
      <w:r w:rsidRPr="004D30E2">
        <w:rPr>
          <w:sz w:val="28"/>
          <w:szCs w:val="28"/>
        </w:rPr>
        <w:t xml:space="preserve">Digital currency (digital money or electronic money or electronic currency) is a type of </w:t>
      </w:r>
      <w:hyperlink r:id="rId5" w:tooltip="Currency" w:history="1">
        <w:r w:rsidRPr="004D30E2">
          <w:rPr>
            <w:rStyle w:val="Hyperlink"/>
            <w:color w:val="auto"/>
            <w:sz w:val="28"/>
            <w:szCs w:val="28"/>
            <w:u w:val="none"/>
          </w:rPr>
          <w:t>currency</w:t>
        </w:r>
      </w:hyperlink>
      <w:r w:rsidRPr="004D30E2">
        <w:rPr>
          <w:sz w:val="28"/>
          <w:szCs w:val="28"/>
        </w:rPr>
        <w:t xml:space="preserve"> available only in digital form, not in physical (such as </w:t>
      </w:r>
      <w:hyperlink r:id="rId6" w:tooltip="Banknote" w:history="1">
        <w:r w:rsidRPr="004D30E2">
          <w:rPr>
            <w:rStyle w:val="Hyperlink"/>
            <w:color w:val="auto"/>
            <w:sz w:val="28"/>
            <w:szCs w:val="28"/>
            <w:u w:val="none"/>
          </w:rPr>
          <w:t>banknotes</w:t>
        </w:r>
      </w:hyperlink>
      <w:r w:rsidRPr="004D30E2">
        <w:rPr>
          <w:sz w:val="28"/>
          <w:szCs w:val="28"/>
        </w:rPr>
        <w:t xml:space="preserve"> and </w:t>
      </w:r>
      <w:hyperlink r:id="rId7" w:tooltip="Coin" w:history="1">
        <w:r w:rsidRPr="004D30E2">
          <w:rPr>
            <w:rStyle w:val="Hyperlink"/>
            <w:color w:val="auto"/>
            <w:sz w:val="28"/>
            <w:szCs w:val="28"/>
            <w:u w:val="none"/>
          </w:rPr>
          <w:t>coins</w:t>
        </w:r>
      </w:hyperlink>
      <w:r w:rsidRPr="004D30E2">
        <w:rPr>
          <w:sz w:val="28"/>
          <w:szCs w:val="28"/>
        </w:rPr>
        <w:t xml:space="preserve">). It exhibits properties similar to physical currencies, but allows for instantaneous transactions and borderless transfer-of-ownership. Examples include </w:t>
      </w:r>
      <w:hyperlink r:id="rId8" w:tooltip="Virtual currency" w:history="1">
        <w:r w:rsidRPr="004D30E2">
          <w:rPr>
            <w:rStyle w:val="Hyperlink"/>
            <w:color w:val="auto"/>
            <w:sz w:val="28"/>
            <w:szCs w:val="28"/>
            <w:u w:val="none"/>
          </w:rPr>
          <w:t>virtual currencies</w:t>
        </w:r>
      </w:hyperlink>
      <w:r w:rsidRPr="004D30E2">
        <w:rPr>
          <w:sz w:val="28"/>
          <w:szCs w:val="28"/>
        </w:rPr>
        <w:t xml:space="preserve"> and </w:t>
      </w:r>
      <w:hyperlink r:id="rId9" w:tooltip="Cryptocurrency" w:history="1">
        <w:r w:rsidRPr="004D30E2">
          <w:rPr>
            <w:rStyle w:val="Hyperlink"/>
            <w:color w:val="auto"/>
            <w:sz w:val="28"/>
            <w:szCs w:val="28"/>
            <w:u w:val="none"/>
          </w:rPr>
          <w:t>cryptocurrencies</w:t>
        </w:r>
      </w:hyperlink>
      <w:r w:rsidRPr="004D30E2">
        <w:rPr>
          <w:sz w:val="28"/>
          <w:szCs w:val="28"/>
        </w:rPr>
        <w:t xml:space="preserve"> or even central bank issued "</w:t>
      </w:r>
      <w:hyperlink r:id="rId10" w:tooltip="Digital base money" w:history="1">
        <w:r w:rsidRPr="004D30E2">
          <w:rPr>
            <w:rStyle w:val="Hyperlink"/>
            <w:color w:val="auto"/>
            <w:sz w:val="28"/>
            <w:szCs w:val="28"/>
            <w:u w:val="none"/>
          </w:rPr>
          <w:t>digital base money</w:t>
        </w:r>
      </w:hyperlink>
      <w:r w:rsidRPr="004D30E2">
        <w:rPr>
          <w:sz w:val="28"/>
          <w:szCs w:val="28"/>
        </w:rPr>
        <w:t xml:space="preserve">". Like traditional </w:t>
      </w:r>
      <w:hyperlink r:id="rId11" w:tooltip="Money" w:history="1">
        <w:r w:rsidRPr="004D30E2">
          <w:rPr>
            <w:rStyle w:val="Hyperlink"/>
            <w:color w:val="auto"/>
            <w:sz w:val="28"/>
            <w:szCs w:val="28"/>
            <w:u w:val="none"/>
          </w:rPr>
          <w:t>money</w:t>
        </w:r>
      </w:hyperlink>
      <w:r w:rsidRPr="004D30E2">
        <w:rPr>
          <w:sz w:val="28"/>
          <w:szCs w:val="28"/>
        </w:rPr>
        <w:t xml:space="preserve">, these currencies may be used to buy physical </w:t>
      </w:r>
      <w:hyperlink r:id="rId12" w:tooltip="Goods" w:history="1">
        <w:r w:rsidRPr="004D30E2">
          <w:rPr>
            <w:rStyle w:val="Hyperlink"/>
            <w:color w:val="auto"/>
            <w:sz w:val="28"/>
            <w:szCs w:val="28"/>
            <w:u w:val="none"/>
          </w:rPr>
          <w:t>goods</w:t>
        </w:r>
      </w:hyperlink>
      <w:r w:rsidRPr="004D30E2">
        <w:rPr>
          <w:sz w:val="28"/>
          <w:szCs w:val="28"/>
        </w:rPr>
        <w:t xml:space="preserve"> and </w:t>
      </w:r>
      <w:hyperlink r:id="rId13" w:tooltip="Service (economics)" w:history="1">
        <w:r w:rsidRPr="004D30E2">
          <w:rPr>
            <w:rStyle w:val="Hyperlink"/>
            <w:color w:val="auto"/>
            <w:sz w:val="28"/>
            <w:szCs w:val="28"/>
            <w:u w:val="none"/>
          </w:rPr>
          <w:t>services</w:t>
        </w:r>
      </w:hyperlink>
      <w:r w:rsidRPr="004D30E2">
        <w:rPr>
          <w:sz w:val="28"/>
          <w:szCs w:val="28"/>
        </w:rPr>
        <w:t xml:space="preserve">, but may also be restricted to certain communities such as for use inside an on-line game or social network. </w:t>
      </w:r>
    </w:p>
    <w:p w:rsidR="002D7ED1" w:rsidRPr="004D30E2" w:rsidRDefault="002D7ED1" w:rsidP="0038203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4D30E2">
        <w:rPr>
          <w:sz w:val="28"/>
          <w:szCs w:val="28"/>
        </w:rPr>
        <w:tab/>
        <w:t xml:space="preserve">Digital currency is a money balance recorded electronically on a </w:t>
      </w:r>
      <w:hyperlink r:id="rId14" w:tooltip="Stored-value card" w:history="1">
        <w:r w:rsidRPr="004D30E2">
          <w:rPr>
            <w:rStyle w:val="Hyperlink"/>
            <w:color w:val="auto"/>
            <w:sz w:val="28"/>
            <w:szCs w:val="28"/>
            <w:u w:val="none"/>
          </w:rPr>
          <w:t>stored-value card</w:t>
        </w:r>
      </w:hyperlink>
      <w:r w:rsidRPr="004D30E2">
        <w:rPr>
          <w:sz w:val="28"/>
          <w:szCs w:val="28"/>
        </w:rPr>
        <w:t xml:space="preserve"> or other device. Another form of electronic money is network money, allowing the transfer of value on </w:t>
      </w:r>
      <w:hyperlink r:id="rId15" w:tooltip="Computer networks" w:history="1">
        <w:r w:rsidRPr="004D30E2">
          <w:rPr>
            <w:rStyle w:val="Hyperlink"/>
            <w:color w:val="auto"/>
            <w:sz w:val="28"/>
            <w:szCs w:val="28"/>
            <w:u w:val="none"/>
          </w:rPr>
          <w:t>computer networks</w:t>
        </w:r>
      </w:hyperlink>
      <w:r w:rsidRPr="004D30E2">
        <w:rPr>
          <w:sz w:val="28"/>
          <w:szCs w:val="28"/>
        </w:rPr>
        <w:t xml:space="preserve">, particularly the </w:t>
      </w:r>
      <w:hyperlink r:id="rId16" w:tooltip="Internet" w:history="1">
        <w:r w:rsidRPr="004D30E2">
          <w:rPr>
            <w:rStyle w:val="Hyperlink"/>
            <w:color w:val="auto"/>
            <w:sz w:val="28"/>
            <w:szCs w:val="28"/>
            <w:u w:val="none"/>
          </w:rPr>
          <w:t>Internet</w:t>
        </w:r>
      </w:hyperlink>
      <w:r w:rsidRPr="004D30E2">
        <w:rPr>
          <w:sz w:val="28"/>
          <w:szCs w:val="28"/>
        </w:rPr>
        <w:t xml:space="preserve">. </w:t>
      </w:r>
    </w:p>
    <w:p w:rsidR="00E3211A" w:rsidRPr="004D30E2" w:rsidRDefault="002D7ED1" w:rsidP="004D30E2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4D30E2">
        <w:rPr>
          <w:sz w:val="28"/>
          <w:szCs w:val="28"/>
        </w:rPr>
        <w:tab/>
        <w:t>Digital money can either be centralized, where there is a central point of control over the money supply, or decentralized, where the control over the money supply can come from various sources.</w:t>
      </w:r>
      <w:bookmarkEnd w:id="0"/>
    </w:p>
    <w:sectPr w:rsidR="00E3211A" w:rsidRPr="004D30E2" w:rsidSect="004D30E2">
      <w:pgSz w:w="11906" w:h="16838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D1"/>
    <w:rsid w:val="002D7ED1"/>
    <w:rsid w:val="003354A9"/>
    <w:rsid w:val="00382034"/>
    <w:rsid w:val="004D30E2"/>
    <w:rsid w:val="0058378D"/>
    <w:rsid w:val="00A556E5"/>
    <w:rsid w:val="00E3211A"/>
    <w:rsid w:val="00FE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ED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E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ED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rtual_currency" TargetMode="External"/><Relationship Id="rId13" Type="http://schemas.openxmlformats.org/officeDocument/2006/relationships/hyperlink" Target="https://en.wikipedia.org/wiki/Service_(economics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in" TargetMode="External"/><Relationship Id="rId12" Type="http://schemas.openxmlformats.org/officeDocument/2006/relationships/hyperlink" Target="https://en.wikipedia.org/wiki/Good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Inter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nknote" TargetMode="External"/><Relationship Id="rId11" Type="http://schemas.openxmlformats.org/officeDocument/2006/relationships/hyperlink" Target="https://en.wikipedia.org/wiki/Money" TargetMode="External"/><Relationship Id="rId5" Type="http://schemas.openxmlformats.org/officeDocument/2006/relationships/hyperlink" Target="https://en.wikipedia.org/wiki/Currency" TargetMode="External"/><Relationship Id="rId15" Type="http://schemas.openxmlformats.org/officeDocument/2006/relationships/hyperlink" Target="https://en.wikipedia.org/wiki/Computer_networks" TargetMode="External"/><Relationship Id="rId10" Type="http://schemas.openxmlformats.org/officeDocument/2006/relationships/hyperlink" Target="https://en.wikipedia.org/wiki/Digital_base_mon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yptocurrency" TargetMode="External"/><Relationship Id="rId14" Type="http://schemas.openxmlformats.org/officeDocument/2006/relationships/hyperlink" Target="https://en.wikipedia.org/wiki/Stored-value_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WTC</cp:lastModifiedBy>
  <cp:revision>9</cp:revision>
  <dcterms:created xsi:type="dcterms:W3CDTF">2017-12-21T09:54:00Z</dcterms:created>
  <dcterms:modified xsi:type="dcterms:W3CDTF">2018-01-27T12:49:00Z</dcterms:modified>
</cp:coreProperties>
</file>