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BE" w:rsidRDefault="00735FDE" w:rsidP="00735FDE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FF3644">
        <w:rPr>
          <w:spacing w:val="-1"/>
        </w:rPr>
        <w:t>Public</w:t>
      </w:r>
      <w:r w:rsidR="00FF3644">
        <w:rPr>
          <w:spacing w:val="8"/>
        </w:rPr>
        <w:t xml:space="preserve"> </w:t>
      </w:r>
      <w:r w:rsidR="00FF3644">
        <w:rPr>
          <w:spacing w:val="-1"/>
        </w:rPr>
        <w:t>libraries</w:t>
      </w:r>
      <w:r w:rsidR="00FF3644">
        <w:rPr>
          <w:spacing w:val="9"/>
        </w:rPr>
        <w:t xml:space="preserve"> </w:t>
      </w:r>
      <w:r w:rsidR="00FF3644">
        <w:rPr>
          <w:spacing w:val="-1"/>
        </w:rPr>
        <w:t>in</w:t>
      </w:r>
      <w:r w:rsidR="00FF3644">
        <w:rPr>
          <w:spacing w:val="9"/>
        </w:rPr>
        <w:t xml:space="preserve"> </w:t>
      </w:r>
      <w:r w:rsidR="00FF3644">
        <w:rPr>
          <w:spacing w:val="-2"/>
        </w:rPr>
        <w:t>some</w:t>
      </w:r>
      <w:r w:rsidR="00FF3644">
        <w:rPr>
          <w:spacing w:val="10"/>
        </w:rPr>
        <w:t xml:space="preserve"> </w:t>
      </w:r>
      <w:r w:rsidR="00FF3644">
        <w:rPr>
          <w:spacing w:val="-1"/>
        </w:rPr>
        <w:t>respects</w:t>
      </w:r>
      <w:r w:rsidR="00FF3644">
        <w:rPr>
          <w:spacing w:val="9"/>
        </w:rPr>
        <w:t xml:space="preserve"> </w:t>
      </w:r>
      <w:r w:rsidR="00FF3644">
        <w:rPr>
          <w:spacing w:val="-1"/>
        </w:rPr>
        <w:t>serve</w:t>
      </w:r>
      <w:r w:rsidR="00FF3644">
        <w:rPr>
          <w:spacing w:val="8"/>
        </w:rPr>
        <w:t xml:space="preserve"> </w:t>
      </w:r>
      <w:r w:rsidR="00FF3644">
        <w:rPr>
          <w:spacing w:val="-1"/>
        </w:rPr>
        <w:t>the</w:t>
      </w:r>
      <w:r w:rsidR="00FF3644">
        <w:rPr>
          <w:spacing w:val="8"/>
        </w:rPr>
        <w:t xml:space="preserve"> </w:t>
      </w:r>
      <w:r w:rsidR="00FF3644">
        <w:rPr>
          <w:spacing w:val="-2"/>
        </w:rPr>
        <w:t>same</w:t>
      </w:r>
      <w:r w:rsidR="00FF3644">
        <w:rPr>
          <w:spacing w:val="10"/>
        </w:rPr>
        <w:t xml:space="preserve"> </w:t>
      </w:r>
      <w:r w:rsidR="00FF3644">
        <w:rPr>
          <w:spacing w:val="-1"/>
        </w:rPr>
        <w:t>purpose</w:t>
      </w:r>
      <w:r w:rsidR="00FF3644">
        <w:t xml:space="preserve"> </w:t>
      </w:r>
      <w:r w:rsidR="00FF3644">
        <w:rPr>
          <w:spacing w:val="8"/>
        </w:rPr>
        <w:t xml:space="preserve"> </w:t>
      </w:r>
      <w:r w:rsidR="00FF3644">
        <w:rPr>
          <w:spacing w:val="-2"/>
        </w:rPr>
        <w:t>as</w:t>
      </w:r>
      <w:r w:rsidR="00FF3644">
        <w:rPr>
          <w:spacing w:val="39"/>
        </w:rPr>
        <w:t xml:space="preserve"> </w:t>
      </w:r>
      <w:r w:rsidR="00FF3644">
        <w:rPr>
          <w:spacing w:val="-1"/>
        </w:rPr>
        <w:t>educational</w:t>
      </w:r>
      <w:r w:rsidR="00FF3644">
        <w:rPr>
          <w:spacing w:val="7"/>
        </w:rPr>
        <w:t xml:space="preserve"> </w:t>
      </w:r>
      <w:r w:rsidR="00FF3644">
        <w:rPr>
          <w:spacing w:val="-2"/>
        </w:rPr>
        <w:t>institutions.</w:t>
      </w:r>
      <w:r w:rsidR="00FF3644">
        <w:rPr>
          <w:spacing w:val="5"/>
        </w:rPr>
        <w:t xml:space="preserve"> </w:t>
      </w:r>
      <w:r w:rsidR="00FF3644">
        <w:t>It</w:t>
      </w:r>
      <w:r w:rsidR="00FF3644">
        <w:rPr>
          <w:spacing w:val="4"/>
        </w:rPr>
        <w:t xml:space="preserve"> </w:t>
      </w:r>
      <w:r w:rsidR="00FF3644">
        <w:t>is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the</w:t>
      </w:r>
      <w:r w:rsidR="00FF3644">
        <w:rPr>
          <w:spacing w:val="4"/>
        </w:rPr>
        <w:t xml:space="preserve"> </w:t>
      </w:r>
      <w:r w:rsidR="00FF3644">
        <w:rPr>
          <w:spacing w:val="-1"/>
        </w:rPr>
        <w:t>place</w:t>
      </w:r>
      <w:r w:rsidR="00FF3644">
        <w:rPr>
          <w:spacing w:val="6"/>
        </w:rPr>
        <w:t xml:space="preserve"> </w:t>
      </w:r>
      <w:r w:rsidR="00FF3644">
        <w:rPr>
          <w:spacing w:val="-1"/>
        </w:rPr>
        <w:t>where</w:t>
      </w:r>
      <w:r w:rsidR="00FF3644">
        <w:rPr>
          <w:spacing w:val="6"/>
        </w:rPr>
        <w:t xml:space="preserve"> </w:t>
      </w:r>
      <w:r w:rsidR="00FF3644">
        <w:rPr>
          <w:spacing w:val="-1"/>
        </w:rPr>
        <w:t>people</w:t>
      </w:r>
      <w:r w:rsidR="00FF3644">
        <w:rPr>
          <w:spacing w:val="6"/>
        </w:rPr>
        <w:t xml:space="preserve"> </w:t>
      </w:r>
      <w:r w:rsidR="00FF3644">
        <w:rPr>
          <w:spacing w:val="-2"/>
        </w:rPr>
        <w:t>come</w:t>
      </w:r>
      <w:r w:rsidR="00FF3644">
        <w:rPr>
          <w:spacing w:val="6"/>
        </w:rPr>
        <w:t xml:space="preserve"> </w:t>
      </w:r>
      <w:r w:rsidR="00FF3644">
        <w:t>to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collect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material</w:t>
      </w:r>
      <w:r w:rsidR="00FF3644">
        <w:rPr>
          <w:spacing w:val="53"/>
        </w:rPr>
        <w:t xml:space="preserve"> </w:t>
      </w:r>
      <w:r w:rsidR="00FF3644">
        <w:t>for</w:t>
      </w:r>
      <w:r w:rsidR="00FF3644">
        <w:rPr>
          <w:spacing w:val="45"/>
        </w:rPr>
        <w:t xml:space="preserve"> </w:t>
      </w:r>
      <w:r w:rsidR="00FF3644">
        <w:rPr>
          <w:spacing w:val="-1"/>
        </w:rPr>
        <w:t>reference</w:t>
      </w:r>
      <w:r w:rsidR="00FF3644">
        <w:rPr>
          <w:spacing w:val="45"/>
        </w:rPr>
        <w:t xml:space="preserve"> </w:t>
      </w:r>
      <w:r w:rsidR="00FF3644">
        <w:rPr>
          <w:spacing w:val="-2"/>
        </w:rPr>
        <w:t>work</w:t>
      </w:r>
      <w:r w:rsidR="00FF3644">
        <w:rPr>
          <w:spacing w:val="45"/>
        </w:rPr>
        <w:t xml:space="preserve"> </w:t>
      </w:r>
      <w:r w:rsidR="00FF3644">
        <w:rPr>
          <w:spacing w:val="-1"/>
        </w:rPr>
        <w:t>and</w:t>
      </w:r>
      <w:r w:rsidR="00FF3644">
        <w:rPr>
          <w:spacing w:val="43"/>
        </w:rPr>
        <w:t xml:space="preserve"> </w:t>
      </w:r>
      <w:r w:rsidR="00FF3644">
        <w:t>for</w:t>
      </w:r>
      <w:r w:rsidR="00FF3644">
        <w:rPr>
          <w:spacing w:val="42"/>
        </w:rPr>
        <w:t xml:space="preserve"> </w:t>
      </w:r>
      <w:r w:rsidR="00FF3644">
        <w:rPr>
          <w:spacing w:val="-2"/>
        </w:rPr>
        <w:t>knowledge.</w:t>
      </w:r>
      <w:r w:rsidR="00FF3644">
        <w:rPr>
          <w:spacing w:val="44"/>
        </w:rPr>
        <w:t xml:space="preserve"> </w:t>
      </w:r>
      <w:r w:rsidR="00FF3644">
        <w:t>It</w:t>
      </w:r>
      <w:r w:rsidR="00FF3644">
        <w:rPr>
          <w:spacing w:val="43"/>
        </w:rPr>
        <w:t xml:space="preserve"> </w:t>
      </w:r>
      <w:r w:rsidR="00FF3644">
        <w:t>is</w:t>
      </w:r>
      <w:r w:rsidR="00FF3644">
        <w:rPr>
          <w:spacing w:val="43"/>
        </w:rPr>
        <w:t xml:space="preserve"> </w:t>
      </w:r>
      <w:r w:rsidR="00FF3644">
        <w:rPr>
          <w:spacing w:val="-1"/>
        </w:rPr>
        <w:t>really</w:t>
      </w:r>
      <w:r w:rsidR="00FF3644">
        <w:rPr>
          <w:spacing w:val="41"/>
        </w:rPr>
        <w:t xml:space="preserve"> </w:t>
      </w:r>
      <w:r w:rsidR="00FF3644">
        <w:rPr>
          <w:spacing w:val="-1"/>
        </w:rPr>
        <w:t>one</w:t>
      </w:r>
      <w:r w:rsidR="00FF3644">
        <w:rPr>
          <w:spacing w:val="45"/>
        </w:rPr>
        <w:t xml:space="preserve"> </w:t>
      </w:r>
      <w:r w:rsidR="00FF3644">
        <w:t>of</w:t>
      </w:r>
      <w:r w:rsidR="00FF3644">
        <w:rPr>
          <w:spacing w:val="42"/>
        </w:rPr>
        <w:t xml:space="preserve"> </w:t>
      </w:r>
      <w:r w:rsidR="00FF3644">
        <w:rPr>
          <w:spacing w:val="-1"/>
        </w:rPr>
        <w:t>the</w:t>
      </w:r>
      <w:r w:rsidR="00FF3644">
        <w:rPr>
          <w:spacing w:val="45"/>
        </w:rPr>
        <w:t xml:space="preserve"> </w:t>
      </w:r>
      <w:r w:rsidR="00FF3644">
        <w:rPr>
          <w:spacing w:val="-2"/>
        </w:rPr>
        <w:t>most</w:t>
      </w:r>
      <w:r w:rsidR="00FF3644">
        <w:rPr>
          <w:spacing w:val="43"/>
        </w:rPr>
        <w:t xml:space="preserve"> </w:t>
      </w:r>
      <w:r w:rsidR="00FF3644">
        <w:rPr>
          <w:spacing w:val="-2"/>
        </w:rPr>
        <w:t>useful</w:t>
      </w:r>
      <w:r w:rsidR="00FF3644">
        <w:rPr>
          <w:spacing w:val="61"/>
        </w:rPr>
        <w:t xml:space="preserve"> </w:t>
      </w:r>
      <w:r w:rsidR="00FF3644">
        <w:rPr>
          <w:spacing w:val="-1"/>
        </w:rPr>
        <w:t>institutions</w:t>
      </w:r>
      <w:r w:rsidR="00FF3644">
        <w:rPr>
          <w:spacing w:val="-3"/>
        </w:rPr>
        <w:t xml:space="preserve"> </w:t>
      </w:r>
      <w:r w:rsidR="00FF3644">
        <w:t>in</w:t>
      </w:r>
      <w:r w:rsidR="00FF3644">
        <w:rPr>
          <w:spacing w:val="-3"/>
        </w:rPr>
        <w:t xml:space="preserve"> </w:t>
      </w:r>
      <w:r w:rsidR="00FF3644">
        <w:rPr>
          <w:spacing w:val="-1"/>
        </w:rPr>
        <w:t>the</w:t>
      </w:r>
      <w:r w:rsidR="00FF3644">
        <w:t xml:space="preserve"> </w:t>
      </w:r>
      <w:r w:rsidR="00FF3644">
        <w:rPr>
          <w:spacing w:val="-1"/>
        </w:rPr>
        <w:t>world.</w:t>
      </w:r>
    </w:p>
    <w:p w:rsidR="00931EBE" w:rsidRDefault="00735FDE" w:rsidP="00735FDE">
      <w:pPr>
        <w:pStyle w:val="BodyText"/>
        <w:spacing w:before="0"/>
        <w:ind w:left="0" w:firstLine="0"/>
      </w:pPr>
      <w:r>
        <w:tab/>
      </w:r>
      <w:r w:rsidR="00FF3644">
        <w:t>A</w:t>
      </w:r>
      <w:r w:rsidR="00FF3644">
        <w:rPr>
          <w:spacing w:val="24"/>
        </w:rPr>
        <w:t xml:space="preserve"> </w:t>
      </w:r>
      <w:r w:rsidR="00FF3644">
        <w:rPr>
          <w:spacing w:val="-1"/>
        </w:rPr>
        <w:t>library</w:t>
      </w:r>
      <w:r w:rsidR="00FF3644">
        <w:rPr>
          <w:spacing w:val="22"/>
        </w:rPr>
        <w:t xml:space="preserve"> </w:t>
      </w:r>
      <w:r w:rsidR="00FF3644">
        <w:t>is</w:t>
      </w:r>
      <w:r w:rsidR="00FF3644">
        <w:rPr>
          <w:spacing w:val="29"/>
        </w:rPr>
        <w:t xml:space="preserve"> </w:t>
      </w:r>
      <w:r w:rsidR="00FF3644">
        <w:rPr>
          <w:spacing w:val="-1"/>
        </w:rPr>
        <w:t>normally</w:t>
      </w:r>
      <w:r w:rsidR="00FF3644">
        <w:rPr>
          <w:spacing w:val="24"/>
        </w:rPr>
        <w:t xml:space="preserve"> </w:t>
      </w:r>
      <w:r w:rsidR="00FF3644">
        <w:rPr>
          <w:spacing w:val="-1"/>
        </w:rPr>
        <w:t>well</w:t>
      </w:r>
      <w:r w:rsidR="00FF3644">
        <w:rPr>
          <w:spacing w:val="26"/>
        </w:rPr>
        <w:t xml:space="preserve"> </w:t>
      </w:r>
      <w:r w:rsidR="00FF3644">
        <w:rPr>
          <w:spacing w:val="-2"/>
        </w:rPr>
        <w:t>stocked</w:t>
      </w:r>
      <w:r w:rsidR="00FF3644">
        <w:rPr>
          <w:spacing w:val="26"/>
        </w:rPr>
        <w:t xml:space="preserve"> </w:t>
      </w:r>
      <w:r w:rsidR="00FF3644">
        <w:rPr>
          <w:spacing w:val="-1"/>
        </w:rPr>
        <w:t>with</w:t>
      </w:r>
      <w:r w:rsidR="00FF3644">
        <w:rPr>
          <w:spacing w:val="26"/>
        </w:rPr>
        <w:t xml:space="preserve"> </w:t>
      </w:r>
      <w:r w:rsidR="00FF3644">
        <w:rPr>
          <w:spacing w:val="-1"/>
        </w:rPr>
        <w:t>all</w:t>
      </w:r>
      <w:r w:rsidR="00FF3644">
        <w:rPr>
          <w:spacing w:val="26"/>
        </w:rPr>
        <w:t xml:space="preserve"> </w:t>
      </w:r>
      <w:r w:rsidR="00FF3644">
        <w:rPr>
          <w:spacing w:val="-1"/>
        </w:rPr>
        <w:t>types</w:t>
      </w:r>
      <w:r w:rsidR="00FF3644">
        <w:rPr>
          <w:spacing w:val="26"/>
        </w:rPr>
        <w:t xml:space="preserve"> </w:t>
      </w:r>
      <w:r w:rsidR="00FF3644">
        <w:t>of</w:t>
      </w:r>
      <w:r w:rsidR="00FF3644">
        <w:rPr>
          <w:spacing w:val="23"/>
        </w:rPr>
        <w:t xml:space="preserve"> </w:t>
      </w:r>
      <w:r w:rsidR="00FF3644">
        <w:rPr>
          <w:spacing w:val="-1"/>
        </w:rPr>
        <w:t>books,</w:t>
      </w:r>
      <w:r w:rsidR="00FF3644">
        <w:rPr>
          <w:spacing w:val="25"/>
        </w:rPr>
        <w:t xml:space="preserve"> </w:t>
      </w:r>
      <w:r w:rsidR="00FF3644">
        <w:rPr>
          <w:spacing w:val="-2"/>
        </w:rPr>
        <w:t>including</w:t>
      </w:r>
      <w:r w:rsidR="00FF3644">
        <w:rPr>
          <w:spacing w:val="49"/>
        </w:rPr>
        <w:t xml:space="preserve"> </w:t>
      </w:r>
      <w:r w:rsidR="00FF3644">
        <w:t>the</w:t>
      </w:r>
      <w:r w:rsidR="00FF3644">
        <w:rPr>
          <w:spacing w:val="1"/>
        </w:rPr>
        <w:t xml:space="preserve"> </w:t>
      </w:r>
      <w:r w:rsidR="00FF3644">
        <w:rPr>
          <w:spacing w:val="-1"/>
        </w:rPr>
        <w:t>rare</w:t>
      </w:r>
      <w:r w:rsidR="00FF3644">
        <w:t xml:space="preserve"> </w:t>
      </w:r>
      <w:r w:rsidR="00FF3644">
        <w:rPr>
          <w:spacing w:val="-1"/>
        </w:rPr>
        <w:t>ones,</w:t>
      </w:r>
      <w:r w:rsidR="00FF3644">
        <w:rPr>
          <w:spacing w:val="1"/>
        </w:rPr>
        <w:t xml:space="preserve"> </w:t>
      </w:r>
      <w:r w:rsidR="00FF3644">
        <w:rPr>
          <w:spacing w:val="-1"/>
        </w:rPr>
        <w:t>and</w:t>
      </w:r>
      <w:r w:rsidR="00FF3644">
        <w:rPr>
          <w:spacing w:val="2"/>
        </w:rPr>
        <w:t xml:space="preserve"> </w:t>
      </w:r>
      <w:r w:rsidR="00FF3644">
        <w:rPr>
          <w:spacing w:val="-2"/>
        </w:rPr>
        <w:t>also</w:t>
      </w:r>
      <w:r w:rsidR="00FF3644">
        <w:rPr>
          <w:spacing w:val="2"/>
        </w:rPr>
        <w:t xml:space="preserve"> </w:t>
      </w:r>
      <w:r w:rsidR="00FF3644">
        <w:rPr>
          <w:spacing w:val="-1"/>
        </w:rPr>
        <w:t>the</w:t>
      </w:r>
      <w:r w:rsidR="00FF3644">
        <w:rPr>
          <w:spacing w:val="1"/>
        </w:rPr>
        <w:t xml:space="preserve"> </w:t>
      </w:r>
      <w:r w:rsidR="00FF3644">
        <w:rPr>
          <w:spacing w:val="-1"/>
        </w:rPr>
        <w:t>expensive</w:t>
      </w:r>
      <w:r w:rsidR="00FF3644">
        <w:t xml:space="preserve"> ones.</w:t>
      </w:r>
      <w:r w:rsidR="00FF3644">
        <w:rPr>
          <w:spacing w:val="-1"/>
        </w:rPr>
        <w:t xml:space="preserve"> Thus</w:t>
      </w:r>
      <w:r w:rsidR="00FF3644">
        <w:rPr>
          <w:spacing w:val="1"/>
        </w:rPr>
        <w:t xml:space="preserve"> </w:t>
      </w:r>
      <w:r w:rsidR="00FF3644">
        <w:rPr>
          <w:spacing w:val="-1"/>
        </w:rPr>
        <w:t>everyone</w:t>
      </w:r>
      <w:r w:rsidR="00FF3644">
        <w:rPr>
          <w:spacing w:val="1"/>
        </w:rPr>
        <w:t xml:space="preserve"> </w:t>
      </w:r>
      <w:r w:rsidR="00FF3644">
        <w:rPr>
          <w:spacing w:val="-1"/>
        </w:rPr>
        <w:t>has</w:t>
      </w:r>
      <w:r w:rsidR="00FF3644">
        <w:rPr>
          <w:spacing w:val="2"/>
        </w:rPr>
        <w:t xml:space="preserve"> </w:t>
      </w:r>
      <w:r w:rsidR="00FF3644">
        <w:rPr>
          <w:spacing w:val="-1"/>
        </w:rPr>
        <w:t>access</w:t>
      </w:r>
      <w:r w:rsidR="00FF3644">
        <w:rPr>
          <w:spacing w:val="2"/>
        </w:rPr>
        <w:t xml:space="preserve"> </w:t>
      </w:r>
      <w:r w:rsidR="00FF3644">
        <w:rPr>
          <w:spacing w:val="-1"/>
        </w:rPr>
        <w:t>to</w:t>
      </w:r>
      <w:r w:rsidR="00FF3644">
        <w:rPr>
          <w:spacing w:val="2"/>
        </w:rPr>
        <w:t xml:space="preserve"> </w:t>
      </w:r>
      <w:r w:rsidR="00FF3644">
        <w:rPr>
          <w:spacing w:val="-2"/>
        </w:rPr>
        <w:t>these</w:t>
      </w:r>
      <w:r w:rsidR="00FF3644">
        <w:rPr>
          <w:spacing w:val="33"/>
        </w:rPr>
        <w:t xml:space="preserve"> </w:t>
      </w:r>
      <w:r w:rsidR="00FF3644">
        <w:rPr>
          <w:spacing w:val="-1"/>
        </w:rPr>
        <w:t>books</w:t>
      </w:r>
      <w:r w:rsidR="00FF3644">
        <w:rPr>
          <w:spacing w:val="36"/>
        </w:rPr>
        <w:t xml:space="preserve"> </w:t>
      </w:r>
      <w:r w:rsidR="00FF3644">
        <w:rPr>
          <w:spacing w:val="-2"/>
        </w:rPr>
        <w:t>which</w:t>
      </w:r>
      <w:r w:rsidR="00FF3644">
        <w:rPr>
          <w:spacing w:val="36"/>
        </w:rPr>
        <w:t xml:space="preserve"> </w:t>
      </w:r>
      <w:r w:rsidR="00FF3644">
        <w:rPr>
          <w:spacing w:val="-1"/>
        </w:rPr>
        <w:t>otherwise</w:t>
      </w:r>
      <w:r w:rsidR="00FF3644">
        <w:rPr>
          <w:spacing w:val="35"/>
        </w:rPr>
        <w:t xml:space="preserve"> </w:t>
      </w:r>
      <w:r w:rsidR="00FF3644">
        <w:rPr>
          <w:spacing w:val="-2"/>
        </w:rPr>
        <w:t>would</w:t>
      </w:r>
      <w:r w:rsidR="00FF3644">
        <w:rPr>
          <w:spacing w:val="36"/>
        </w:rPr>
        <w:t xml:space="preserve"> </w:t>
      </w:r>
      <w:r w:rsidR="00FF3644">
        <w:rPr>
          <w:spacing w:val="-2"/>
        </w:rPr>
        <w:t>not</w:t>
      </w:r>
      <w:r w:rsidR="00FF3644">
        <w:rPr>
          <w:spacing w:val="36"/>
        </w:rPr>
        <w:t xml:space="preserve"> </w:t>
      </w:r>
      <w:r w:rsidR="00FF3644">
        <w:t>be</w:t>
      </w:r>
      <w:r w:rsidR="00FF3644">
        <w:rPr>
          <w:spacing w:val="37"/>
        </w:rPr>
        <w:t xml:space="preserve"> </w:t>
      </w:r>
      <w:r w:rsidR="00FF3644">
        <w:rPr>
          <w:spacing w:val="-1"/>
        </w:rPr>
        <w:t>available,</w:t>
      </w:r>
      <w:r w:rsidR="00FF3644">
        <w:rPr>
          <w:spacing w:val="32"/>
        </w:rPr>
        <w:t xml:space="preserve"> </w:t>
      </w:r>
      <w:r w:rsidR="00FF3644">
        <w:t>or</w:t>
      </w:r>
      <w:r w:rsidR="00FF3644">
        <w:rPr>
          <w:spacing w:val="36"/>
        </w:rPr>
        <w:t xml:space="preserve"> </w:t>
      </w:r>
      <w:r w:rsidR="00FF3644">
        <w:rPr>
          <w:spacing w:val="-1"/>
        </w:rPr>
        <w:t>probably</w:t>
      </w:r>
      <w:r w:rsidR="00FF3644">
        <w:rPr>
          <w:spacing w:val="31"/>
        </w:rPr>
        <w:t xml:space="preserve"> </w:t>
      </w:r>
      <w:r w:rsidR="00FF3644">
        <w:t>be</w:t>
      </w:r>
      <w:r w:rsidR="00FF3644">
        <w:rPr>
          <w:spacing w:val="33"/>
        </w:rPr>
        <w:t xml:space="preserve"> </w:t>
      </w:r>
      <w:r w:rsidR="00FF3644">
        <w:rPr>
          <w:spacing w:val="-1"/>
        </w:rPr>
        <w:t>beyond</w:t>
      </w:r>
      <w:r w:rsidR="00FF3644">
        <w:rPr>
          <w:spacing w:val="33"/>
        </w:rPr>
        <w:t xml:space="preserve"> </w:t>
      </w:r>
      <w:r w:rsidR="00FF3644">
        <w:rPr>
          <w:spacing w:val="1"/>
        </w:rPr>
        <w:t>the</w:t>
      </w:r>
      <w:r w:rsidR="00FF3644">
        <w:rPr>
          <w:spacing w:val="39"/>
        </w:rPr>
        <w:t xml:space="preserve"> </w:t>
      </w:r>
      <w:r w:rsidR="00FF3644">
        <w:t>reach</w:t>
      </w:r>
      <w:r w:rsidR="00FF3644">
        <w:rPr>
          <w:spacing w:val="44"/>
        </w:rPr>
        <w:t xml:space="preserve"> </w:t>
      </w:r>
      <w:r w:rsidR="00FF3644">
        <w:t>of</w:t>
      </w:r>
      <w:r w:rsidR="00FF3644">
        <w:rPr>
          <w:spacing w:val="42"/>
        </w:rPr>
        <w:t xml:space="preserve"> </w:t>
      </w:r>
      <w:r w:rsidR="00FF3644">
        <w:rPr>
          <w:spacing w:val="-1"/>
        </w:rPr>
        <w:t>the</w:t>
      </w:r>
      <w:r w:rsidR="00FF3644">
        <w:rPr>
          <w:spacing w:val="42"/>
        </w:rPr>
        <w:t xml:space="preserve"> </w:t>
      </w:r>
      <w:r w:rsidR="00FF3644">
        <w:rPr>
          <w:spacing w:val="-1"/>
        </w:rPr>
        <w:t>common</w:t>
      </w:r>
      <w:r w:rsidR="00FF3644">
        <w:rPr>
          <w:spacing w:val="45"/>
        </w:rPr>
        <w:t xml:space="preserve"> </w:t>
      </w:r>
      <w:r w:rsidR="00FF3644">
        <w:rPr>
          <w:spacing w:val="-2"/>
        </w:rPr>
        <w:t>man</w:t>
      </w:r>
      <w:r w:rsidR="00FF3644">
        <w:rPr>
          <w:spacing w:val="45"/>
        </w:rPr>
        <w:t xml:space="preserve"> </w:t>
      </w:r>
      <w:r w:rsidR="00FF3644">
        <w:rPr>
          <w:spacing w:val="-1"/>
        </w:rPr>
        <w:t>cost-wise.</w:t>
      </w:r>
      <w:r w:rsidR="00FF3644">
        <w:rPr>
          <w:spacing w:val="44"/>
        </w:rPr>
        <w:t xml:space="preserve"> </w:t>
      </w:r>
      <w:r w:rsidR="00FF3644">
        <w:t>In</w:t>
      </w:r>
      <w:r w:rsidR="00FF3644">
        <w:rPr>
          <w:spacing w:val="41"/>
        </w:rPr>
        <w:t xml:space="preserve"> </w:t>
      </w:r>
      <w:r w:rsidR="00FF3644">
        <w:rPr>
          <w:spacing w:val="-1"/>
        </w:rPr>
        <w:t>this</w:t>
      </w:r>
      <w:r w:rsidR="00FF3644">
        <w:rPr>
          <w:spacing w:val="43"/>
        </w:rPr>
        <w:t xml:space="preserve"> </w:t>
      </w:r>
      <w:r w:rsidR="00FF3644">
        <w:rPr>
          <w:spacing w:val="-1"/>
        </w:rPr>
        <w:t>sense,</w:t>
      </w:r>
      <w:r w:rsidR="00FF3644">
        <w:rPr>
          <w:spacing w:val="42"/>
        </w:rPr>
        <w:t xml:space="preserve"> </w:t>
      </w:r>
      <w:r w:rsidR="00FF3644">
        <w:rPr>
          <w:spacing w:val="-1"/>
        </w:rPr>
        <w:t>libraries</w:t>
      </w:r>
      <w:r w:rsidR="00FF3644">
        <w:rPr>
          <w:spacing w:val="43"/>
        </w:rPr>
        <w:t xml:space="preserve"> </w:t>
      </w:r>
      <w:r w:rsidR="00FF3644">
        <w:t>can</w:t>
      </w:r>
      <w:r w:rsidR="00FF3644">
        <w:rPr>
          <w:spacing w:val="43"/>
        </w:rPr>
        <w:t xml:space="preserve"> </w:t>
      </w:r>
      <w:r w:rsidR="00FF3644">
        <w:rPr>
          <w:spacing w:val="-1"/>
        </w:rPr>
        <w:t>afford</w:t>
      </w:r>
      <w:r w:rsidR="00FF3644">
        <w:rPr>
          <w:spacing w:val="43"/>
        </w:rPr>
        <w:t xml:space="preserve"> </w:t>
      </w:r>
      <w:r w:rsidR="00FF3644">
        <w:rPr>
          <w:spacing w:val="-1"/>
        </w:rPr>
        <w:t>to</w:t>
      </w:r>
      <w:r w:rsidR="00FF3644">
        <w:rPr>
          <w:spacing w:val="47"/>
        </w:rPr>
        <w:t xml:space="preserve"> </w:t>
      </w:r>
      <w:r w:rsidR="00FF3644">
        <w:rPr>
          <w:spacing w:val="-1"/>
        </w:rPr>
        <w:t>purchase</w:t>
      </w:r>
      <w:r w:rsidR="00FF3644">
        <w:rPr>
          <w:spacing w:val="35"/>
        </w:rPr>
        <w:t xml:space="preserve"> </w:t>
      </w:r>
      <w:r w:rsidR="00FF3644">
        <w:t>the</w:t>
      </w:r>
      <w:r w:rsidR="00FF3644">
        <w:rPr>
          <w:spacing w:val="37"/>
        </w:rPr>
        <w:t xml:space="preserve"> </w:t>
      </w:r>
      <w:r w:rsidR="00FF3644">
        <w:rPr>
          <w:spacing w:val="-1"/>
        </w:rPr>
        <w:t>rare</w:t>
      </w:r>
      <w:r w:rsidR="00FF3644">
        <w:rPr>
          <w:spacing w:val="37"/>
        </w:rPr>
        <w:t xml:space="preserve"> </w:t>
      </w:r>
      <w:r w:rsidR="00FF3644">
        <w:rPr>
          <w:spacing w:val="-1"/>
        </w:rPr>
        <w:t>and</w:t>
      </w:r>
      <w:r w:rsidR="00FF3644">
        <w:rPr>
          <w:spacing w:val="38"/>
        </w:rPr>
        <w:t xml:space="preserve"> </w:t>
      </w:r>
      <w:r w:rsidR="00FF3644">
        <w:rPr>
          <w:spacing w:val="-1"/>
        </w:rPr>
        <w:t>expensive</w:t>
      </w:r>
      <w:r w:rsidR="00FF3644">
        <w:rPr>
          <w:spacing w:val="37"/>
        </w:rPr>
        <w:t xml:space="preserve"> </w:t>
      </w:r>
      <w:r w:rsidR="00FF3644">
        <w:rPr>
          <w:spacing w:val="-1"/>
        </w:rPr>
        <w:t>books,</w:t>
      </w:r>
      <w:r w:rsidR="00FF3644">
        <w:rPr>
          <w:spacing w:val="37"/>
        </w:rPr>
        <w:t xml:space="preserve"> </w:t>
      </w:r>
      <w:r w:rsidR="00FF3644">
        <w:rPr>
          <w:spacing w:val="-1"/>
        </w:rPr>
        <w:t>thus</w:t>
      </w:r>
      <w:r w:rsidR="00FF3644">
        <w:rPr>
          <w:spacing w:val="38"/>
        </w:rPr>
        <w:t xml:space="preserve"> </w:t>
      </w:r>
      <w:r w:rsidR="00FF3644">
        <w:rPr>
          <w:spacing w:val="-1"/>
        </w:rPr>
        <w:t>making</w:t>
      </w:r>
      <w:r w:rsidR="00FF3644">
        <w:rPr>
          <w:spacing w:val="38"/>
        </w:rPr>
        <w:t xml:space="preserve"> </w:t>
      </w:r>
      <w:r w:rsidR="00FF3644">
        <w:rPr>
          <w:spacing w:val="-1"/>
        </w:rPr>
        <w:t>them</w:t>
      </w:r>
      <w:r w:rsidR="00FF3644">
        <w:rPr>
          <w:spacing w:val="33"/>
        </w:rPr>
        <w:t xml:space="preserve"> </w:t>
      </w:r>
      <w:r w:rsidR="00FF3644">
        <w:rPr>
          <w:spacing w:val="-1"/>
        </w:rPr>
        <w:t>available</w:t>
      </w:r>
      <w:r w:rsidR="00FF3644">
        <w:rPr>
          <w:spacing w:val="37"/>
        </w:rPr>
        <w:t xml:space="preserve"> </w:t>
      </w:r>
      <w:r w:rsidR="00FF3644">
        <w:rPr>
          <w:spacing w:val="-1"/>
        </w:rPr>
        <w:t>to</w:t>
      </w:r>
      <w:r w:rsidR="00FF3644">
        <w:rPr>
          <w:spacing w:val="38"/>
        </w:rPr>
        <w:t xml:space="preserve"> </w:t>
      </w:r>
      <w:r w:rsidR="00FF3644">
        <w:rPr>
          <w:spacing w:val="-2"/>
        </w:rPr>
        <w:t>the</w:t>
      </w:r>
      <w:r w:rsidR="00FF3644">
        <w:rPr>
          <w:spacing w:val="37"/>
        </w:rPr>
        <w:t xml:space="preserve"> </w:t>
      </w:r>
      <w:r w:rsidR="00FF3644">
        <w:rPr>
          <w:spacing w:val="-1"/>
        </w:rPr>
        <w:t>general</w:t>
      </w:r>
      <w:r w:rsidR="00FF3644">
        <w:rPr>
          <w:spacing w:val="1"/>
        </w:rPr>
        <w:t xml:space="preserve"> </w:t>
      </w:r>
      <w:r w:rsidR="00FF3644">
        <w:rPr>
          <w:spacing w:val="-1"/>
        </w:rPr>
        <w:t>public.</w:t>
      </w:r>
    </w:p>
    <w:p w:rsidR="00931EBE" w:rsidRDefault="00735FDE" w:rsidP="00735FDE">
      <w:pPr>
        <w:pStyle w:val="BodyText"/>
        <w:spacing w:before="0"/>
        <w:ind w:left="0" w:firstLine="0"/>
      </w:pPr>
      <w:r>
        <w:rPr>
          <w:spacing w:val="-1"/>
        </w:rPr>
        <w:tab/>
      </w:r>
      <w:r w:rsidR="00FF3644">
        <w:rPr>
          <w:spacing w:val="-1"/>
        </w:rPr>
        <w:t>Libraries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also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have</w:t>
      </w:r>
      <w:r w:rsidR="00FF3644">
        <w:rPr>
          <w:spacing w:val="4"/>
        </w:rPr>
        <w:t xml:space="preserve"> </w:t>
      </w:r>
      <w:r w:rsidR="00FF3644">
        <w:rPr>
          <w:spacing w:val="-1"/>
        </w:rPr>
        <w:t>sets</w:t>
      </w:r>
      <w:r w:rsidR="00FF3644">
        <w:rPr>
          <w:spacing w:val="7"/>
        </w:rPr>
        <w:t xml:space="preserve"> </w:t>
      </w:r>
      <w:r w:rsidR="00FF3644">
        <w:rPr>
          <w:spacing w:val="-2"/>
        </w:rPr>
        <w:t>and</w:t>
      </w:r>
      <w:r w:rsidR="00FF3644">
        <w:rPr>
          <w:spacing w:val="7"/>
        </w:rPr>
        <w:t xml:space="preserve"> </w:t>
      </w:r>
      <w:r w:rsidR="00FF3644">
        <w:rPr>
          <w:spacing w:val="-2"/>
        </w:rPr>
        <w:t>volumes</w:t>
      </w:r>
      <w:r w:rsidR="00FF3644">
        <w:rPr>
          <w:spacing w:val="7"/>
        </w:rPr>
        <w:t xml:space="preserve"> </w:t>
      </w:r>
      <w:r w:rsidR="00FF3644">
        <w:t>of</w:t>
      </w:r>
      <w:r w:rsidR="00FF3644">
        <w:rPr>
          <w:spacing w:val="6"/>
        </w:rPr>
        <w:t xml:space="preserve"> </w:t>
      </w:r>
      <w:r w:rsidR="00FF3644">
        <w:rPr>
          <w:spacing w:val="-1"/>
        </w:rPr>
        <w:t>dictionaries,</w:t>
      </w:r>
      <w:r w:rsidR="00FF3644">
        <w:rPr>
          <w:spacing w:val="5"/>
        </w:rPr>
        <w:t xml:space="preserve"> </w:t>
      </w:r>
      <w:r w:rsidR="00FF3644">
        <w:rPr>
          <w:spacing w:val="-2"/>
        </w:rPr>
        <w:t>encyclopedia</w:t>
      </w:r>
      <w:r w:rsidR="00FF3644">
        <w:rPr>
          <w:spacing w:val="6"/>
        </w:rPr>
        <w:t xml:space="preserve"> </w:t>
      </w:r>
      <w:r w:rsidR="00FF3644">
        <w:rPr>
          <w:spacing w:val="-1"/>
        </w:rPr>
        <w:t>and</w:t>
      </w:r>
      <w:r w:rsidR="00FF3644">
        <w:rPr>
          <w:spacing w:val="49"/>
        </w:rPr>
        <w:t xml:space="preserve"> </w:t>
      </w:r>
      <w:r w:rsidR="00FF3644">
        <w:rPr>
          <w:spacing w:val="-1"/>
        </w:rPr>
        <w:t>other</w:t>
      </w:r>
      <w:r w:rsidR="00FF3644">
        <w:rPr>
          <w:spacing w:val="9"/>
        </w:rPr>
        <w:t xml:space="preserve"> </w:t>
      </w:r>
      <w:r w:rsidR="00FF3644">
        <w:rPr>
          <w:spacing w:val="-1"/>
        </w:rPr>
        <w:t>reference</w:t>
      </w:r>
      <w:r w:rsidR="00FF3644">
        <w:rPr>
          <w:spacing w:val="11"/>
        </w:rPr>
        <w:t xml:space="preserve"> </w:t>
      </w:r>
      <w:r w:rsidR="00FF3644">
        <w:rPr>
          <w:spacing w:val="-2"/>
        </w:rPr>
        <w:t>books</w:t>
      </w:r>
      <w:r w:rsidR="00FF3644">
        <w:rPr>
          <w:spacing w:val="10"/>
        </w:rPr>
        <w:t xml:space="preserve"> </w:t>
      </w:r>
      <w:r w:rsidR="00FF3644">
        <w:rPr>
          <w:spacing w:val="-1"/>
        </w:rPr>
        <w:t>which</w:t>
      </w:r>
      <w:r w:rsidR="00FF3644">
        <w:rPr>
          <w:spacing w:val="12"/>
        </w:rPr>
        <w:t xml:space="preserve"> </w:t>
      </w:r>
      <w:r w:rsidR="00FF3644">
        <w:rPr>
          <w:spacing w:val="-1"/>
        </w:rPr>
        <w:t>require</w:t>
      </w:r>
      <w:r w:rsidR="00FF3644">
        <w:rPr>
          <w:spacing w:val="11"/>
        </w:rPr>
        <w:t xml:space="preserve"> </w:t>
      </w:r>
      <w:r w:rsidR="00FF3644">
        <w:t>a</w:t>
      </w:r>
      <w:r w:rsidR="00FF3644">
        <w:rPr>
          <w:spacing w:val="8"/>
        </w:rPr>
        <w:t xml:space="preserve"> </w:t>
      </w:r>
      <w:r w:rsidR="00FF3644">
        <w:rPr>
          <w:spacing w:val="-1"/>
        </w:rPr>
        <w:t>lot</w:t>
      </w:r>
      <w:r w:rsidR="00FF3644">
        <w:rPr>
          <w:spacing w:val="10"/>
        </w:rPr>
        <w:t xml:space="preserve"> </w:t>
      </w:r>
      <w:r w:rsidR="00FF3644">
        <w:rPr>
          <w:spacing w:val="-1"/>
        </w:rPr>
        <w:t>of</w:t>
      </w:r>
      <w:r w:rsidR="00FF3644">
        <w:rPr>
          <w:spacing w:val="11"/>
        </w:rPr>
        <w:t xml:space="preserve"> </w:t>
      </w:r>
      <w:r w:rsidR="00FF3644">
        <w:rPr>
          <w:spacing w:val="-1"/>
        </w:rPr>
        <w:t>storage</w:t>
      </w:r>
      <w:r w:rsidR="00FF3644">
        <w:rPr>
          <w:spacing w:val="9"/>
        </w:rPr>
        <w:t xml:space="preserve"> </w:t>
      </w:r>
      <w:r w:rsidR="00FF3644">
        <w:rPr>
          <w:spacing w:val="-1"/>
        </w:rPr>
        <w:t>space.</w:t>
      </w:r>
      <w:r w:rsidR="00FF3644">
        <w:rPr>
          <w:spacing w:val="10"/>
        </w:rPr>
        <w:t xml:space="preserve"> </w:t>
      </w:r>
      <w:r w:rsidR="00FF3644">
        <w:t>So</w:t>
      </w:r>
      <w:r w:rsidR="00FF3644">
        <w:rPr>
          <w:spacing w:val="10"/>
        </w:rPr>
        <w:t xml:space="preserve"> </w:t>
      </w:r>
      <w:r w:rsidR="00FF3644">
        <w:t>a</w:t>
      </w:r>
      <w:r w:rsidR="00FF3644">
        <w:rPr>
          <w:spacing w:val="8"/>
        </w:rPr>
        <w:t xml:space="preserve"> </w:t>
      </w:r>
      <w:r w:rsidR="00FF3644">
        <w:t>library</w:t>
      </w:r>
      <w:r w:rsidR="00FF3644">
        <w:rPr>
          <w:spacing w:val="8"/>
        </w:rPr>
        <w:t xml:space="preserve"> </w:t>
      </w:r>
      <w:r w:rsidR="00FF3644">
        <w:t>is</w:t>
      </w:r>
      <w:r w:rsidR="00FF3644">
        <w:rPr>
          <w:spacing w:val="10"/>
        </w:rPr>
        <w:t xml:space="preserve"> </w:t>
      </w:r>
      <w:r w:rsidR="00FF3644">
        <w:rPr>
          <w:spacing w:val="-2"/>
        </w:rPr>
        <w:t>an</w:t>
      </w:r>
      <w:r w:rsidR="00FF3644">
        <w:rPr>
          <w:spacing w:val="49"/>
        </w:rPr>
        <w:t xml:space="preserve"> </w:t>
      </w:r>
      <w:r w:rsidR="00FF3644">
        <w:rPr>
          <w:spacing w:val="-1"/>
        </w:rPr>
        <w:t>ideal</w:t>
      </w:r>
      <w:r w:rsidR="00FF3644">
        <w:rPr>
          <w:spacing w:val="21"/>
        </w:rPr>
        <w:t xml:space="preserve"> </w:t>
      </w:r>
      <w:r w:rsidR="00FF3644">
        <w:rPr>
          <w:spacing w:val="-1"/>
        </w:rPr>
        <w:t>place</w:t>
      </w:r>
      <w:r w:rsidR="00FF3644">
        <w:rPr>
          <w:spacing w:val="23"/>
        </w:rPr>
        <w:t xml:space="preserve"> </w:t>
      </w:r>
      <w:r w:rsidR="00FF3644">
        <w:t>for</w:t>
      </w:r>
      <w:r w:rsidR="00FF3644">
        <w:rPr>
          <w:spacing w:val="20"/>
        </w:rPr>
        <w:t xml:space="preserve"> </w:t>
      </w:r>
      <w:r w:rsidR="00FF3644">
        <w:rPr>
          <w:spacing w:val="-1"/>
        </w:rPr>
        <w:t>such</w:t>
      </w:r>
      <w:r w:rsidR="00FF3644">
        <w:rPr>
          <w:spacing w:val="21"/>
        </w:rPr>
        <w:t xml:space="preserve"> </w:t>
      </w:r>
      <w:r w:rsidR="00FF3644">
        <w:rPr>
          <w:spacing w:val="-1"/>
        </w:rPr>
        <w:t>books,</w:t>
      </w:r>
      <w:r w:rsidR="00FF3644">
        <w:rPr>
          <w:spacing w:val="22"/>
        </w:rPr>
        <w:t xml:space="preserve"> </w:t>
      </w:r>
      <w:r w:rsidR="00FF3644">
        <w:rPr>
          <w:spacing w:val="-1"/>
        </w:rPr>
        <w:t>since</w:t>
      </w:r>
      <w:r w:rsidR="00FF3644">
        <w:rPr>
          <w:spacing w:val="23"/>
        </w:rPr>
        <w:t xml:space="preserve"> </w:t>
      </w:r>
      <w:r w:rsidR="00FF3644">
        <w:rPr>
          <w:spacing w:val="-2"/>
        </w:rPr>
        <w:t>individuals</w:t>
      </w:r>
      <w:r w:rsidR="00FF3644">
        <w:rPr>
          <w:spacing w:val="24"/>
        </w:rPr>
        <w:t xml:space="preserve"> </w:t>
      </w:r>
      <w:r w:rsidR="00FF3644">
        <w:rPr>
          <w:spacing w:val="-2"/>
        </w:rPr>
        <w:t>cannot</w:t>
      </w:r>
      <w:r w:rsidR="00FF3644">
        <w:rPr>
          <w:spacing w:val="24"/>
        </w:rPr>
        <w:t xml:space="preserve"> </w:t>
      </w:r>
      <w:r w:rsidR="00FF3644">
        <w:rPr>
          <w:spacing w:val="-1"/>
        </w:rPr>
        <w:t>afford</w:t>
      </w:r>
      <w:r w:rsidR="00FF3644">
        <w:rPr>
          <w:spacing w:val="24"/>
        </w:rPr>
        <w:t xml:space="preserve"> </w:t>
      </w:r>
      <w:r w:rsidR="00FF3644">
        <w:t>to</w:t>
      </w:r>
      <w:r w:rsidR="00FF3644">
        <w:rPr>
          <w:spacing w:val="21"/>
        </w:rPr>
        <w:t xml:space="preserve"> </w:t>
      </w:r>
      <w:r w:rsidR="00FF3644">
        <w:rPr>
          <w:spacing w:val="-1"/>
        </w:rPr>
        <w:t>possess</w:t>
      </w:r>
      <w:r w:rsidR="00FF3644">
        <w:rPr>
          <w:spacing w:val="24"/>
        </w:rPr>
        <w:t xml:space="preserve"> </w:t>
      </w:r>
      <w:r w:rsidR="00FF3644">
        <w:rPr>
          <w:spacing w:val="-1"/>
        </w:rPr>
        <w:t>all</w:t>
      </w:r>
      <w:r w:rsidR="00FF3644">
        <w:rPr>
          <w:spacing w:val="24"/>
        </w:rPr>
        <w:t xml:space="preserve"> </w:t>
      </w:r>
      <w:r w:rsidR="00FF3644">
        <w:t>of</w:t>
      </w:r>
      <w:r w:rsidR="00FF3644">
        <w:rPr>
          <w:spacing w:val="55"/>
        </w:rPr>
        <w:t xml:space="preserve"> </w:t>
      </w:r>
      <w:r w:rsidR="00FF3644">
        <w:rPr>
          <w:spacing w:val="-1"/>
        </w:rPr>
        <w:t>them.</w:t>
      </w:r>
      <w:r w:rsidR="00FF3644">
        <w:rPr>
          <w:spacing w:val="8"/>
        </w:rPr>
        <w:t xml:space="preserve"> </w:t>
      </w:r>
      <w:r w:rsidR="00FF3644">
        <w:rPr>
          <w:spacing w:val="-1"/>
        </w:rPr>
        <w:t>They</w:t>
      </w:r>
      <w:r w:rsidR="00FF3644">
        <w:rPr>
          <w:spacing w:val="5"/>
        </w:rPr>
        <w:t xml:space="preserve"> </w:t>
      </w:r>
      <w:r w:rsidR="00FF3644">
        <w:t>can</w:t>
      </w:r>
      <w:r w:rsidR="00FF3644">
        <w:rPr>
          <w:spacing w:val="10"/>
        </w:rPr>
        <w:t xml:space="preserve"> </w:t>
      </w:r>
      <w:r w:rsidR="00FF3644">
        <w:rPr>
          <w:spacing w:val="-2"/>
        </w:rPr>
        <w:t>avail</w:t>
      </w:r>
      <w:r w:rsidR="00FF3644">
        <w:rPr>
          <w:spacing w:val="5"/>
        </w:rPr>
        <w:t xml:space="preserve"> </w:t>
      </w:r>
      <w:r w:rsidR="00FF3644">
        <w:t>of</w:t>
      </w:r>
      <w:r w:rsidR="00FF3644">
        <w:rPr>
          <w:spacing w:val="6"/>
        </w:rPr>
        <w:t xml:space="preserve"> </w:t>
      </w:r>
      <w:r w:rsidR="00FF3644">
        <w:rPr>
          <w:spacing w:val="-1"/>
        </w:rPr>
        <w:t>them</w:t>
      </w:r>
      <w:r w:rsidR="00FF3644">
        <w:rPr>
          <w:spacing w:val="4"/>
        </w:rPr>
        <w:t xml:space="preserve"> </w:t>
      </w:r>
      <w:r w:rsidR="00FF3644">
        <w:t>in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libraries.</w:t>
      </w:r>
      <w:r w:rsidR="00FF3644">
        <w:rPr>
          <w:spacing w:val="5"/>
        </w:rPr>
        <w:t xml:space="preserve"> </w:t>
      </w:r>
      <w:r w:rsidR="00FF3644">
        <w:t>A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library</w:t>
      </w:r>
      <w:r w:rsidR="00FF3644">
        <w:rPr>
          <w:spacing w:val="5"/>
        </w:rPr>
        <w:t xml:space="preserve"> </w:t>
      </w:r>
      <w:r w:rsidR="00FF3644">
        <w:rPr>
          <w:spacing w:val="-1"/>
        </w:rPr>
        <w:t>is</w:t>
      </w:r>
      <w:r w:rsidR="00FF3644">
        <w:rPr>
          <w:spacing w:val="9"/>
        </w:rPr>
        <w:t xml:space="preserve"> </w:t>
      </w:r>
      <w:r w:rsidR="00FF3644">
        <w:rPr>
          <w:spacing w:val="-2"/>
        </w:rPr>
        <w:t>an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ideal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place</w:t>
      </w:r>
      <w:r w:rsidR="00FF3644">
        <w:rPr>
          <w:spacing w:val="6"/>
        </w:rPr>
        <w:t xml:space="preserve"> </w:t>
      </w:r>
      <w:r w:rsidR="00FF3644">
        <w:rPr>
          <w:spacing w:val="-1"/>
        </w:rPr>
        <w:t>to</w:t>
      </w:r>
      <w:r w:rsidR="00FF3644">
        <w:rPr>
          <w:spacing w:val="7"/>
        </w:rPr>
        <w:t xml:space="preserve"> </w:t>
      </w:r>
      <w:r w:rsidR="00FF3644">
        <w:rPr>
          <w:spacing w:val="-1"/>
        </w:rPr>
        <w:t>study</w:t>
      </w:r>
      <w:r w:rsidR="00FF3644">
        <w:rPr>
          <w:spacing w:val="45"/>
        </w:rPr>
        <w:t xml:space="preserve"> </w:t>
      </w:r>
      <w:r w:rsidR="00FF3644">
        <w:t>as</w:t>
      </w:r>
      <w:r w:rsidR="00FF3644">
        <w:rPr>
          <w:spacing w:val="1"/>
        </w:rPr>
        <w:t xml:space="preserve"> </w:t>
      </w:r>
      <w:r w:rsidR="00FF3644">
        <w:rPr>
          <w:spacing w:val="-1"/>
        </w:rPr>
        <w:t>there</w:t>
      </w:r>
      <w:r w:rsidR="00FF3644">
        <w:rPr>
          <w:spacing w:val="-3"/>
        </w:rPr>
        <w:t xml:space="preserve"> </w:t>
      </w:r>
      <w:r w:rsidR="00FF3644">
        <w:t>is</w:t>
      </w:r>
      <w:r w:rsidR="00FF3644">
        <w:rPr>
          <w:spacing w:val="-3"/>
        </w:rPr>
        <w:t xml:space="preserve"> </w:t>
      </w:r>
      <w:r w:rsidR="00FF3644">
        <w:rPr>
          <w:spacing w:val="-1"/>
        </w:rPr>
        <w:t>silence</w:t>
      </w:r>
      <w:r w:rsidR="00FF3644">
        <w:t xml:space="preserve"> </w:t>
      </w:r>
      <w:r w:rsidR="00FF3644">
        <w:rPr>
          <w:spacing w:val="-2"/>
        </w:rPr>
        <w:t>and</w:t>
      </w:r>
      <w:r w:rsidR="00FF3644">
        <w:rPr>
          <w:spacing w:val="-1"/>
        </w:rPr>
        <w:t xml:space="preserve"> </w:t>
      </w:r>
      <w:r w:rsidR="00FF3644">
        <w:t>silence.</w:t>
      </w:r>
      <w:bookmarkEnd w:id="0"/>
    </w:p>
    <w:sectPr w:rsidR="00931EBE" w:rsidSect="00735FDE">
      <w:type w:val="continuous"/>
      <w:pgSz w:w="11910" w:h="16840" w:code="9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31EBE"/>
    <w:rsid w:val="00027EDD"/>
    <w:rsid w:val="00735FDE"/>
    <w:rsid w:val="00931EBE"/>
    <w:rsid w:val="00F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