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88" w:rsidRPr="00A55F5F" w:rsidRDefault="00BD3F72" w:rsidP="00A55F5F">
      <w:bookmarkStart w:id="0" w:name="_GoBack"/>
      <w:r>
        <w:rPr>
          <w:szCs w:val="28"/>
        </w:rPr>
        <w:tab/>
      </w:r>
      <w:r w:rsidRPr="00A55F5F">
        <w:t>There will be different types of students in a class brilliant, average, below average, disinterested etc. While the brilliant and above average students do not require special attention in the class but just “Guidance”. It is the below average students who need individual attention. If, by chance, the number of disinterested candidates in a class is considerable, whatever amount of work the teacher puts in, and the initiative he takes, would go waste, since neither the students would learn, not the teacher would forget, ultimately resulting in frustration on the part of the teacher, and even the few interested students would be ignored by him.</w:t>
      </w:r>
    </w:p>
    <w:p w:rsidR="00BD3F72" w:rsidRPr="00A55F5F" w:rsidRDefault="00BD3F72" w:rsidP="00A55F5F">
      <w:r w:rsidRPr="00A55F5F">
        <w:tab/>
        <w:t>Most of the students who take up the study of the subjects like Shorthand and Typewriting; are those who could not pursue their higher st</w:t>
      </w:r>
      <w:r w:rsidR="009F36EE" w:rsidRPr="00A55F5F">
        <w:t>udies. And the cream of the student population is taken over by the Engineerin</w:t>
      </w:r>
      <w:r w:rsidR="00CC10C5">
        <w:t>g and Medicine courses and the ‘Left Overs’</w:t>
      </w:r>
      <w:r w:rsidR="009F36EE" w:rsidRPr="00A55F5F">
        <w:t xml:space="preserve"> take admission to the study of Shorthand and Typewriting course as a last Resort.</w:t>
      </w:r>
      <w:bookmarkEnd w:id="0"/>
    </w:p>
    <w:sectPr w:rsidR="00BD3F72" w:rsidRPr="00A55F5F" w:rsidSect="00B12F3C">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72"/>
    <w:rsid w:val="003C7E86"/>
    <w:rsid w:val="00466C88"/>
    <w:rsid w:val="009F36EE"/>
    <w:rsid w:val="00A452DD"/>
    <w:rsid w:val="00A55F5F"/>
    <w:rsid w:val="00B12F3C"/>
    <w:rsid w:val="00BD3F72"/>
    <w:rsid w:val="00CC10C5"/>
    <w:rsid w:val="00EB5F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36"/>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6"/>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8</cp:revision>
  <dcterms:created xsi:type="dcterms:W3CDTF">2017-11-15T04:40:00Z</dcterms:created>
  <dcterms:modified xsi:type="dcterms:W3CDTF">2019-02-05T12:17:00Z</dcterms:modified>
</cp:coreProperties>
</file>