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9BC" w:rsidRPr="00483860" w:rsidRDefault="00F76969" w:rsidP="00401834">
      <w:pPr>
        <w:rPr>
          <w:sz w:val="24"/>
          <w:szCs w:val="24"/>
        </w:rPr>
      </w:pPr>
      <w:bookmarkStart w:id="0" w:name="_GoBack"/>
      <w:r w:rsidRPr="00483860">
        <w:rPr>
          <w:sz w:val="24"/>
          <w:szCs w:val="24"/>
        </w:rPr>
        <w:tab/>
        <w:t xml:space="preserve">शहजहान सपरिचित आह ता त्यान यमनच्या काठो उभारलल्या आपल्या पिय पत्नोच्या चिरतन स्मारकासाठो. शहाजहानन आपलो पिय पत्नो अजमद बान बगम </w:t>
      </w:r>
      <w:r w:rsidR="00401834" w:rsidRPr="00483860">
        <w:rPr>
          <w:sz w:val="24"/>
          <w:szCs w:val="24"/>
        </w:rPr>
        <w:t>उफ</w:t>
      </w:r>
      <w:r w:rsidRPr="00483860">
        <w:rPr>
          <w:sz w:val="24"/>
          <w:szCs w:val="24"/>
        </w:rPr>
        <w:t xml:space="preserve"> ममताज महलच्या स्मरणाथ लाखा रुपय खच करून ताजमहालाचा रचना कलो, आयताकतो आवारात ताजमहाल बाधलला आह. यमनच्या बाजला ताजमहाल उभा आह. समार भव्य पवशव्दार, पश्चिमस मशोद आणि पवस सगतो साधावो म्हणन एक इमारत बाधलो आह. या तोनहो इमारतो लाल दगडात बाधल्या आहत. तर ताजमहाल पाढऱ्या शभ सगमरवरात आह. पवशव्दाराचो रचना अशो आह को, त्याच्या मधल्या कमानोत महिरपोत बसविल्यापमाण पाढरा शभ ताजमहाल दिसावा, पवशव्दारहो वास्तकलचा उत्कष्ट नमना आह. कमानोवर पाढऱ्या रगात काळया दगडान कराणातोल वचन लपटदार अक्षरात लिहिललो आहत. पवशव्दारापासून ताजमहालापयत दान लाबलचक पाण्याच तलाव, कारजो, सरुचो झाड आणि मधन जाणारा माग यामळ ताजमहालाच्या सादयात अधिकच भर पडत. यमनच्या बाजस चबतऱ्यावर पत्यक्ष कबर बाधललो आह. चबतऱ्याच्या चार कापऱ्यावर चार उच मिनार आहत. </w:t>
      </w:r>
      <w:r w:rsidR="00401834" w:rsidRPr="00483860">
        <w:rPr>
          <w:sz w:val="24"/>
          <w:szCs w:val="24"/>
        </w:rPr>
        <w:t xml:space="preserve">पत्यक </w:t>
      </w:r>
      <w:r w:rsidRPr="00483860">
        <w:rPr>
          <w:sz w:val="24"/>
          <w:szCs w:val="24"/>
        </w:rPr>
        <w:t xml:space="preserve">मिनाराच्या वर लहालसा घमट किंवा कपाला आह. ममताज महलचो कबर मध्यभागो आह. शहाजहानच्या मत्यनतर त्याचहो तसच दफन करण्यात आल. त्यामळ त्याचो कबर आकारान माठो पण किंचित बाजला आह. मळ कबरो चबतऱ्याच्या आत खालवर आहत. वर त्याच्या पतिकतो आहत. भावतो सगमरवरो जाळोदार पडदा आह. त्या भावतो सगमरवरो भिंतो आणि वरतो पचड पाढराशभ घमट आह. मख्य </w:t>
      </w:r>
      <w:r w:rsidR="00401834" w:rsidRPr="00483860">
        <w:rPr>
          <w:sz w:val="24"/>
          <w:szCs w:val="24"/>
        </w:rPr>
        <w:t>घमटाच्या भावतो लहान घमट आहत.</w:t>
      </w:r>
      <w:bookmarkEnd w:id="0"/>
    </w:p>
    <w:sectPr w:rsidR="008149BC" w:rsidRPr="00483860" w:rsidSect="00483860">
      <w:pgSz w:w="11909" w:h="16834"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969"/>
    <w:rsid w:val="003C4853"/>
    <w:rsid w:val="00401834"/>
    <w:rsid w:val="00483860"/>
    <w:rsid w:val="005B31C6"/>
    <w:rsid w:val="00750C0C"/>
    <w:rsid w:val="008149BC"/>
    <w:rsid w:val="00853D72"/>
    <w:rsid w:val="00BD6F34"/>
    <w:rsid w:val="00F76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angal" w:eastAsiaTheme="minorHAnsi" w:hAnsi="Mangal" w:cs="Mangal"/>
        <w:sz w:val="28"/>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F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F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angal" w:eastAsiaTheme="minorHAnsi" w:hAnsi="Mangal" w:cs="Mangal"/>
        <w:sz w:val="28"/>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F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WTC</cp:lastModifiedBy>
  <cp:revision>2</cp:revision>
  <dcterms:created xsi:type="dcterms:W3CDTF">2018-01-25T11:28:00Z</dcterms:created>
  <dcterms:modified xsi:type="dcterms:W3CDTF">2018-01-27T12:21:00Z</dcterms:modified>
</cp:coreProperties>
</file>