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Qualification Report</w:t>
      </w:r>
    </w:p>
    <w:p>
      <w:r>
        <w:t>Customer Name: smart touch tech services</w:t>
      </w:r>
    </w:p>
    <w:p>
      <w:r>
        <w:t>Address: pune</w:t>
      </w:r>
    </w:p>
    <w:p>
      <w:r>
        <w:t>Email: asd@gmail.com</w:t>
      </w:r>
    </w:p>
    <w:p>
      <w:r>
        <w:t>Objective: 10x</w:t>
      </w:r>
    </w:p>
    <w:p>
      <w:r>
        <w:t>Calibrated Value: 3.77</w:t>
      </w:r>
    </w:p>
    <w:p>
      <w:r>
        <w:t>Desired Value: 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