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240" w:lineRule="auto"/>
        <w:rPr>
          <w:sz w:val="15"/>
        </w:rPr>
      </w:pPr>
    </w:p>
    <w:p>
      <w:pPr>
        <w:pStyle w:val="4"/>
        <w:rPr>
          <w:b w:val="0"/>
          <w:i w:val="0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1111250</wp:posOffset>
            </wp:positionH>
            <wp:positionV relativeFrom="paragraph">
              <wp:posOffset>-111125</wp:posOffset>
            </wp:positionV>
            <wp:extent cx="1126490" cy="422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489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/>
          <w:color w:val="0D0D0D"/>
          <w:sz w:val="24"/>
        </w:rPr>
        <w:t>DEPARTMENT</w:t>
      </w:r>
      <w:r>
        <w:rPr>
          <w:b w:val="0"/>
          <w:i/>
          <w:color w:val="0D0D0D"/>
          <w:spacing w:val="-2"/>
          <w:sz w:val="24"/>
        </w:rPr>
        <w:t xml:space="preserve"> </w:t>
      </w:r>
      <w:r>
        <w:rPr>
          <w:b w:val="0"/>
          <w:i/>
          <w:color w:val="0D0D0D"/>
          <w:sz w:val="24"/>
        </w:rPr>
        <w:t>OF</w:t>
      </w:r>
      <w:r>
        <w:rPr>
          <w:b w:val="0"/>
          <w:i/>
          <w:color w:val="0D0D0D"/>
          <w:spacing w:val="-4"/>
          <w:sz w:val="24"/>
        </w:rPr>
        <w:t xml:space="preserve"> </w:t>
      </w:r>
      <w:r>
        <w:rPr>
          <w:b w:val="0"/>
          <w:i/>
          <w:color w:val="0D0D0D"/>
          <w:sz w:val="24"/>
        </w:rPr>
        <w:t>INFORMATION</w:t>
      </w:r>
      <w:r>
        <w:rPr>
          <w:b w:val="0"/>
          <w:i/>
          <w:color w:val="0D0D0D"/>
          <w:spacing w:val="-4"/>
          <w:sz w:val="24"/>
        </w:rPr>
        <w:t xml:space="preserve"> </w:t>
      </w:r>
      <w:r>
        <w:rPr>
          <w:b w:val="0"/>
          <w:i/>
          <w:color w:val="0D0D0D"/>
          <w:sz w:val="24"/>
        </w:rPr>
        <w:t>TECHNOLOGY</w:t>
      </w:r>
      <w:r>
        <w:rPr>
          <w:b w:val="0"/>
          <w:i/>
          <w:color w:val="0D0D0D"/>
          <w:spacing w:val="59"/>
          <w:sz w:val="24"/>
        </w:rPr>
        <w:t xml:space="preserve"> </w:t>
      </w:r>
      <w:r>
        <w:rPr>
          <w:b w:val="0"/>
          <w:i w:val="0"/>
          <w:color w:val="0D0D0D"/>
          <w:sz w:val="24"/>
        </w:rPr>
        <w:t>Experiment</w:t>
      </w:r>
      <w:r>
        <w:rPr>
          <w:b w:val="0"/>
          <w:i w:val="0"/>
          <w:color w:val="0D0D0D"/>
          <w:spacing w:val="3"/>
          <w:sz w:val="24"/>
        </w:rPr>
        <w:t xml:space="preserve"> </w:t>
      </w:r>
      <w:r>
        <w:rPr>
          <w:b w:val="0"/>
          <w:i w:val="0"/>
          <w:color w:val="0D0D0D"/>
          <w:sz w:val="24"/>
        </w:rPr>
        <w:t>No4</w:t>
      </w:r>
    </w:p>
    <w:p>
      <w:pPr>
        <w:spacing w:before="8" w:after="1" w:line="240" w:lineRule="auto"/>
        <w:rPr>
          <w:sz w:val="24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1"/>
        <w:gridCol w:w="3078"/>
        <w:gridCol w:w="3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871" w:type="dxa"/>
          </w:tcPr>
          <w:p>
            <w:pPr>
              <w:pStyle w:val="7"/>
              <w:spacing w:before="2" w:line="257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Semester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9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Semester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VIII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871" w:type="dxa"/>
          </w:tcPr>
          <w:p>
            <w:pPr>
              <w:pStyle w:val="7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8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DevOps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871" w:type="dxa"/>
          </w:tcPr>
          <w:p>
            <w:pPr>
              <w:pStyle w:val="7"/>
              <w:spacing w:line="274" w:lineRule="exact"/>
              <w:ind w:left="110" w:right="57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Subject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Professor</w:t>
            </w:r>
            <w:r>
              <w:rPr>
                <w:b/>
                <w:color w:val="0D0D0D"/>
                <w:spacing w:val="-10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In-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charge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871" w:type="dxa"/>
          </w:tcPr>
          <w:p>
            <w:pPr>
              <w:pStyle w:val="7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Laboratory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3" w:lineRule="exact"/>
              <w:ind w:left="100"/>
              <w:rPr>
                <w:sz w:val="24"/>
              </w:rPr>
            </w:pPr>
            <w:r>
              <w:rPr>
                <w:color w:val="0D0D0D"/>
                <w:sz w:val="24"/>
              </w:rPr>
              <w:t>L11B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871" w:type="dxa"/>
          </w:tcPr>
          <w:p>
            <w:pPr>
              <w:pStyle w:val="7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Student</w:t>
            </w:r>
            <w:r>
              <w:rPr>
                <w:b/>
                <w:color w:val="0D0D0D"/>
                <w:spacing w:val="-3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Name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8" w:lineRule="exact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color w:val="0D0D0D"/>
                <w:sz w:val="24"/>
                <w:lang w:val="en-US"/>
              </w:rPr>
              <w:t>Ashwini Jadhav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871" w:type="dxa"/>
          </w:tcPr>
          <w:p>
            <w:pPr>
              <w:pStyle w:val="7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Roll</w:t>
            </w:r>
            <w:r>
              <w:rPr>
                <w:b/>
                <w:color w:val="0D0D0D"/>
                <w:spacing w:val="-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6578" w:type="dxa"/>
            <w:gridSpan w:val="2"/>
          </w:tcPr>
          <w:p>
            <w:pPr>
              <w:pStyle w:val="7"/>
              <w:spacing w:line="254" w:lineRule="exact"/>
              <w:ind w:left="115"/>
              <w:rPr>
                <w:rFonts w:hint="default"/>
                <w:sz w:val="24"/>
                <w:lang w:val="en-US"/>
              </w:rPr>
            </w:pPr>
            <w:r>
              <w:rPr>
                <w:color w:val="0D0D0D"/>
                <w:sz w:val="24"/>
              </w:rPr>
              <w:t>17101B003</w:t>
            </w:r>
            <w:r>
              <w:rPr>
                <w:rFonts w:hint="default"/>
                <w:color w:val="0D0D0D"/>
                <w:sz w:val="24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871" w:type="dxa"/>
          </w:tcPr>
          <w:p>
            <w:pPr>
              <w:pStyle w:val="7"/>
              <w:spacing w:before="3" w:line="237" w:lineRule="auto"/>
              <w:ind w:left="110" w:right="67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Grade and Subject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Teacher’s</w:t>
            </w:r>
            <w:r>
              <w:rPr>
                <w:b/>
                <w:color w:val="0D0D0D"/>
                <w:spacing w:val="-9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Signature</w:t>
            </w:r>
          </w:p>
        </w:tc>
        <w:tc>
          <w:tcPr>
            <w:tcW w:w="3078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3500" w:type="dxa"/>
          </w:tcPr>
          <w:p>
            <w:pPr>
              <w:pStyle w:val="7"/>
              <w:rPr>
                <w:sz w:val="24"/>
              </w:rPr>
            </w:pPr>
          </w:p>
        </w:tc>
      </w:tr>
    </w:tbl>
    <w:p>
      <w:pPr>
        <w:spacing w:before="6" w:after="0" w:line="240" w:lineRule="auto"/>
        <w:rPr>
          <w:sz w:val="27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4124"/>
        <w:gridCol w:w="38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3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Experiment</w:t>
            </w:r>
          </w:p>
          <w:p>
            <w:pPr>
              <w:pStyle w:val="7"/>
              <w:spacing w:before="3" w:line="257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Number</w:t>
            </w:r>
          </w:p>
        </w:tc>
        <w:tc>
          <w:tcPr>
            <w:tcW w:w="7955" w:type="dxa"/>
            <w:gridSpan w:val="2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13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Experiment</w:t>
            </w:r>
          </w:p>
          <w:p>
            <w:pPr>
              <w:pStyle w:val="7"/>
              <w:spacing w:before="2" w:line="257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Title</w:t>
            </w:r>
          </w:p>
        </w:tc>
        <w:tc>
          <w:tcPr>
            <w:tcW w:w="7955" w:type="dxa"/>
            <w:gridSpan w:val="2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13" w:type="dxa"/>
          </w:tcPr>
          <w:p>
            <w:pPr>
              <w:pStyle w:val="7"/>
              <w:ind w:left="100" w:right="33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Resources</w:t>
            </w:r>
            <w:r>
              <w:rPr>
                <w:b/>
                <w:color w:val="0D0D0D"/>
                <w:spacing w:val="-14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/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Apparatus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Required</w:t>
            </w:r>
          </w:p>
        </w:tc>
        <w:tc>
          <w:tcPr>
            <w:tcW w:w="4124" w:type="dxa"/>
          </w:tcPr>
          <w:p>
            <w:pPr>
              <w:pStyle w:val="7"/>
              <w:spacing w:line="268" w:lineRule="exact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Hardware:</w:t>
            </w:r>
          </w:p>
          <w:p>
            <w:pPr>
              <w:pStyle w:val="7"/>
              <w:spacing w:before="2"/>
              <w:ind w:left="153"/>
              <w:rPr>
                <w:sz w:val="24"/>
              </w:rPr>
            </w:pPr>
            <w:r>
              <w:rPr>
                <w:color w:val="0D0D0D"/>
                <w:sz w:val="24"/>
              </w:rPr>
              <w:t>Compatible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Computer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System</w:t>
            </w:r>
          </w:p>
        </w:tc>
        <w:tc>
          <w:tcPr>
            <w:tcW w:w="3831" w:type="dxa"/>
          </w:tcPr>
          <w:p>
            <w:pPr>
              <w:pStyle w:val="7"/>
              <w:spacing w:before="6"/>
              <w:rPr>
                <w:sz w:val="35"/>
              </w:rPr>
            </w:pPr>
          </w:p>
          <w:p>
            <w:pPr>
              <w:pStyle w:val="7"/>
              <w:spacing w:before="1"/>
              <w:ind w:left="106"/>
              <w:rPr>
                <w:sz w:val="24"/>
              </w:rPr>
            </w:pPr>
            <w:r>
              <w:rPr>
                <w:color w:val="0D0D0D"/>
                <w:sz w:val="24"/>
              </w:rPr>
              <w:t>Kali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Linux,</w:t>
            </w:r>
            <w:r>
              <w:rPr>
                <w:color w:val="0D0D0D"/>
                <w:spacing w:val="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Docker,</w:t>
            </w:r>
            <w:r>
              <w:rPr>
                <w:color w:val="0D0D0D"/>
                <w:spacing w:val="-2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Docker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Hub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613" w:type="dxa"/>
            <w:tcBorders>
              <w:bottom w:val="single" w:color="000000" w:sz="8" w:space="0"/>
            </w:tcBorders>
          </w:tcPr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Objectives</w:t>
            </w:r>
          </w:p>
        </w:tc>
        <w:tc>
          <w:tcPr>
            <w:tcW w:w="7955" w:type="dxa"/>
            <w:gridSpan w:val="2"/>
            <w:tcBorders>
              <w:bottom w:val="single" w:color="000000" w:sz="8" w:space="0"/>
            </w:tcBorders>
          </w:tcPr>
          <w:p>
            <w:pPr>
              <w:pStyle w:val="7"/>
              <w:spacing w:line="273" w:lineRule="exact"/>
              <w:ind w:left="153"/>
              <w:rPr>
                <w:sz w:val="24"/>
              </w:rPr>
            </w:pPr>
            <w:r>
              <w:rPr>
                <w:sz w:val="24"/>
              </w:rPr>
              <w:t>Explore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 implement DockerHub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repositories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3" w:hRule="atLeast"/>
        </w:trPr>
        <w:tc>
          <w:tcPr>
            <w:tcW w:w="1613" w:type="dxa"/>
            <w:tcBorders>
              <w:top w:val="single" w:color="000000" w:sz="8" w:space="0"/>
            </w:tcBorders>
          </w:tcPr>
          <w:p>
            <w:pPr>
              <w:pStyle w:val="7"/>
              <w:spacing w:line="272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Theory</w:t>
            </w:r>
          </w:p>
        </w:tc>
        <w:tc>
          <w:tcPr>
            <w:tcW w:w="7955" w:type="dxa"/>
            <w:gridSpan w:val="2"/>
            <w:tcBorders>
              <w:top w:val="single" w:color="000000" w:sz="8" w:space="0"/>
            </w:tcBorders>
          </w:tcPr>
          <w:p>
            <w:pPr>
              <w:pStyle w:val="7"/>
              <w:spacing w:line="26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What 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containerization?</w:t>
            </w:r>
          </w:p>
          <w:p>
            <w:pPr>
              <w:pStyle w:val="7"/>
              <w:ind w:left="100" w:right="14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involves encapsulating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 packaging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uniformly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container is a standard unit of software that packages up code and all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dependencies so the application runs quickly and reliably from one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to another. A Docker container image is a lightweight, standalone,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executable package of software that includes everything needed to run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application: code,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runtime,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tools,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settings.</w:t>
            </w: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Container images become containers at runtime and in the case of Docker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containers - images become containers when they run on </w:t>
            </w:r>
            <w:r>
              <w:fldChar w:fldCharType="begin"/>
            </w:r>
            <w:r>
              <w:instrText xml:space="preserve"> HYPERLINK "https://www.docker.com/products/container-runtime" \h </w:instrText>
            </w:r>
            <w:r>
              <w:fldChar w:fldCharType="separate"/>
            </w:r>
            <w:r>
              <w:rPr>
                <w:sz w:val="24"/>
              </w:rPr>
              <w:t>Docker Engine.</w:t>
            </w:r>
            <w:r>
              <w:rPr>
                <w:sz w:val="24"/>
              </w:rPr>
              <w:fldChar w:fldCharType="end"/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 for both Linux and Windows-based applications, containerized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will always run the same, regardless of the infrastructure. Containers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isolate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uniformly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despite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differences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staging.</w:t>
            </w:r>
          </w:p>
          <w:p>
            <w:pPr>
              <w:pStyle w:val="7"/>
              <w:spacing w:before="2"/>
              <w:rPr>
                <w:sz w:val="24"/>
              </w:rPr>
            </w:pPr>
          </w:p>
          <w:p>
            <w:pPr>
              <w:pStyle w:val="7"/>
              <w:spacing w:before="1" w:line="27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containerization: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1" w:after="0" w:line="237" w:lineRule="auto"/>
              <w:ind w:left="523" w:right="581" w:hanging="423"/>
              <w:jc w:val="left"/>
              <w:rPr>
                <w:sz w:val="24"/>
              </w:rPr>
            </w:pPr>
            <w:r>
              <w:rPr>
                <w:sz w:val="24"/>
              </w:rPr>
              <w:t>Containerization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container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binaries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523"/>
                <w:tab w:val="left" w:pos="524"/>
              </w:tabs>
              <w:spacing w:before="3" w:after="0" w:line="240" w:lineRule="auto"/>
              <w:ind w:left="523" w:right="213" w:hanging="423"/>
              <w:jc w:val="left"/>
              <w:rPr>
                <w:sz w:val="24"/>
              </w:rPr>
            </w:pPr>
            <w:r>
              <w:rPr>
                <w:sz w:val="24"/>
              </w:rPr>
              <w:t>By allowing more containers in the environment without the need for more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servers, containerization increases scalability anywhere from 10 to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VM environments.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7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42" w:lineRule="auto"/>
              <w:ind w:left="523" w:right="286" w:hanging="423"/>
              <w:jc w:val="lef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rapidly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increases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 website traffic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seamlessly.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86"/>
                <w:tab w:val="left" w:pos="587"/>
              </w:tabs>
              <w:spacing w:before="0" w:after="0" w:line="240" w:lineRule="auto"/>
              <w:ind w:left="523" w:right="196" w:hanging="423"/>
              <w:jc w:val="left"/>
              <w:rPr>
                <w:sz w:val="24"/>
              </w:rPr>
            </w:pPr>
            <w:r>
              <w:tab/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containerization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efficiency;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containerized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closer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utilization.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37" w:lineRule="auto"/>
              <w:ind w:left="523" w:right="258" w:hanging="423"/>
              <w:jc w:val="left"/>
              <w:rPr>
                <w:sz w:val="24"/>
              </w:rPr>
            </w:pPr>
            <w:r>
              <w:rPr>
                <w:sz w:val="24"/>
              </w:rPr>
              <w:t>Improved security by isolating applications from the host system and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75" w:lineRule="exact"/>
              <w:ind w:left="523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start-up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scaling.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75" w:lineRule="exact"/>
              <w:ind w:left="523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Flexibility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"https://www.ibm.com/cloud/learn/virtualization-a-complete-guide" \h </w:instrText>
            </w:r>
            <w:r>
              <w:fldChar w:fldCharType="separate"/>
            </w:r>
            <w:r>
              <w:rPr>
                <w:sz w:val="24"/>
              </w:rPr>
              <w:t>virtualized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5"/>
                <w:sz w:val="24"/>
              </w:rPr>
              <w:fldChar w:fldCharType="end"/>
            </w:r>
            <w:r>
              <w:rPr>
                <w:sz w:val="24"/>
              </w:rPr>
              <w:t>infrastructures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523"/>
                <w:tab w:val="left" w:pos="524"/>
              </w:tabs>
              <w:spacing w:before="0" w:after="0" w:line="237" w:lineRule="auto"/>
              <w:ind w:left="523" w:right="314" w:hanging="423"/>
              <w:jc w:val="left"/>
              <w:rPr>
                <w:sz w:val="24"/>
              </w:rPr>
            </w:pPr>
            <w:r>
              <w:rPr>
                <w:sz w:val="24"/>
              </w:rPr>
              <w:t>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install,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upgrade,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rollback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fldChar w:fldCharType="begin"/>
            </w:r>
            <w:r>
              <w:instrText xml:space="preserve"> HYPERLINK "https://www.ibm.com/cloud/learn/kubernetes" \h </w:instrText>
            </w:r>
            <w:r>
              <w:fldChar w:fldCharType="separate"/>
            </w:r>
            <w:r>
              <w:rPr>
                <w:sz w:val="24"/>
              </w:rPr>
              <w:t>Kubernetes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fldChar w:fldCharType="end"/>
            </w:r>
            <w:r>
              <w:rPr>
                <w:sz w:val="24"/>
              </w:rPr>
              <w:t>platform.</w:t>
            </w:r>
          </w:p>
          <w:p>
            <w:pPr>
              <w:pStyle w:val="7"/>
              <w:spacing w:before="5"/>
              <w:rPr>
                <w:sz w:val="24"/>
              </w:rPr>
            </w:pPr>
          </w:p>
          <w:p>
            <w:pPr>
              <w:pStyle w:val="7"/>
              <w:spacing w:line="27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How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repositories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hub:</w:t>
            </w:r>
          </w:p>
          <w:p>
            <w:pPr>
              <w:pStyle w:val="7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Hub:</w:t>
            </w:r>
          </w:p>
          <w:p>
            <w:pPr>
              <w:pStyle w:val="7"/>
              <w:spacing w:before="3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login</w:t>
            </w:r>
          </w:p>
          <w:p>
            <w:pPr>
              <w:pStyle w:val="7"/>
              <w:spacing w:before="7"/>
              <w:rPr>
                <w:sz w:val="23"/>
              </w:rPr>
            </w:pP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repository:</w:t>
            </w:r>
          </w:p>
          <w:p>
            <w:pPr>
              <w:pStyle w:val="7"/>
              <w:spacing w:before="7"/>
              <w:ind w:left="100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push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DockerHub_ID/repository_name</w:t>
            </w:r>
          </w:p>
          <w:p>
            <w:pPr>
              <w:pStyle w:val="7"/>
              <w:spacing w:before="2"/>
              <w:rPr>
                <w:sz w:val="23"/>
              </w:rPr>
            </w:pPr>
          </w:p>
          <w:p>
            <w:pPr>
              <w:pStyle w:val="7"/>
              <w:ind w:left="100"/>
              <w:rPr>
                <w:sz w:val="24"/>
              </w:rPr>
            </w:pPr>
            <w:r>
              <w:rPr>
                <w:sz w:val="24"/>
              </w:rPr>
              <w:t>Pull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repository:</w:t>
            </w:r>
          </w:p>
          <w:p>
            <w:pPr>
              <w:pStyle w:val="7"/>
              <w:spacing w:before="8"/>
              <w:ind w:left="100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docker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pull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DockerHub_ID/repository_name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3" w:hRule="atLeast"/>
        </w:trPr>
        <w:tc>
          <w:tcPr>
            <w:tcW w:w="1613" w:type="dxa"/>
            <w:tcBorders>
              <w:bottom w:val="single" w:color="000000" w:sz="6" w:space="0"/>
            </w:tcBorders>
          </w:tcPr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Output</w:t>
            </w:r>
          </w:p>
        </w:tc>
        <w:tc>
          <w:tcPr>
            <w:tcW w:w="7956" w:type="dxa"/>
            <w:tcBorders>
              <w:bottom w:val="single" w:color="000000" w:sz="6" w:space="0"/>
            </w:tcBorders>
          </w:tcPr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Login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to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Docker</w:t>
            </w:r>
            <w:r>
              <w:rPr>
                <w:b/>
                <w:color w:val="0D0D0D"/>
                <w:spacing w:val="-7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Hub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via</w:t>
            </w:r>
            <w:r>
              <w:rPr>
                <w:b/>
                <w:color w:val="0D0D0D"/>
                <w:spacing w:val="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terminal:</w:t>
            </w:r>
          </w:p>
          <w:p>
            <w:pPr>
              <w:pStyle w:val="7"/>
              <w:spacing w:before="10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7435" cy="608965"/>
                  <wp:effectExtent l="0" t="0" r="0" b="0"/>
                  <wp:docPr id="3" name="image2.jpeg" descr="Docker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 descr="Docker4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35" cy="60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6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Committing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the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container:</w:t>
            </w:r>
          </w:p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8395" cy="252095"/>
                  <wp:effectExtent l="0" t="0" r="0" b="0"/>
                  <wp:docPr id="5" name="image3.png" descr="Docker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Docker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516" cy="2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5"/>
              </w:rPr>
            </w:pPr>
          </w:p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List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of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images:</w:t>
            </w:r>
          </w:p>
          <w:p>
            <w:pPr>
              <w:pStyle w:val="7"/>
              <w:spacing w:before="8" w:after="1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18710" cy="367665"/>
                  <wp:effectExtent l="0" t="0" r="0" b="0"/>
                  <wp:docPr id="7" name="image4.jpeg" descr="Docker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 descr="Docker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721" cy="36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5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Push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repository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to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Docker</w:t>
            </w:r>
            <w:r>
              <w:rPr>
                <w:b/>
                <w:color w:val="0D0D0D"/>
                <w:spacing w:val="-7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Hub:</w:t>
            </w:r>
          </w:p>
          <w:p>
            <w:pPr>
              <w:pStyle w:val="7"/>
              <w:spacing w:before="11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90135" cy="661035"/>
                  <wp:effectExtent l="0" t="0" r="0" b="0"/>
                  <wp:docPr id="9" name="image5.jpeg" descr="Docker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 descr="Docker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82" cy="661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6"/>
              <w:rPr>
                <w:sz w:val="25"/>
              </w:rPr>
            </w:pPr>
          </w:p>
        </w:tc>
      </w:tr>
    </w:tbl>
    <w:p>
      <w:pPr>
        <w:spacing w:after="0"/>
        <w:rPr>
          <w:sz w:val="25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7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Pulling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repository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from</w:t>
            </w:r>
            <w:r>
              <w:rPr>
                <w:b/>
                <w:color w:val="0D0D0D"/>
                <w:spacing w:val="-6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DockerHub:</w:t>
            </w:r>
          </w:p>
          <w:p>
            <w:pPr>
              <w:pStyle w:val="7"/>
              <w:spacing w:before="3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88230" cy="1029970"/>
                  <wp:effectExtent l="0" t="0" r="0" b="0"/>
                  <wp:docPr id="11" name="image6.png" descr="Docker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 descr="Docker4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352" cy="103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4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Creating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</w:t>
            </w:r>
            <w:r>
              <w:rPr>
                <w:b/>
                <w:color w:val="0D0D0D"/>
                <w:spacing w:val="-8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from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pulled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image:</w:t>
            </w:r>
          </w:p>
          <w:p>
            <w:pPr>
              <w:pStyle w:val="7"/>
              <w:spacing w:before="11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73625" cy="1143635"/>
                  <wp:effectExtent l="0" t="0" r="0" b="0"/>
                  <wp:docPr id="13" name="image7.jpeg" descr="Docker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.jpeg" descr="Docker4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112" cy="114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9"/>
              <w:rPr>
                <w:sz w:val="25"/>
              </w:rPr>
            </w:pPr>
          </w:p>
          <w:p>
            <w:pPr>
              <w:pStyle w:val="7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Port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forwarding:</w:t>
            </w:r>
          </w:p>
          <w:p>
            <w:pPr>
              <w:pStyle w:val="7"/>
              <w:spacing w:before="1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1615" cy="220345"/>
                  <wp:effectExtent l="0" t="0" r="0" b="0"/>
                  <wp:docPr id="15" name="image8.png" descr="Docker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8.png" descr="Docker4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615" cy="22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"/>
              <w:rPr>
                <w:sz w:val="25"/>
              </w:rPr>
            </w:pPr>
          </w:p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Starting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apache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server</w:t>
            </w:r>
            <w:r>
              <w:rPr>
                <w:b/>
                <w:color w:val="0D0D0D"/>
                <w:spacing w:val="-7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within container:</w:t>
            </w:r>
          </w:p>
          <w:p>
            <w:pPr>
              <w:pStyle w:val="7"/>
              <w:spacing w:before="10"/>
              <w:rPr>
                <w:sz w:val="23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35220" cy="246380"/>
                  <wp:effectExtent l="0" t="0" r="0" b="0"/>
                  <wp:docPr id="17" name="image9.jpeg" descr="Docker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 descr="Docker49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46" cy="246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6"/>
              <w:rPr>
                <w:sz w:val="25"/>
              </w:rPr>
            </w:pPr>
          </w:p>
          <w:p>
            <w:pPr>
              <w:pStyle w:val="7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Result</w:t>
            </w:r>
            <w:r>
              <w:rPr>
                <w:b/>
                <w:color w:val="0D0D0D"/>
                <w:spacing w:val="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of</w:t>
            </w:r>
            <w:r>
              <w:rPr>
                <w:b/>
                <w:color w:val="0D0D0D"/>
                <w:spacing w:val="-3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the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above:</w:t>
            </w:r>
          </w:p>
          <w:p>
            <w:pPr>
              <w:pStyle w:val="7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55845" cy="205105"/>
                  <wp:effectExtent l="0" t="0" r="0" b="0"/>
                  <wp:docPr id="19" name="image10.jpeg" descr="Docker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jpeg" descr="Docker4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394" cy="205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5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52365" cy="351790"/>
                  <wp:effectExtent l="0" t="0" r="0" b="0"/>
                  <wp:docPr id="21" name="image11.jpeg" descr="Docker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jpeg" descr="Docker4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984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rPr>
                <w:sz w:val="20"/>
              </w:rPr>
            </w:pPr>
          </w:p>
          <w:p>
            <w:pPr>
              <w:pStyle w:val="7"/>
              <w:spacing w:before="1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79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4" w:hRule="atLeast"/>
        </w:trPr>
        <w:tc>
          <w:tcPr>
            <w:tcW w:w="1613" w:type="dxa"/>
          </w:tcPr>
          <w:p>
            <w:pPr>
              <w:pStyle w:val="7"/>
              <w:rPr>
                <w:sz w:val="24"/>
              </w:rPr>
            </w:pPr>
          </w:p>
        </w:tc>
        <w:tc>
          <w:tcPr>
            <w:tcW w:w="7956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  <w:u w:val="thick" w:color="0D0D0D"/>
              </w:rPr>
              <w:t>List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of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images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and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containers</w:t>
            </w:r>
            <w:r>
              <w:rPr>
                <w:b/>
                <w:color w:val="0D0D0D"/>
                <w:spacing w:val="-4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and</w:t>
            </w:r>
            <w:r>
              <w:rPr>
                <w:b/>
                <w:color w:val="0D0D0D"/>
                <w:spacing w:val="-1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Stopping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and</w:t>
            </w:r>
            <w:r>
              <w:rPr>
                <w:b/>
                <w:color w:val="0D0D0D"/>
                <w:spacing w:val="-5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removing</w:t>
            </w:r>
            <w:r>
              <w:rPr>
                <w:b/>
                <w:color w:val="0D0D0D"/>
                <w:spacing w:val="-2"/>
                <w:sz w:val="24"/>
                <w:u w:val="thick" w:color="0D0D0D"/>
              </w:rPr>
              <w:t xml:space="preserve"> </w:t>
            </w:r>
            <w:r>
              <w:rPr>
                <w:b/>
                <w:color w:val="0D0D0D"/>
                <w:sz w:val="24"/>
                <w:u w:val="thick" w:color="0D0D0D"/>
              </w:rPr>
              <w:t>containers:</w:t>
            </w:r>
          </w:p>
          <w:p>
            <w:pPr>
              <w:pStyle w:val="7"/>
              <w:spacing w:before="3"/>
              <w:rPr>
                <w:sz w:val="24"/>
              </w:rPr>
            </w:pPr>
          </w:p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08550" cy="1022350"/>
                  <wp:effectExtent l="0" t="0" r="0" b="0"/>
                  <wp:docPr id="23" name="image12.png" descr="Docker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2.png" descr="Docker4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134" cy="102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13" w:type="dxa"/>
          </w:tcPr>
          <w:p>
            <w:pPr>
              <w:pStyle w:val="7"/>
              <w:spacing w:line="273" w:lineRule="exact"/>
              <w:ind w:left="10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Conclusion</w:t>
            </w:r>
          </w:p>
        </w:tc>
        <w:tc>
          <w:tcPr>
            <w:tcW w:w="7956" w:type="dxa"/>
          </w:tcPr>
          <w:p>
            <w:pPr>
              <w:pStyle w:val="7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Thus, we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containerization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</w:p>
          <w:p>
            <w:pPr>
              <w:pStyle w:val="7"/>
              <w:spacing w:before="3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Docker Hub.</w:t>
            </w:r>
          </w:p>
        </w:tc>
      </w:tr>
    </w:tbl>
    <w:p/>
    <w:sectPr>
      <w:pgSz w:w="12240" w:h="15840"/>
      <w:pgMar w:top="144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23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7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3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5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8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60" w:hanging="423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23" w:hanging="423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4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47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0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2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75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17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60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D10B81"/>
    <w:rsid w:val="63F90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90"/>
      <w:ind w:left="2487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2021-03-07T12:49:00Z</dcterms:created>
  <dc:creator>hp</dc:creator>
  <cp:lastModifiedBy>Ashwini Jadhav</cp:lastModifiedBy>
  <dcterms:modified xsi:type="dcterms:W3CDTF">2021-03-07T12:51:55Z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2021-03-07T00:00:00Z</vt:filetime>
  </property>
  <property fmtid="{D5CDD505-2E9C-101B-9397-08002B2CF9AE}" pid="5" name="KSOProductBuildVer">
    <vt:lpwstr>1033-11.2.0.10017</vt:lpwstr>
  </property>
</Properties>
</file>