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COMPUTER NETWORKS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Demonstration of OSI and TCP/IP Models Using a Network Simulation Tool</w:t>
      </w:r>
    </w:p>
    <w:p>
      <w:pPr>
        <w:pBdr>
          <w:bottom w:val="single" w:color="1F3864" w:sz="12" w:space="4"/>
        </w:pBdr>
        <w:spacing w:after="12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Tool used: Cisco Packet Tracer (Simulation Mode)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Aim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 demonstrate how data moves through the layers of the OSI and TCP/IP models by building a small network in a simulation tool and observing the encapsulation of packets at each layer.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Theory: OSI and TCP/IP Models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OSI model divides network communication into seven layers; the TCP/IP model, on which the Internet is built, groups the same functions into four. On the sender, each layer adds its own header (encapsulation); on the receiver the headers are removed in reverse order (decapsulation).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500"/>
        <w:gridCol w:w="2200"/>
        <w:gridCol w:w="2400"/>
        <w:gridCol w:w="1966"/>
      </w:tblGrid>
      <w:tr>
        <w:trPr>
          <w:tblHeader/>
        </w:trPr>
        <w:tc>
          <w:tcPr>
            <w:tcW w:type="dxa" w:w="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OSI layer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TCP/IP layer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unit (PDU)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protocols</w:t>
            </w:r>
          </w:p>
        </w:tc>
        <w:tc>
          <w:tcPr>
            <w:tcW w:type="dxa" w:w="1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 device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HTTP, DNS, FTP, SMTP</w:t>
            </w:r>
          </w:p>
        </w:tc>
        <w:tc>
          <w:tcPr>
            <w:tcW w:type="dxa" w:w="1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 server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SSL/TLS, JPEG, ASCII</w:t>
            </w:r>
          </w:p>
        </w:tc>
        <w:tc>
          <w:tcPr>
            <w:tcW w:type="dxa" w:w="1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NetBIOS, RPC</w:t>
            </w:r>
          </w:p>
        </w:tc>
        <w:tc>
          <w:tcPr>
            <w:tcW w:type="dxa" w:w="1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TCP, UDP</w:t>
            </w:r>
          </w:p>
        </w:tc>
        <w:tc>
          <w:tcPr>
            <w:tcW w:type="dxa" w:w="1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Network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Internet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Packet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IP, ICMP, ARP*</w:t>
            </w:r>
          </w:p>
        </w:tc>
        <w:tc>
          <w:tcPr>
            <w:tcW w:type="dxa" w:w="1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Link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Network Access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Frame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Ethernet, MAC addressing</w:t>
            </w:r>
          </w:p>
        </w:tc>
        <w:tc>
          <w:tcPr>
            <w:tcW w:type="dxa" w:w="1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Switch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Physical</w:t>
            </w:r>
          </w:p>
        </w:tc>
        <w:tc>
          <w:tcPr>
            <w:tcW w:type="dxa" w:w="15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Network Access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Bits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Cables, signals</w:t>
            </w:r>
          </w:p>
        </w:tc>
        <w:tc>
          <w:tcPr>
            <w:tcW w:type="dxa" w:w="19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Hub, cable, NIC</w:t>
            </w:r>
          </w:p>
        </w:tc>
      </w:tr>
    </w:tbl>
    <w:p>
      <w:pPr>
        <w:spacing w:after="80" w:before="40"/>
        <w:jc w:val="both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*ARP is commonly placed between layers 2 and 3.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Network Design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topology has two LANs joined by a router. PC0 and PC1 sit on LAN 1 behind Switch0; PC2 and a web server sit on LAN 2 behind Switch1. Use PCs, 2960 switches, a 2911 (or 1941) router and a server from the Packet Tracer device list, connected with copper straight-through cables.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2200"/>
        <w:gridCol w:w="2400"/>
        <w:gridCol w:w="2166"/>
      </w:tblGrid>
      <w:tr>
        <w:trPr>
          <w:tblHeader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Device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Subnet mask</w:t>
            </w:r>
          </w:p>
        </w:tc>
        <w:tc>
          <w:tcPr>
            <w:tcW w:type="dxa" w:w="2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gateway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PC0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FastEthernet0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192.168.1.10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2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192.168.1.1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PC1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FastEthernet0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192.168.1.11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2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192.168.1.1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Router0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Gig0/0 (to Switch0)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192.168.1.1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2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Router0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Gig0/1 (to Switch1)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192.168.2.1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2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PC2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FastEthernet0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192.168.2.10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2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192.168.2.1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Server0</w:t>
            </w:r>
          </w:p>
        </w:tc>
        <w:tc>
          <w:tcPr>
            <w:tcW w:type="dxa" w:w="19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FastEthernet0</w:t>
            </w:r>
          </w:p>
        </w:tc>
        <w:tc>
          <w:tcPr>
            <w:tcW w:type="dxa" w:w="22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192.168.2.20</w:t>
            </w:r>
          </w:p>
        </w:tc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255.255.255.0</w:t>
            </w:r>
          </w:p>
        </w:tc>
        <w:tc>
          <w:tcPr>
            <w:tcW w:type="dxa" w:w="21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192.168.2.1</w:t>
            </w:r>
          </w:p>
        </w:tc>
      </w:tr>
    </w:tbl>
    <w:p>
      <w:pPr>
        <w:spacing w:after="6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09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09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sz w:val="18"/>
        </w:rPr>
        <w:t>Figure 1: Network topology used for the simulation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Procedure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1 – Build: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place the devices, connect them as in Section 3 and wait for all link lights to turn green.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2 – Configure hosts: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on each PC and the server, open Desktop → IP Configuration and enter the address, mask and gateway from the table.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3 – Configure the router: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open the router CLI and enter the commands below.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Router&gt; enable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Router# configure terminal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Router(config)# interface gigabitEthernet 0/0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Router(config-if)# ip address 192.168.1.1 255.255.255.0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Router(config-if)# no shutdown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Router(config-if)# exit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Router(config)# interface gigabitEthernet 0/1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Router(config-if)# ip address 192.168.2.1 255.255.255.0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Router(config-if)# no shutdown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Router(config-if)# end</w:t>
      </w:r>
    </w:p>
    <w:p>
      <w:pPr>
        <w:shd w:fill="F2F2F2" w:color="auto" w:val="clear"/>
        <w:spacing w:after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Router# show ip interface brief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4 – Test connectivity: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from PC0 open the Command Prompt and run ping 192.168.2.10, then tracert 192.168.2.10.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5 – Observe the layers: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switch to Simulation Mode, set the event-list filter to ICMP, ARP, TCP and HTTP, and send a ping from PC0 to PC2. Click Capture/Forward and open each packet’s PDU Information; the OSI Model tab shows the In Layers and Out Layers.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Step 6 – Application-layer test: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enable the HTTP service on Server0, open PC0’s Web Browser and visit http://192.168.2.20, again stepping through the packets in Simulation Mode.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Observations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table lists what should be seen at each layer while a packet travels from PC0 to Server0. Compare it with your own simulation and note any differences.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6766"/>
      </w:tblGrid>
      <w:tr>
        <w:trPr>
          <w:tblHeader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unit</w:t>
            </w:r>
          </w:p>
        </w:tc>
        <w:tc>
          <w:tcPr>
            <w:tcW w:type="dxa" w:w="67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to observe in the PDU details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Application (7–5)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</w:t>
            </w:r>
          </w:p>
        </w:tc>
        <w:tc>
          <w:tcPr>
            <w:tcW w:type="dxa" w:w="67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 GET request generated by the browser on PC0 (a ping has no application data).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Transport (4)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Segment</w:t>
            </w:r>
          </w:p>
        </w:tc>
        <w:tc>
          <w:tcPr>
            <w:tcW w:type="dxa" w:w="67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TCP header with destination port 80 and a random source port; the three-way handshake (SYN, SYN-ACK, ACK) precedes the HTTP request. ICMP ping uses no transport layer.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Network / Internet (3)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Packet</w:t>
            </w:r>
          </w:p>
        </w:tc>
        <w:tc>
          <w:tcPr>
            <w:tcW w:type="dxa" w:w="67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 IP 192.168.1.10 and destination IP 192.168.2.20. These addresses stay the same end to end; the TTL falls by 1 at the router.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Link (2)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Frame</w:t>
            </w:r>
          </w:p>
        </w:tc>
        <w:tc>
          <w:tcPr>
            <w:tcW w:type="dxa" w:w="67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EAF0F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Source and destination MAC addresses. PC0 first sends an ARP request to find the gateway’s MAC; the destination MAC is the router’s, and it changes again on LAN 2.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Physical (1)</w:t>
            </w:r>
          </w:p>
        </w:tc>
        <w:tc>
          <w:tcPr>
            <w:tcW w:type="dxa" w:w="2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Bits</w:t>
            </w:r>
          </w:p>
        </w:tc>
        <w:tc>
          <w:tcPr>
            <w:tcW w:type="dxa" w:w="6766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frame is converted to signals and sent on the cable; the switch forwards it using its MAC address table.</w:t>
            </w:r>
          </w:p>
        </w:tc>
      </w:tr>
    </w:tbl>
    <w:p>
      <w:pPr>
        <w:spacing w:after="60"/>
      </w:pP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206240" cy="2210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apsu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210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sz w:val="18"/>
        </w:rPr>
        <w:t>Figure 2: Encapsulation of an HTTP request from PC0 as it passes down the layers</w:t>
      </w:r>
    </w:p>
    <w:p>
      <w:pPr>
        <w:spacing w:after="60"/>
      </w:pPr>
    </w:p>
    <w:p>
      <w:pPr>
        <w:spacing w:after="40"/>
      </w:pPr>
      <w:r>
        <w:rPr>
          <w:i/>
          <w:sz w:val="18"/>
        </w:rPr>
        <w:t>Figure 3: Typical ping output (illustrative; your exact values may differ)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C:\&gt; ping 192.168.2.10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Pinging 192.168.2.10 with 32 bytes of data: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Request timed out.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Reply from 192.168.2.10: bytes=32 time&lt;1ms TTL=127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Reply from 192.168.2.10: bytes=32 time&lt;1ms TTL=127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Reply from 192.168.2.10: bytes=32 time&lt;1ms TTL=127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>Ping statistics for 192.168.2.10:</w:t>
      </w:r>
    </w:p>
    <w:p>
      <w:pPr>
        <w:spacing w:after="0"/>
        <w:shd w:val="clear" w:color="auto" w:fill="F2F2F2"/>
      </w:pPr>
      <w:r>
        <w:rPr>
          <w:rFonts w:ascii="Consolas" w:hAnsi="Consolas"/>
          <w:sz w:val="18"/>
        </w:rPr>
        <w:t xml:space="preserve">    Packets: Sent = 4, Received = 3, Lost = 1 (25% loss)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Results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Connectivity: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first ping may show one lost reply because of ARP resolution; the remaining replies should succeed, and tracert should show 192.168.1.1 as the first hop.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Encapsulation: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at the sender the data is wrapped successively into a segment, a packet and a frame; at the receiver the headers are removed layer by layer.</w:t>
      </w:r>
    </w:p>
    <w:p>
      <w:pPr>
        <w:pStyle w:val="ListParagraph"/>
        <w:numPr>
          <w:ilvl w:val="0"/>
          <w:numId w:val="2"/>
        </w:numPr>
        <w:spacing w:after="40" w:line="259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Device roles: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switch works at layer 2 (MAC addresses) and the router at layer 3 (IP addresses).</w:t>
      </w:r>
    </w:p>
    <w:p>
      <w:pPr>
        <w:keepNext/>
        <w:pBdr>
          <w:bottom w:val="single" w:color="1F3864" w:sz="6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Conclusion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simulation shows that every transfer passes through the same layered process. The OSI model gives a detailed seven-layer reference, while the TCP/IP model groups these into four practical layers; both explain how headers are added and removed so that data can cross different networks reliably.</w:t>
      </w:r>
    </w:p>
    <w:sectPr>
      <w:footerReference w:type="default" r:id="rId7"/>
      <w:pgSz w:w="11906" w:h="16838" w:orient="portrait"/>
      <w:pgMar w:top="600" w:right="720" w:bottom="6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OSI and TCP/IP Network Simulation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OSI and TCP/IP Network Simulation</dc:title>
  <dc:creator>Ak</dc:creator>
  <cp:lastModifiedBy>Un-named</cp:lastModifiedBy>
  <cp:revision>1</cp:revision>
  <dcterms:created xsi:type="dcterms:W3CDTF">2026-10-13T18:10:56.722Z</dcterms:created>
  <dcterms:modified xsi:type="dcterms:W3CDTF">2026-10-13T18:10:56.725Z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