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F4E79"/>
          <w:sz w:val="56"/>
          <w:szCs w:val="56"/>
        </w:rPr>
        <w:t xml:space="preserve">Interview Preparation Guide</w:t>
      </w:r>
    </w:p>
    <w:p>
      <w:pPr>
        <w:spacing w:after="400"/>
        <w:jc w:val="center"/>
      </w:pPr>
      <w:r>
        <w:rPr>
          <w:i/>
          <w:iCs/>
          <w:color w:val="D97706"/>
          <w:sz w:val="30"/>
          <w:szCs w:val="30"/>
        </w:rPr>
        <w:t xml:space="preserve">Learning Management System (MERN Stack)</w:t>
      </w:r>
    </w:p>
    <w:p>
      <w:pPr>
        <w:spacing w:after="100"/>
        <w:jc w:val="center"/>
      </w:pPr>
      <w:r>
        <w:rPr>
          <w:sz w:val="22"/>
          <w:szCs w:val="22"/>
        </w:rPr>
        <w:t xml:space="preserve">How to talk confidently about this project in a technical interview</w:t>
      </w:r>
    </w:p>
    <w:p>
      <w:pPr>
        <w:spacing w:before="800"/>
        <w:jc w:val="center"/>
      </w:pPr>
      <w:r>
        <w:rPr>
          <w:color w:val="777777"/>
          <w:sz w:val="18"/>
          <w:szCs w:val="18"/>
        </w:rPr>
        <w:t xml:space="preserve">Elevator pitch · architecture walkthroughs · anticipated Q&amp;A ·</w:t>
      </w:r>
    </w:p>
    <w:p>
      <w:pPr>
        <w:jc w:val="center"/>
      </w:pPr>
      <w:r>
        <w:rPr>
          <w:color w:val="777777"/>
          <w:sz w:val="18"/>
          <w:szCs w:val="18"/>
        </w:rPr>
        <w:t xml:space="preserve">real debugging stories (STAR format) · honest weaknesses · scaling discussion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The 30-Second Elevator Pitch</w:t>
      </w:r>
    </w:p>
    <w:p>
      <w:pPr>
        <w:spacing w:after="160"/>
      </w:pPr>
      <w:r>
        <w:rPr>
          <w:i/>
          <w:iCs/>
        </w:rPr>
        <w:t xml:space="preserve">“I built a full-stack Learning Management System using the MERN stack — MongoDB, Express, React, and Node. Admins can create video courses and add lectures to them; learners can browse the catalogue, sign up, and pay for a yearly subscription bundle that unlocks every course. Authentication is JWT-based with an httpOnly cookie, media (avatars, thumbnails, lecture videos) is offloaded to Cloudinary instead of my own server, and recurring payments go through Razorpay's subscription API with server-side signature verification so payments can't be spoofed. The frontend is a Redux-driven single-page app styled with Tailwind and DaisyUI.”</w:t>
      </w:r>
    </w:p>
    <w:p>
      <w:pPr>
        <w:spacing w:after="160"/>
      </w:pPr>
      <w:r>
        <w:t xml:space="preserve">Use this as your opener, then let the interviewer steer into whichever area they care about — auth, payments, data modelling, or trade-offs. The rest of this guide gives you depth on each.</w:t>
      </w:r>
    </w:p>
    <w:p>
      <w:pPr>
        <w:pStyle w:val="Heading1"/>
        <w:spacing w:after="200" w:before="400"/>
      </w:pPr>
      <w:r>
        <w:t xml:space="preserve">2. Detailed Project Walkthrough</w:t>
      </w:r>
    </w:p>
    <w:p>
      <w:pPr>
        <w:pStyle w:val="Heading2"/>
        <w:spacing w:after="150" w:before="300"/>
      </w:pPr>
      <w:r>
        <w:t xml:space="preserve">2.1 What problem does it solve?</w:t>
      </w:r>
    </w:p>
    <w:p>
      <w:pPr>
        <w:spacing w:after="160"/>
      </w:pPr>
      <w:r>
        <w:t xml:space="preserve">It's a two-sided marketplace for video courses: administrators are the content side (they create courses, upload lecture videos, see revenue/user stats), and learners are the consumption side (they browse for free, then pay once to unlock everything for a year). The subscription model is deliberately simple — one flat bundle price rather than per-course pricing — which keeps the payment logic and UX simple to reason about.</w:t>
      </w:r>
    </w:p>
    <w:p>
      <w:pPr>
        <w:pStyle w:val="Heading2"/>
        <w:spacing w:after="150" w:before="300"/>
      </w:pPr>
      <w:r>
        <w:t xml:space="preserve">2.2 Two independent codebases, one contract</w:t>
      </w:r>
    </w:p>
    <w:p>
      <w:pPr>
        <w:spacing w:after="160"/>
      </w:pPr>
      <w:r>
        <w:t xml:space="preserve">Client and Server are separate Node projects with separate package.json files, deployed separately (frontend on Vercel, backend on Render in the original setup). They only agree on one thing: the REST API under /api/v1. This separation is a good talking point — it means either side can be redeployed, rewritten, or replaced (e.g. swap React for a mobile app) without touching the other, as long as the API contract holds.</w:t>
      </w:r>
    </w:p>
    <w:p>
      <w:pPr>
        <w:pStyle w:val="Heading2"/>
        <w:spacing w:after="150" w:before="300"/>
      </w:pPr>
      <w:r>
        <w:t xml:space="preserve">2.3 Request lifecycle, end to 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A learner clicks 'Buy now' in the React app.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Redux Toolkit's createAsyncThunk fires an Axios POST to /api/v1/payments/subscribe, with withCredentials: true so the JWT cookie rides along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Express's isLoggedIn middleware verifies the JWT, attaches req.user, and the route handler runs.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The controller calls the Razorpay SDK to create a subscription, saves the subscription id on the User document in MongoDB via Mongoose, and returns JSON.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Redux stores the response; the Razorpay Checkout widget (loaded via a &lt;script&gt; tag) opens using that subscription 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After payment, Razorpay calls back into the frontend with a payment id + signature, which get POSTed to /payments/verify, where the server independently recomputes the HMAC signature to confirm the payment is genuine before marking the subscription active.</w:t>
      </w:r>
    </w:p>
    <w:p>
      <w:pPr>
        <w:spacing w:after="160"/>
      </w:pPr>
      <w:r>
        <w:rPr>
          <w:i/>
          <w:iCs/>
        </w:rPr>
        <w:t xml:space="preserve">This is a strong answer to 'walk me through what happens when a user does X' — pick any feature (signup, adding a lecture, resetting a password) and narrate it the same way: client action → HTTP call → middleware → controller → model/DB or third-party API → response → Redux → UI update.</w:t>
      </w:r>
    </w:p>
    <w:p>
      <w:pPr>
        <w:pStyle w:val="Heading1"/>
        <w:spacing w:after="200" w:before="400"/>
      </w:pPr>
      <w:r>
        <w:t xml:space="preserve">3. Tech Stack — and Why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(talking points)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documents are naturally nested (a course embeds its lectures array) — a document DB avoids a join for the single most common read (course + lectures). Mongoose adds schema validation on top of Mongo's flexibility.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in an httpOnly cookie (not localStorage)</w:t>
            </w:r>
          </w:p>
        </w:tc>
        <w:tc>
          <w:tcPr>
            <w:tcW w:type="dxa" w:w="6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Storing the token in localStorage is readable by any injected JavaScript (XSS risk). An httpOnly cookie can't be read by client-side JS at all, and the browser attaches it automatically — the trade-off is you must handle CORS + credentials + CSRF considerations explicitly, which this project does via cors({ credentials: true }) and a scoped origin allow-list.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Cloudinary instead of storing files on the server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Video/image storage doesn't belong on the same box as the API — it doesn't scale, isn't CDN-backed, and risks filling local disk. Cloudinary also does on-the-fly transforms (e.g. 250x250 face-cropped avatars) so the client never has to.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Razorpay Subscriptions API (not one-off Orders)</w:t>
            </w:r>
          </w:p>
        </w:tc>
        <w:tc>
          <w:tcPr>
            <w:tcW w:type="dxa" w:w="6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business model is a recurring yearly bundle, so using the Subscriptions primitive (vs. manually re-charging on Orders) offloads renewal scheduling to Razorpay and gives a natural subscription.status field to gate access.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Redux Toolkit over plain Context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state (auth, courses, payments, stats) is shared across many unrelated pages/components; RTK's createAsyncThunk gives a consistent pending/fulfilled/rejected pattern for every API call without hand-rolling loading state everywhere.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 over Create React App</w:t>
            </w:r>
          </w:p>
        </w:tc>
        <w:tc>
          <w:tcPr>
            <w:tcW w:type="dxa" w:w="6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Sub-second HMR during development and a much smaller, faster production build via native ES modules and esbuild.</w:t>
            </w:r>
          </w:p>
        </w:tc>
      </w:tr>
    </w:tbl>
    <w:p>
      <w:pPr>
        <w:pStyle w:val="Heading1"/>
        <w:spacing w:after="200" w:before="400"/>
      </w:pPr>
      <w:r>
        <w:t xml:space="preserve">4. Deep-Dive Explanations (for follow-up questions)</w:t>
      </w:r>
    </w:p>
    <w:p>
      <w:pPr>
        <w:pStyle w:val="Heading2"/>
        <w:spacing w:after="150" w:before="300"/>
      </w:pPr>
      <w:r>
        <w:t xml:space="preserve">4.1 “How does authentication work?”</w:t>
      </w:r>
    </w:p>
    <w:p>
      <w:pPr>
        <w:spacing w:after="160"/>
      </w:pPr>
      <w:r>
        <w:t xml:space="preserve">Passwords are hashed with bcrypt (10 salt rounds) in a Mongoose pre('save') hook — so hashing happens automatically any time a password field changes, and it's impossible to accidentally save a plaintext password. On login, the server compares the submitted password against the stored hash, and on success signs a JWT containing { id, role, subscription } and sets it as an httpOnly, sameSite:'None' cookie. Every protected route runs an isLoggedIn middleware that verifies the token and attaches the decoded payload to req.user; an authorizedRoles(...roles) middleware layers on top for admin-only routes. The frontend mirrors isLoggedIn/role into Redux (persisted to localStorage) purely so the UI can render correctly on refresh — but the cookie, not localStorage, is what actually authenticates every API call.</w:t>
      </w:r>
    </w:p>
    <w:p>
      <w:pPr>
        <w:pStyle w:val="Heading2"/>
        <w:spacing w:after="150" w:before="300"/>
      </w:pPr>
      <w:r>
        <w:t xml:space="preserve">4.2 “How do you verify a payment can't be faked?”</w:t>
      </w:r>
    </w:p>
    <w:p>
      <w:pPr>
        <w:spacing w:after="160"/>
      </w:pPr>
      <w:r>
        <w:t xml:space="preserve">Razorpay's client-side checkout returns a payment id, subscription id, and a signature to the browser. A malicious client could fabricate a fake 'success' response, so the server never trusts the client's word for it: it recomputes an HMAC-SHA256 signature from payment_id|subscription_id using a secret key that only the server and Razorpay know, and compares it byte-for-byte with the signature the client sent. Only on a match does the server mark the subscription active and write an audit-trail Payment document. This is the standard Razorpay/Stripe-style server-side verification pattern — knowing why it's needed (client responses are untrusted input) is the real point an interviewer is probing for.</w:t>
      </w:r>
    </w:p>
    <w:p>
      <w:pPr>
        <w:pStyle w:val="Heading2"/>
        <w:spacing w:after="150" w:before="300"/>
      </w:pPr>
      <w:r>
        <w:t xml:space="preserve">4.3 “How are file uploads handled?”</w:t>
      </w:r>
    </w:p>
    <w:p>
      <w:pPr>
        <w:spacing w:after="160"/>
      </w:pPr>
      <w:r>
        <w:t xml:space="preserve">Two-stage: Multer receives the multipart/form-data request and writes the file to a temporary local uploads/ folder (with a 50MB limit and an extension allow-list). The controller then streams that temp file to Cloudinary and deletes the local copy once the upload confirms — so the Express server is never a long-term file store, only a brief relay. This keeps the server stateless, which matters if you ever want to run multiple server instances behind a load balancer.</w:t>
      </w:r>
    </w:p>
    <w:p>
      <w:pPr>
        <w:pStyle w:val="Heading2"/>
        <w:spacing w:after="150" w:before="300"/>
      </w:pPr>
      <w:r>
        <w:t xml:space="preserve">4.4 “What would break first if this had 10,000 concurrent users?”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 Mongo instance with no read replicas or indexes beyond the default _id/email unique index — course listing and stats queries would slow down first.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server holds Cloudinary/Razorpay SDK clients in module scope, so horizontal scaling (multiple Node instances) is actually fine here — but there's no caching layer (e.g. Redis) in front of the course catalogue, which is read far more than it's written.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 uploads go through the API server's own disk (uploads/) before forwarding to Cloudinary — under heavy concurrent uploads that local disk I/O and 50MB-per-file buffering becomes a bottleneck; a direct browser-to-Cloudinary signed-upload flow would remove the server from that path entirely.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cookies with a 7-day expiry and no refresh-token rotation mean a compromised token stays valid for a week with no server-side revocation list.</w:t>
      </w:r>
    </w:p>
    <w:p>
      <w:pPr>
        <w:spacing w:after="160"/>
      </w:pPr>
      <w:r>
        <w:rPr>
          <w:i/>
          <w:iCs/>
        </w:rPr>
        <w:t xml:space="preserve">Naming these unprompted is a strong signal — it shows you can reason about production readiness, not just “does it work on my machine.”</w:t>
      </w:r>
    </w:p>
    <w:p>
      <w:pPr>
        <w:pStyle w:val="Heading1"/>
        <w:spacing w:after="200" w:before="400"/>
      </w:pPr>
      <w:r>
        <w:t xml:space="preserve">5. Challenges &amp; Debugging Stories (STAR format)</w:t>
      </w:r>
    </w:p>
    <w:p>
      <w:pPr>
        <w:spacing w:after="160"/>
      </w:pPr>
      <w:r>
        <w:t xml:space="preserve">These are real issues found and fixed while getting this project running end-to-end locally — good material for “tell me about a bug you fixed” style questions.</w:t>
      </w:r>
    </w:p>
    <w:p>
      <w:pPr>
        <w:pStyle w:val="Heading2"/>
        <w:spacing w:after="150" w:before="300"/>
      </w:pPr>
      <w:r>
        <w:t xml:space="preserve">5.1 Story: the silent registration lockout</w:t>
      </w:r>
    </w:p>
    <w:p>
      <w:pPr>
        <w:spacing w:after="160"/>
      </w:pPr>
      <w:r>
        <w:rPr>
          <w:b/>
          <w:bCs/>
        </w:rPr>
        <w:t xml:space="preserve">Situation: </w:t>
      </w:r>
    </w:p>
    <w:p>
      <w:pPr>
        <w:spacing w:after="160"/>
      </w:pPr>
      <w:r>
        <w:t xml:space="preserve">New users who uploaded a profile photo during signup got a server error, and retrying with the same email then failed with ‘email already exists’ — permanently locking that email out, even though signup had technically never succeeded from the user's point of view.</w:t>
      </w:r>
    </w:p>
    <w:p>
      <w:pPr>
        <w:spacing w:after="160"/>
      </w:pPr>
      <w:r>
        <w:rPr>
          <w:b/>
          <w:bCs/>
        </w:rPr>
        <w:t xml:space="preserve">Task: </w:t>
      </w:r>
    </w:p>
    <w:p>
      <w:pPr>
        <w:spacing w:after="160"/>
      </w:pPr>
      <w:r>
        <w:t xml:space="preserve">Find out why a failed request still left permanent state behind, and fix it without breaking the case where the upload actually works.</w:t>
      </w:r>
    </w:p>
    <w:p>
      <w:pPr>
        <w:spacing w:after="160"/>
      </w:pPr>
      <w:r>
        <w:rPr>
          <w:b/>
          <w:bCs/>
        </w:rPr>
        <w:t xml:space="preserve">Action: </w:t>
      </w:r>
    </w:p>
    <w:p>
      <w:pPr>
        <w:spacing w:after="160"/>
      </w:pPr>
      <w:r>
        <w:t xml:space="preserve">Traced the controller and found it created the MongoDB user record first, then attempted the Cloudinary avatar upload second — and any failure in that second step returned a 500 without rolling back the already-saved user. I re-scoped the try/catch so an upload failure logs a warning and falls back to a default avatar instead of failing the whole request, since a missing custom avatar is a cosmetic issue, not a reason to reject an entire account.</w:t>
      </w:r>
    </w:p>
    <w:p>
      <w:pPr>
        <w:spacing w:after="160"/>
      </w:pPr>
      <w:r>
        <w:rPr>
          <w:b/>
          <w:bCs/>
        </w:rPr>
        <w:t xml:space="preserve">Result: </w:t>
      </w:r>
    </w:p>
    <w:p>
      <w:pPr>
        <w:spacing w:after="160"/>
      </w:pPr>
      <w:r>
        <w:t xml:space="preserve">Registration now succeeds regardless of upload provider hiccups; verified with both a fake image (triggers the fallback) and a real one (uploads correctly and returns the real Cloudinary URL) via direct API calls before confirming in the browser.</w:t>
      </w:r>
    </w:p>
    <w:p>
      <w:pPr>
        <w:pStyle w:val="Heading2"/>
        <w:spacing w:after="150" w:before="300"/>
      </w:pPr>
      <w:r>
        <w:t xml:space="preserve">5.2 Story: debugging a payment UI that said nothing useful</w:t>
      </w:r>
    </w:p>
    <w:p>
      <w:pPr>
        <w:spacing w:after="160"/>
      </w:pPr>
      <w:r>
        <w:rPr>
          <w:b/>
          <w:bCs/>
        </w:rPr>
        <w:t xml:space="preserve">Situation: </w:t>
      </w:r>
    </w:p>
    <w:p>
      <w:pPr>
        <w:spacing w:after="160"/>
      </w:pPr>
      <w:r>
        <w:t xml:space="preserve">Clicking ‘Buy now’ on the checkout page repeatedly showed a generic ‘Something went wrong’ toast with no other information.</w:t>
      </w:r>
    </w:p>
    <w:p>
      <w:pPr>
        <w:spacing w:after="160"/>
      </w:pPr>
      <w:r>
        <w:rPr>
          <w:b/>
          <w:bCs/>
        </w:rPr>
        <w:t xml:space="preserve">Task: </w:t>
      </w:r>
    </w:p>
    <w:p>
      <w:pPr>
        <w:spacing w:after="160"/>
      </w:pPr>
      <w:r>
        <w:t xml:space="preserve">Determine whether this was a broken payment integration or something else, without access to the user's own browser console.</w:t>
      </w:r>
    </w:p>
    <w:p>
      <w:pPr>
        <w:spacing w:after="160"/>
      </w:pPr>
      <w:r>
        <w:rPr>
          <w:b/>
          <w:bCs/>
        </w:rPr>
        <w:t xml:space="preserve">Action: </w:t>
      </w:r>
    </w:p>
    <w:p>
      <w:pPr>
        <w:spacing w:after="160"/>
      </w:pPr>
      <w:r>
        <w:t xml:space="preserve">Reproduced the exact flow in an isolated browser session: logged in, opened the checkout page, and inspected the network requests. Found the two setup calls (fetch Razorpay key, create subscription) both succeeded when authenticated — the generic error only fires client-side when those calls' results are still empty, which happens specifically when the visitor isn't logged in. Traced it to a missing auth guard/redirect on that route rather than a broken payment integration.</w:t>
      </w:r>
    </w:p>
    <w:p>
      <w:pPr>
        <w:spacing w:after="160"/>
      </w:pPr>
      <w:r>
        <w:rPr>
          <w:b/>
          <w:bCs/>
        </w:rPr>
        <w:t xml:space="preserve">Result: </w:t>
      </w:r>
    </w:p>
    <w:p>
      <w:pPr>
        <w:spacing w:after="160"/>
      </w:pPr>
      <w:r>
        <w:t xml:space="preserve">Correctly diagnosed the payment backend as healthy (proved it by completing a real test-mode subscription end to end) and identified the actual root cause — a UX gap where an unauthenticated visitor gets a confusing generic error instead of being redirected to log in — as a separate, still-open issue rather than mis-attributing it to the payment gateway.</w:t>
      </w:r>
    </w:p>
    <w:p>
      <w:pPr>
        <w:pStyle w:val="Heading2"/>
        <w:spacing w:after="150" w:before="300"/>
      </w:pPr>
      <w:r>
        <w:t xml:space="preserve">5.3 Story: prefilling a third-party checkout widget</w:t>
      </w:r>
    </w:p>
    <w:p>
      <w:pPr>
        <w:spacing w:after="160"/>
      </w:pPr>
      <w:r>
        <w:rPr>
          <w:b/>
          <w:bCs/>
        </w:rPr>
        <w:t xml:space="preserve">Situation: </w:t>
      </w:r>
    </w:p>
    <w:p>
      <w:pPr>
        <w:spacing w:after="160"/>
      </w:pPr>
      <w:r>
        <w:t xml:space="preserve">The Razorpay checkout modal forced every buyer to retype their name, email, and phone number even though they were already logged in.</w:t>
      </w:r>
    </w:p>
    <w:p>
      <w:pPr>
        <w:spacing w:after="160"/>
      </w:pPr>
      <w:r>
        <w:rPr>
          <w:b/>
          <w:bCs/>
        </w:rPr>
        <w:t xml:space="preserve">Action: </w:t>
      </w:r>
    </w:p>
    <w:p>
      <w:pPr>
        <w:spacing w:after="160"/>
      </w:pPr>
      <w:r>
        <w:t xml:space="preserve">Added a prefill object to the Razorpay options sourced from the logged-in user's Redux state. Testing showed email and name prefilled correctly, but the mobile number field stayed stubbornly blank no matter what value was passed.</w:t>
      </w:r>
    </w:p>
    <w:p>
      <w:pPr>
        <w:spacing w:after="160"/>
      </w:pPr>
      <w:r>
        <w:rPr>
          <w:b/>
          <w:bCs/>
        </w:rPr>
        <w:t xml:space="preserve">Result: </w:t>
      </w:r>
    </w:p>
    <w:p>
      <w:pPr>
        <w:spacing w:after="160"/>
      </w:pPr>
      <w:r>
        <w:t xml:space="preserve">Rather than assuming a bug in my own code, I tested the hypothesis that this was intentional platform behavior by trying several different values — and confirmed Razorpay deliberately ignores contact prefill because the mobile number is used for OTP verification, which only the real device owner can complete. Knowing when a limitation is a third-party platform constraint rather than your own bug — and being able to demonstrate that with evidence instead of guessing — is exactly the kind of judgment this story shows.</w:t>
      </w:r>
    </w:p>
    <w:p>
      <w:pPr>
        <w:pStyle w:val="Heading1"/>
        <w:spacing w:after="200" w:before="400"/>
      </w:pPr>
      <w:r>
        <w:t xml:space="preserve">6. Known Weaknesses — Answer Honestly if Asked</w:t>
      </w:r>
    </w:p>
    <w:p>
      <w:pPr>
        <w:spacing w:after="160"/>
      </w:pPr>
      <w:r>
        <w:t xml:space="preserve">Interviewers often ask “what would you improve?” or probe for bugs on purpose. Being able to name real, specific weaknesses (rather than a rehearsed non-answer like ‘I'd add more tests’) reads as confidence, not weakness.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1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2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you'd fix 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authorizedRoles() middleware has inverted logic — it currently blocks when the role IS allowed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Silent authorization bug; only doesn't break things today because of how few routes exercise it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Rewrite the condition to next() when the role IS in the allow-list, add a unit test asserting both branches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authorizedSubscriber() references an undefined variable and isn't wired into any route</w:t>
            </w:r>
          </w:p>
        </w:tc>
        <w:tc>
          <w:tcPr>
            <w:tcW w:type="dxa" w:w="2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Premium-content gating by subscription status is effectively unimplemented server-side — anyone with any account can technically hit lecture routes if the role check were relaxed</w:t>
            </w:r>
          </w:p>
        </w:tc>
        <w:tc>
          <w:tcPr>
            <w:tcW w:type="dxa" w:w="31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 the req.user.id reference, add it to the lecture-content route, write an integration test for an unsubscribed user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refresh-token rotation / server-side session revocation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stolen JWT stays valid for its full 7-day life with no way to force logout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short-lived access token + rotating refresh token, or a server-side denylist for logout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automated tests</w:t>
            </w:r>
          </w:p>
        </w:tc>
        <w:tc>
          <w:tcPr>
            <w:tcW w:type="dxa" w:w="2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Regressions (like the ones found this session) rely on manual/AI-assisted testing to catch</w:t>
            </w:r>
          </w:p>
        </w:tc>
        <w:tc>
          <w:tcPr>
            <w:tcW w:type="dxa" w:w="31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Jest/Supertest for controllers, React Testing Library for key components, at minimum for auth and payment paths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 origin and API base URL were hardcoded to production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Made local development impossible out of the box; a new contributor couldn't run the project without reading server source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 both from environment variables (now fixed) and document required .env keys in the README</w:t>
            </w:r>
          </w:p>
        </w:tc>
      </w:tr>
    </w:tbl>
    <w:p>
      <w:pPr>
        <w:pStyle w:val="Heading1"/>
        <w:spacing w:after="200" w:before="400"/>
      </w:pPr>
      <w:r>
        <w:t xml:space="preserve">7. Anticipated Interview Questions</w:t>
      </w:r>
    </w:p>
    <w:p>
      <w:pPr>
        <w:pStyle w:val="Heading2"/>
        <w:spacing w:after="150" w:before="300"/>
      </w:pPr>
      <w:r>
        <w:t xml:space="preserve">7.1 Architecture &amp; design</w:t>
      </w:r>
    </w:p>
    <w:p>
      <w:pPr>
        <w:shd w:fill="E8EEF5" w:val="clear"/>
        <w:spacing w:after="80" w:before="200"/>
      </w:pPr>
      <w:r>
        <w:rPr>
          <w:b/>
          <w:bCs/>
          <w:color w:val="1F4E79"/>
        </w:rPr>
        <w:t xml:space="preserve">Q:  </w:t>
      </w:r>
      <w:r>
        <w:rPr>
          <w:b/>
          <w:bCs/>
        </w:rPr>
        <w:t xml:space="preserve">Why REST and not GraphQL here?</w:t>
      </w:r>
    </w:p>
    <w:p>
      <w:pPr>
        <w:spacing w:after="160"/>
        <w:ind w:left="300"/>
      </w:pPr>
      <w:r>
        <w:rPr>
          <w:b/>
          <w:bCs/>
          <w:color w:val="1E7B34"/>
        </w:rPr>
        <w:t xml:space="preserve">A:  </w:t>
      </w:r>
      <w:r>
        <w:t xml:space="preserve">The API surface is small and mostly maps 1:1 to CRUD resources (users, courses, payments) — REST keeps it simple and cache-friendly. GraphQL would earn its complexity if the frontend needed to compose many nested, variable shapes of data in one round trip, which this app doesn't.</w:t>
      </w:r>
    </w:p>
    <w:p>
      <w:pPr>
        <w:shd w:fill="E8EEF5" w:val="clear"/>
        <w:spacing w:after="80" w:before="200"/>
      </w:pPr>
      <w:r>
        <w:rPr>
          <w:b/>
          <w:bCs/>
          <w:color w:val="1F4E79"/>
        </w:rPr>
        <w:t xml:space="preserve">Q:  </w:t>
      </w:r>
      <w:r>
        <w:rPr>
          <w:b/>
          <w:bCs/>
        </w:rPr>
        <w:t xml:space="preserve">Why embed lectures inside the Course document instead of a separate collection?</w:t>
      </w:r>
    </w:p>
    <w:p>
      <w:pPr>
        <w:spacing w:after="160"/>
        <w:ind w:left="300"/>
      </w:pPr>
      <w:r>
        <w:rPr>
          <w:b/>
          <w:bCs/>
          <w:color w:val="1E7B34"/>
        </w:rPr>
        <w:t xml:space="preserve">A:  </w:t>
      </w:r>
      <w:r>
        <w:t xml:space="preserve">Lectures are always read together with their parent course and never queried independently across courses, so embedding avoids a join/populate on the most common read path. The trade-off is the course document grows with lecture count and updating a single lecture requires a sub-document update — acceptable here since course sizes are small (tens of lectures, not thousands).</w:t>
      </w:r>
    </w:p>
    <w:p>
      <w:pPr>
        <w:shd w:fill="E8EEF5" w:val="clear"/>
        <w:spacing w:after="80" w:before="200"/>
      </w:pPr>
      <w:r>
        <w:rPr>
          <w:b/>
          <w:bCs/>
          <w:color w:val="1F4E79"/>
        </w:rPr>
        <w:t xml:space="preserve">Q:  </w:t>
      </w:r>
      <w:r>
        <w:rPr>
          <w:b/>
          <w:bCs/>
        </w:rPr>
        <w:t xml:space="preserve">How would you add role-based content, e.g. a paid vs free preview lecture?</w:t>
      </w:r>
    </w:p>
    <w:p>
      <w:pPr>
        <w:spacing w:after="160"/>
        <w:ind w:left="300"/>
      </w:pPr>
      <w:r>
        <w:rPr>
          <w:b/>
          <w:bCs/>
          <w:color w:val="1E7B34"/>
        </w:rPr>
        <w:t xml:space="preserve">A:  </w:t>
      </w:r>
      <w:r>
        <w:t xml:space="preserve">Add a boolean like isPreview on each lecture sub-document, and check it alongside authorizedSubscriber in the lecture-fetch controller: serve the lecture if isPreview is true OR the requester's subscription is active OR they're an admin.</w:t>
      </w:r>
    </w:p>
    <w:p>
      <w:pPr>
        <w:shd w:fill="E8EEF5" w:val="clear"/>
        <w:spacing w:after="80" w:before="200"/>
      </w:pPr>
      <w:r>
        <w:rPr>
          <w:b/>
          <w:bCs/>
          <w:color w:val="1F4E79"/>
        </w:rPr>
        <w:t xml:space="preserve">Q:  </w:t>
      </w:r>
      <w:r>
        <w:rPr>
          <w:b/>
          <w:bCs/>
        </w:rPr>
        <w:t xml:space="preserve">Why is business logic in controllers instead of a separate service layer?</w:t>
      </w:r>
    </w:p>
    <w:p>
      <w:pPr>
        <w:spacing w:after="160"/>
        <w:ind w:left="300"/>
      </w:pPr>
      <w:r>
        <w:rPr>
          <w:b/>
          <w:bCs/>
          <w:color w:val="1E7B34"/>
        </w:rPr>
        <w:t xml:space="preserve">A:  </w:t>
      </w:r>
      <w:r>
        <w:t xml:space="preserve">For a project this size, controller-per-route keeps the code easy to trace end-to-end. I'd introduce a service layer once controllers start duplicating logic across routes — e.g. if course creation logic needed to be reused by both an admin API and a bulk-import script.</w:t>
      </w:r>
    </w:p>
    <w:p>
      <w:pPr>
        <w:pStyle w:val="Heading2"/>
        <w:spacing w:after="150" w:before="300"/>
      </w:pPr>
      <w:r>
        <w:t xml:space="preserve">7.2 Security</w:t>
      </w:r>
    </w:p>
    <w:p>
      <w:pPr>
        <w:shd w:fill="E8EEF5" w:val="clear"/>
        <w:spacing w:after="80" w:before="200"/>
      </w:pPr>
      <w:r>
        <w:rPr>
          <w:b/>
          <w:bCs/>
          <w:color w:val="1F4E79"/>
        </w:rPr>
        <w:t xml:space="preserve">Q:  </w:t>
      </w:r>
      <w:r>
        <w:rPr>
          <w:b/>
          <w:bCs/>
        </w:rPr>
        <w:t xml:space="preserve">What stops someone from calling the admin routes directly?</w:t>
      </w:r>
    </w:p>
    <w:p>
      <w:pPr>
        <w:spacing w:after="160"/>
        <w:ind w:left="300"/>
      </w:pPr>
      <w:r>
        <w:rPr>
          <w:b/>
          <w:bCs/>
          <w:color w:val="1E7B34"/>
        </w:rPr>
        <w:t xml:space="preserve">A:  </w:t>
      </w:r>
      <w:r>
        <w:t xml:space="preserve">Every admin route is wrapped in isLoggedIn (valid JWT required) followed by authorizedRoles('ADMIN'), which checks the role claim embedded in that same signed JWT — so a non-admin can't just fabricate the role client-side because the token is signed with a server-only secret.</w:t>
      </w:r>
    </w:p>
    <w:p>
      <w:pPr>
        <w:shd w:fill="E8EEF5" w:val="clear"/>
        <w:spacing w:after="80" w:before="200"/>
      </w:pPr>
      <w:r>
        <w:rPr>
          <w:b/>
          <w:bCs/>
          <w:color w:val="1F4E79"/>
        </w:rPr>
        <w:t xml:space="preserve">Q:  </w:t>
      </w:r>
      <w:r>
        <w:rPr>
          <w:b/>
          <w:bCs/>
        </w:rPr>
        <w:t xml:space="preserve">Where do secrets live, and how are they kept out of the repo?</w:t>
      </w:r>
    </w:p>
    <w:p>
      <w:pPr>
        <w:spacing w:after="160"/>
        <w:ind w:left="300"/>
      </w:pPr>
      <w:r>
        <w:rPr>
          <w:b/>
          <w:bCs/>
          <w:color w:val="1E7B34"/>
        </w:rPr>
        <w:t xml:space="preserve">A:  </w:t>
      </w:r>
      <w:r>
        <w:t xml:space="preserve">All secrets (Mongo URL, JWT secret, Cloudinary/Razorpay/SMTP credentials) live in a .env file loaded by dotenv, which is git-ignored. Only a .env example template is committed.</w:t>
      </w:r>
    </w:p>
    <w:p>
      <w:pPr>
        <w:shd w:fill="E8EEF5" w:val="clear"/>
        <w:spacing w:after="80" w:before="200"/>
      </w:pPr>
      <w:r>
        <w:rPr>
          <w:b/>
          <w:bCs/>
          <w:color w:val="1F4E79"/>
        </w:rPr>
        <w:t xml:space="preserve">Q:  </w:t>
      </w:r>
      <w:r>
        <w:rPr>
          <w:b/>
          <w:bCs/>
        </w:rPr>
        <w:t xml:space="preserve">How do you prevent XSS from stealing the session?</w:t>
      </w:r>
    </w:p>
    <w:p>
      <w:pPr>
        <w:spacing w:after="160"/>
        <w:ind w:left="300"/>
      </w:pPr>
      <w:r>
        <w:rPr>
          <w:b/>
          <w:bCs/>
          <w:color w:val="1E7B34"/>
        </w:rPr>
        <w:t xml:space="preserve">A:  </w:t>
      </w:r>
      <w:r>
        <w:t xml:space="preserve">The JWT is stored in an httpOnly cookie, so injected JavaScript running in the page cannot read document.cookie to exfiltrate it — that's the main reason it's not kept in localStorage.</w:t>
      </w:r>
    </w:p>
    <w:p>
      <w:pPr>
        <w:pStyle w:val="Heading2"/>
        <w:spacing w:after="150" w:before="300"/>
      </w:pPr>
      <w:r>
        <w:t xml:space="preserve">7.3 Payments</w:t>
      </w:r>
    </w:p>
    <w:p>
      <w:pPr>
        <w:shd w:fill="E8EEF5" w:val="clear"/>
        <w:spacing w:after="80" w:before="200"/>
      </w:pPr>
      <w:r>
        <w:rPr>
          <w:b/>
          <w:bCs/>
          <w:color w:val="1F4E79"/>
        </w:rPr>
        <w:t xml:space="preserve">Q:  </w:t>
      </w:r>
      <w:r>
        <w:rPr>
          <w:b/>
          <w:bCs/>
        </w:rPr>
        <w:t xml:space="preserve">Why Subscriptions instead of one-off Orders?</w:t>
      </w:r>
    </w:p>
    <w:p>
      <w:pPr>
        <w:spacing w:after="160"/>
        <w:ind w:left="300"/>
      </w:pPr>
      <w:r>
        <w:rPr>
          <w:b/>
          <w:bCs/>
          <w:color w:val="1E7B34"/>
        </w:rPr>
        <w:t xml:space="preserve">A:  </w:t>
      </w:r>
      <w:r>
        <w:t xml:space="preserve">The business model is inherently recurring (yearly renewal) — Subscriptions push renewal scheduling and billing-cycle bookkeeping onto Razorpay instead of me having to build a cron job that re-charges customers and handles retries/dunning myself.</w:t>
      </w:r>
    </w:p>
    <w:p>
      <w:pPr>
        <w:shd w:fill="E8EEF5" w:val="clear"/>
        <w:spacing w:after="80" w:before="200"/>
      </w:pPr>
      <w:r>
        <w:rPr>
          <w:b/>
          <w:bCs/>
          <w:color w:val="1F4E79"/>
        </w:rPr>
        <w:t xml:space="preserve">Q:  </w:t>
      </w:r>
      <w:r>
        <w:rPr>
          <w:b/>
          <w:bCs/>
        </w:rPr>
        <w:t xml:space="preserve">What happens if the payment succeeds at Razorpay but the /verify call never reaches your server (e.g. the user closes the tab)?</w:t>
      </w:r>
    </w:p>
    <w:p>
      <w:pPr>
        <w:spacing w:after="160"/>
        <w:ind w:left="300"/>
      </w:pPr>
      <w:r>
        <w:rPr>
          <w:b/>
          <w:bCs/>
          <w:color w:val="1E7B34"/>
        </w:rPr>
        <w:t xml:space="preserve">A:  </w:t>
      </w:r>
      <w:r>
        <w:t xml:space="preserve">Today: the subscription record on Razorpay's side would show as paid, but the local Payment audit record and the user's subscription.status would never update, effectively locking out a user who did pay. In production I'd add a Razorpay webhook (server-to-server, not dependent on the browser staying open) as the source of truth, with the client-side verify call as a fast-path UX optimisation rather than the only path.</w:t>
      </w:r>
    </w:p>
    <w:p>
      <w:pPr>
        <w:pStyle w:val="Heading2"/>
        <w:spacing w:after="150" w:before="300"/>
      </w:pPr>
      <w:r>
        <w:t xml:space="preserve">7.4 Behavioral</w:t>
      </w:r>
    </w:p>
    <w:p>
      <w:pPr>
        <w:shd w:fill="E8EEF5" w:val="clear"/>
        <w:spacing w:after="80" w:before="200"/>
      </w:pPr>
      <w:r>
        <w:rPr>
          <w:b/>
          <w:bCs/>
          <w:color w:val="1F4E79"/>
        </w:rPr>
        <w:t xml:space="preserve">Q:  </w:t>
      </w:r>
      <w:r>
        <w:rPr>
          <w:b/>
          <w:bCs/>
        </w:rPr>
        <w:t xml:space="preserve">Tell me about a time you found a bug that wasn't yours.</w:t>
      </w:r>
    </w:p>
    <w:p>
      <w:pPr>
        <w:spacing w:after="160"/>
        <w:ind w:left="300"/>
      </w:pPr>
      <w:r>
        <w:rPr>
          <w:b/>
          <w:bCs/>
          <w:color w:val="1E7B34"/>
        </w:rPr>
        <w:t xml:space="preserve">A:  </w:t>
      </w:r>
      <w:r>
        <w:t xml:space="preserve">Use the §5.1 registration-lockout story — emphasise that you traced root cause (state saved before the step that could fail) rather than just patching the symptom.</w:t>
      </w:r>
    </w:p>
    <w:p>
      <w:pPr>
        <w:shd w:fill="E8EEF5" w:val="clear"/>
        <w:spacing w:after="80" w:before="200"/>
      </w:pPr>
      <w:r>
        <w:rPr>
          <w:b/>
          <w:bCs/>
          <w:color w:val="1F4E79"/>
        </w:rPr>
        <w:t xml:space="preserve">Q:  </w:t>
      </w:r>
      <w:r>
        <w:rPr>
          <w:b/>
          <w:bCs/>
        </w:rPr>
        <w:t xml:space="preserve">Tell me about a time you had to figure out if something was your bug or a third party's limitation.</w:t>
      </w:r>
    </w:p>
    <w:p>
      <w:pPr>
        <w:spacing w:after="160"/>
        <w:ind w:left="300"/>
      </w:pPr>
      <w:r>
        <w:rPr>
          <w:b/>
          <w:bCs/>
          <w:color w:val="1E7B34"/>
        </w:rPr>
        <w:t xml:space="preserve">A:  </w:t>
      </w:r>
      <w:r>
        <w:t xml:space="preserve">Use the §5.3 Razorpay prefill story — emphasise testing a hypothesis with evidence (trying multiple values) before concluding it was platform behavior, not guessing.</w:t>
      </w:r>
    </w:p>
    <w:p>
      <w:pPr>
        <w:shd w:fill="E8EEF5" w:val="clear"/>
        <w:spacing w:after="80" w:before="200"/>
      </w:pPr>
      <w:r>
        <w:rPr>
          <w:b/>
          <w:bCs/>
          <w:color w:val="1F4E79"/>
        </w:rPr>
        <w:t xml:space="preserve">Q:  </w:t>
      </w:r>
      <w:r>
        <w:rPr>
          <w:b/>
          <w:bCs/>
        </w:rPr>
        <w:t xml:space="preserve">How do you approach debugging an issue you can't directly observe (e.g. reported by someone else)?</w:t>
      </w:r>
    </w:p>
    <w:p>
      <w:pPr>
        <w:spacing w:after="160"/>
        <w:ind w:left="300"/>
      </w:pPr>
      <w:r>
        <w:rPr>
          <w:b/>
          <w:bCs/>
          <w:color w:val="1E7B34"/>
        </w:rPr>
        <w:t xml:space="preserve">A:  </w:t>
      </w:r>
      <w:r>
        <w:t xml:space="preserve">Reference the §5.2 checkout story — reproduce the exact conditions (auth state, route, action) in an isolated environment rather than speculating from the symptom alone.</w:t>
      </w:r>
    </w:p>
    <w:p>
      <w:pPr>
        <w:pStyle w:val="Heading1"/>
        <w:spacing w:after="200" w:before="400"/>
      </w:pPr>
      <w:r>
        <w:t xml:space="preserve">8. One-Page Cheat Sheet (last-minute review)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One-line answer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+ Mongoose, Express, React (Vite), Node — Redux Toolkit, Tailwind/DaisyUI, Cloudinary, Razorpay, Nodemailer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signed server-side, stored in an httpOnly cookie; isLoggedIn + authorizedRoles middleware gate routes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(default) and ADMIN, enforced both server-side (middleware) and client-side (RequireAuth route wrapper)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Razorpay Subscriptions; server independently recomputes the HMAC signature before trusting a payment as verified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Multer → temp local disk → Cloudinary → temp file deleted; server never permanently stores media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model highlight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embeds its lectures[] as sub-documents — optimized for the ‘read course with lectures’ path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Biggest fixed bug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 created the DB user before the (failure-prone) avatar upload, so a failed upload permanently orphaned the account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Biggest known gap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Subscription-based content gating (authorizedSubscriber) is not actually wired into any route yet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I'd add next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tests, a Razorpay webhook as the payment source of truth, refresh-token rotation</w:t>
            </w:r>
          </w:p>
        </w:tc>
      </w:tr>
    </w:tbl>
    <w:p>
      <w:pPr>
        <w:spacing w:after="200"/>
      </w:pPr>
    </w:p>
    <w:p>
      <w:pPr>
        <w:pBdr>
          <w:bottom w:val="single" w:color="AAAAAA" w:sz="6" w:space="1"/>
        </w:pBdr>
        <w:spacing w:after="200"/>
      </w:pP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Good luck — speak from the request-lifecycle narrative in §2.3 for any ‘walk me through X’ question, and lean on the STAR stories in §5 for behavioral ones.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D9770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LMS Project — Interview Preparation Guide</dc:title>
  <dc:creator>Claude Code</dc:creator>
  <dc:description>Interview prep: elevator pitch, architecture deep-dives, STAR stories, anticipated Q&amp;A</dc:description>
  <cp:lastModifiedBy>Un-named</cp:lastModifiedBy>
  <cp:revision>1</cp:revision>
  <dcterms:created xsi:type="dcterms:W3CDTF">2026-07-28T09:39:02.904Z</dcterms:created>
  <dcterms:modified xsi:type="dcterms:W3CDTF">2026-07-28T09:39:02.907Z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