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11C23997" w:rsidR="004F3CCA" w:rsidRDefault="2EC9A04B">
      <w:r>
        <w:t>Project 5: Multimodal Causal Decision Support ‐ Counterfactual Triage and Treatment Policies Under Constraints</w:t>
      </w:r>
    </w:p>
    <w:p w14:paraId="6DBEDD2C" w14:textId="7AB541AB" w:rsidR="197A1ADB" w:rsidRDefault="197A1ADB" w:rsidP="7AA2AA4D">
      <w:pPr>
        <w:rPr>
          <w:sz w:val="14"/>
          <w:szCs w:val="14"/>
        </w:rPr>
      </w:pPr>
      <w:r w:rsidRPr="7AA2AA4D">
        <w:rPr>
          <w:sz w:val="14"/>
          <w:szCs w:val="14"/>
        </w:rPr>
        <w:t>Jonathan Malone, Marco Martin, Marisa Perera, Samuel Feemster, Ashwith Jay</w:t>
      </w:r>
    </w:p>
    <w:p w14:paraId="08931B72" w14:textId="4755EE21" w:rsidR="7AA2AA4D" w:rsidRDefault="7AA2AA4D" w:rsidP="7AA2AA4D"/>
    <w:p w14:paraId="3F3CBB14" w14:textId="11045AAC" w:rsidR="47E0D0E6" w:rsidRDefault="47E0D0E6" w:rsidP="7AA2AA4D">
      <w:pPr>
        <w:rPr>
          <w:u w:val="single"/>
        </w:rPr>
      </w:pPr>
      <w:r w:rsidRPr="7AA2AA4D">
        <w:rPr>
          <w:u w:val="single"/>
        </w:rPr>
        <w:t>Research about Topic:</w:t>
      </w:r>
    </w:p>
    <w:p w14:paraId="01FF55F0" w14:textId="333AE7DF" w:rsidR="7B5582F7" w:rsidRDefault="7B5582F7" w:rsidP="7AA2AA4D">
      <w:pPr>
        <w:rPr>
          <w:i/>
          <w:iCs/>
        </w:rPr>
      </w:pPr>
      <w:r w:rsidRPr="7AA2AA4D">
        <w:rPr>
          <w:i/>
          <w:iCs/>
        </w:rPr>
        <w:t>Definitions:</w:t>
      </w:r>
    </w:p>
    <w:p w14:paraId="6E94B984" w14:textId="7CA2C414" w:rsidR="7B5582F7" w:rsidRDefault="7B5582F7" w:rsidP="7AA2AA4D">
      <w:pPr>
        <w:pStyle w:val="ListParagraph"/>
        <w:numPr>
          <w:ilvl w:val="0"/>
          <w:numId w:val="7"/>
        </w:numPr>
      </w:pPr>
      <w:r w:rsidRPr="7AA2AA4D">
        <w:t>Counterfactual</w:t>
      </w:r>
      <w:r w:rsidR="054660EE" w:rsidRPr="7AA2AA4D">
        <w:t>: Hypothetical outcome describing what would have happened if a different action was taken</w:t>
      </w:r>
    </w:p>
    <w:p w14:paraId="72C2345F" w14:textId="7D13567F" w:rsidR="7B5582F7" w:rsidRDefault="7B5582F7" w:rsidP="7AA2AA4D">
      <w:pPr>
        <w:pStyle w:val="ListParagraph"/>
        <w:numPr>
          <w:ilvl w:val="0"/>
          <w:numId w:val="7"/>
        </w:numPr>
      </w:pPr>
      <w:r w:rsidRPr="7AA2AA4D">
        <w:t>EHR data</w:t>
      </w:r>
    </w:p>
    <w:p w14:paraId="5E603E42" w14:textId="74A71E25" w:rsidR="71FE7B94" w:rsidRDefault="71FE7B94" w:rsidP="7AA2AA4D">
      <w:pPr>
        <w:pStyle w:val="ListParagraph"/>
        <w:numPr>
          <w:ilvl w:val="1"/>
          <w:numId w:val="7"/>
        </w:numPr>
      </w:pPr>
      <w:r w:rsidRPr="7AA2AA4D">
        <w:t>Electronic Health Records</w:t>
      </w:r>
    </w:p>
    <w:p w14:paraId="65A09EDD" w14:textId="0EB1BCC3" w:rsidR="71FE7B94" w:rsidRDefault="71FE7B94" w:rsidP="7AA2AA4D">
      <w:pPr>
        <w:pStyle w:val="ListParagraph"/>
        <w:numPr>
          <w:ilvl w:val="1"/>
          <w:numId w:val="7"/>
        </w:numPr>
      </w:pPr>
      <w:r w:rsidRPr="7AA2AA4D">
        <w:t xml:space="preserve">Includes: </w:t>
      </w:r>
      <w:r w:rsidR="149BFBF5" w:rsidRPr="7AA2AA4D">
        <w:t>Demographics, Diagnosis, Vital Signs, Laboratory Results, Medications, Procedures, Orders, Clinical Notes, Imaging</w:t>
      </w:r>
    </w:p>
    <w:p w14:paraId="10C56DEB" w14:textId="0708E8EF" w:rsidR="64E3DEFA" w:rsidRDefault="64E3DEFA" w:rsidP="7AA2AA4D">
      <w:pPr>
        <w:pStyle w:val="ListParagraph"/>
        <w:numPr>
          <w:ilvl w:val="0"/>
          <w:numId w:val="7"/>
        </w:numPr>
      </w:pPr>
      <w:r w:rsidRPr="7AA2AA4D">
        <w:t>From Prediction to Policy</w:t>
      </w:r>
    </w:p>
    <w:p w14:paraId="7F762800" w14:textId="4E34C608" w:rsidR="64E3DEFA" w:rsidRDefault="64E3DEFA" w:rsidP="7AA2AA4D">
      <w:pPr>
        <w:pStyle w:val="ListParagraph"/>
        <w:numPr>
          <w:ilvl w:val="1"/>
          <w:numId w:val="7"/>
        </w:numPr>
      </w:pPr>
      <w:r w:rsidRPr="7AA2AA4D">
        <w:t>A clinical policy is a rule that determines what action is taken for a patient based on their available clinical information</w:t>
      </w:r>
    </w:p>
    <w:p w14:paraId="70495F4B" w14:textId="1CF11745" w:rsidR="59B35C4B" w:rsidRDefault="59B35C4B" w:rsidP="7AA2AA4D">
      <w:pPr>
        <w:rPr>
          <w:i/>
          <w:iCs/>
          <w:highlight w:val="yellow"/>
        </w:rPr>
      </w:pPr>
      <w:r w:rsidRPr="7AA2AA4D">
        <w:rPr>
          <w:i/>
          <w:iCs/>
          <w:highlight w:val="yellow"/>
        </w:rPr>
        <w:t>https://arxiv.org/pdf/2102.11107</w:t>
      </w:r>
    </w:p>
    <w:p w14:paraId="39FF2C9D" w14:textId="08A906D8" w:rsidR="7AA2AA4D" w:rsidRDefault="7AA2AA4D" w:rsidP="7AA2AA4D">
      <w:pPr>
        <w:rPr>
          <w:i/>
          <w:iCs/>
        </w:rPr>
      </w:pPr>
    </w:p>
    <w:p w14:paraId="34FC1096" w14:textId="55D31636" w:rsidR="1CC3A276" w:rsidRDefault="1CC3A276" w:rsidP="7AA2AA4D">
      <w:pPr>
        <w:rPr>
          <w:i/>
          <w:iCs/>
        </w:rPr>
      </w:pPr>
      <w:r w:rsidRPr="7AA2AA4D">
        <w:rPr>
          <w:i/>
          <w:iCs/>
        </w:rPr>
        <w:t>Unsupervised training</w:t>
      </w:r>
    </w:p>
    <w:p w14:paraId="23795F90" w14:textId="30F25C07" w:rsidR="7AA2AA4D" w:rsidRDefault="7AA2AA4D" w:rsidP="7AA2AA4D">
      <w:pPr>
        <w:rPr>
          <w:i/>
          <w:iCs/>
        </w:rPr>
      </w:pPr>
    </w:p>
    <w:p w14:paraId="286FF444" w14:textId="235C8667" w:rsidR="47E0D0E6" w:rsidRDefault="47E0D0E6" w:rsidP="7AA2AA4D">
      <w:pPr>
        <w:rPr>
          <w:u w:val="single"/>
        </w:rPr>
      </w:pPr>
      <w:r w:rsidRPr="7AA2AA4D">
        <w:rPr>
          <w:u w:val="single"/>
        </w:rPr>
        <w:t>Potential Advanced AI Topics to Include:</w:t>
      </w:r>
    </w:p>
    <w:p w14:paraId="32FC5B00" w14:textId="2B4298C1" w:rsidR="47E0D0E6" w:rsidRDefault="47E0D0E6" w:rsidP="7AA2AA4D">
      <w:pPr>
        <w:rPr>
          <w:i/>
          <w:iCs/>
        </w:rPr>
      </w:pPr>
      <w:r w:rsidRPr="7AA2AA4D">
        <w:rPr>
          <w:i/>
          <w:iCs/>
        </w:rPr>
        <w:t>Casual Inference</w:t>
      </w:r>
    </w:p>
    <w:p w14:paraId="7D44BEC4" w14:textId="706C97DE" w:rsidR="2F350B37" w:rsidRDefault="2F350B37" w:rsidP="7AA2AA4D">
      <w:pPr>
        <w:pStyle w:val="ListParagraph"/>
        <w:numPr>
          <w:ilvl w:val="0"/>
          <w:numId w:val="6"/>
        </w:numPr>
      </w:pPr>
      <w:r w:rsidRPr="7AA2AA4D">
        <w:t>Paper explaining it</w:t>
      </w:r>
    </w:p>
    <w:p w14:paraId="3059FB4A" w14:textId="4A70CACA" w:rsidR="2F350B37" w:rsidRDefault="2F350B37" w:rsidP="7AA2AA4D">
      <w:pPr>
        <w:pStyle w:val="ListParagraph"/>
        <w:numPr>
          <w:ilvl w:val="1"/>
          <w:numId w:val="6"/>
        </w:numPr>
      </w:pPr>
      <w:r w:rsidRPr="7AA2AA4D">
        <w:t>Paper Title: Causal inference based on counterfactuals</w:t>
      </w:r>
    </w:p>
    <w:p w14:paraId="602FBEE1" w14:textId="715C9F5A" w:rsidR="2F350B37" w:rsidRDefault="2F350B37" w:rsidP="7AA2AA4D">
      <w:pPr>
        <w:pStyle w:val="ListParagraph"/>
        <w:numPr>
          <w:ilvl w:val="1"/>
          <w:numId w:val="6"/>
        </w:numPr>
      </w:pPr>
      <w:r w:rsidRPr="7AA2AA4D">
        <w:t xml:space="preserve">Source: </w:t>
      </w:r>
      <w:hyperlink r:id="rId8">
        <w:r w:rsidRPr="7AA2AA4D">
          <w:rPr>
            <w:rStyle w:val="Hyperlink"/>
          </w:rPr>
          <w:t>https://link.springer.com/article/10.1186/1471-2288-5-28</w:t>
        </w:r>
      </w:hyperlink>
    </w:p>
    <w:p w14:paraId="6164078D" w14:textId="253651E4" w:rsidR="7AA2AA4D" w:rsidRDefault="7AA2AA4D" w:rsidP="7AA2AA4D">
      <w:pPr>
        <w:pStyle w:val="ListParagraph"/>
        <w:ind w:left="1440"/>
      </w:pPr>
    </w:p>
    <w:p w14:paraId="6ECD601F" w14:textId="047183CF" w:rsidR="386FAA03" w:rsidRDefault="386FAA03" w:rsidP="7AA2AA4D">
      <w:pPr>
        <w:pStyle w:val="ListParagraph"/>
        <w:numPr>
          <w:ilvl w:val="0"/>
          <w:numId w:val="6"/>
        </w:numPr>
        <w:rPr>
          <w:highlight w:val="yellow"/>
        </w:rPr>
      </w:pPr>
      <w:hyperlink r:id="rId9">
        <w:r w:rsidRPr="7AA2AA4D">
          <w:rPr>
            <w:rStyle w:val="Hyperlink"/>
            <w:highlight w:val="yellow"/>
          </w:rPr>
          <w:t>https://pmc.ncbi.nlm.nih.gov/articles/PMC11790099/</w:t>
        </w:r>
      </w:hyperlink>
      <w:r w:rsidRPr="7AA2AA4D">
        <w:t xml:space="preserve"> </w:t>
      </w:r>
    </w:p>
    <w:p w14:paraId="6DCE95BD" w14:textId="2188DA8D" w:rsidR="386FAA03" w:rsidRDefault="386FAA03" w:rsidP="7AA2AA4D">
      <w:pPr>
        <w:pStyle w:val="ListParagraph"/>
        <w:numPr>
          <w:ilvl w:val="1"/>
          <w:numId w:val="6"/>
        </w:numPr>
      </w:pPr>
      <w:r w:rsidRPr="7AA2AA4D">
        <w:t>Casual forests?</w:t>
      </w:r>
    </w:p>
    <w:p w14:paraId="588E6920" w14:textId="04936A5D" w:rsidR="7AA2AA4D" w:rsidRDefault="7AA2AA4D" w:rsidP="7AA2AA4D">
      <w:pPr>
        <w:rPr>
          <w:i/>
          <w:iCs/>
        </w:rPr>
      </w:pPr>
    </w:p>
    <w:p w14:paraId="4055F69E" w14:textId="124EFD66" w:rsidR="47E0D0E6" w:rsidRDefault="47E0D0E6" w:rsidP="7AA2AA4D">
      <w:pPr>
        <w:rPr>
          <w:i/>
          <w:iCs/>
        </w:rPr>
      </w:pPr>
      <w:r w:rsidRPr="7AA2AA4D">
        <w:rPr>
          <w:i/>
          <w:iCs/>
        </w:rPr>
        <w:t>AI Ethics</w:t>
      </w:r>
    </w:p>
    <w:p w14:paraId="1A309E15" w14:textId="13A7B9D2" w:rsidR="47E0D0E6" w:rsidRDefault="47E0D0E6" w:rsidP="7AA2AA4D">
      <w:pPr>
        <w:pStyle w:val="ListParagraph"/>
        <w:numPr>
          <w:ilvl w:val="0"/>
          <w:numId w:val="8"/>
        </w:numPr>
      </w:pPr>
      <w:r w:rsidRPr="7AA2AA4D">
        <w:t>Risk prediction caused unfair decisions</w:t>
      </w:r>
    </w:p>
    <w:p w14:paraId="20E5C762" w14:textId="3BD003FE" w:rsidR="47E0D0E6" w:rsidRDefault="47E0D0E6" w:rsidP="7AA2AA4D">
      <w:pPr>
        <w:pStyle w:val="ListParagraph"/>
        <w:numPr>
          <w:ilvl w:val="1"/>
          <w:numId w:val="8"/>
        </w:numPr>
      </w:pPr>
      <w:r w:rsidRPr="7AA2AA4D">
        <w:lastRenderedPageBreak/>
        <w:t>Paper Title: Dissecting racial bias in an algorithm used to manage the health of populations</w:t>
      </w:r>
    </w:p>
    <w:p w14:paraId="63E6D22B" w14:textId="495DCFB8" w:rsidR="47E0D0E6" w:rsidRDefault="47E0D0E6" w:rsidP="7AA2AA4D">
      <w:pPr>
        <w:pStyle w:val="ListParagraph"/>
        <w:numPr>
          <w:ilvl w:val="1"/>
          <w:numId w:val="8"/>
        </w:numPr>
      </w:pPr>
      <w:proofErr w:type="gramStart"/>
      <w:r w:rsidRPr="7AA2AA4D">
        <w:rPr>
          <w:lang w:val="fr-FR"/>
        </w:rPr>
        <w:t>Source:</w:t>
      </w:r>
      <w:proofErr w:type="gramEnd"/>
      <w:r w:rsidRPr="7AA2AA4D">
        <w:rPr>
          <w:lang w:val="fr-FR"/>
        </w:rPr>
        <w:t xml:space="preserve"> </w:t>
      </w:r>
      <w:hyperlink r:id="rId10">
        <w:r w:rsidR="6A26DE9B" w:rsidRPr="7AA2AA4D">
          <w:rPr>
            <w:rStyle w:val="Hyperlink"/>
            <w:highlight w:val="yellow"/>
            <w:lang w:val="fr-FR"/>
          </w:rPr>
          <w:t>https://escholarship.org/uc/item/6h92v832</w:t>
        </w:r>
      </w:hyperlink>
      <w:r w:rsidR="6A26DE9B" w:rsidRPr="7AA2AA4D">
        <w:rPr>
          <w:lang w:val="fr-FR"/>
        </w:rPr>
        <w:t xml:space="preserve"> (Published in science but this link has it for free access)</w:t>
      </w:r>
    </w:p>
    <w:p w14:paraId="1B185986" w14:textId="09F711CD" w:rsidR="47E0D0E6" w:rsidRDefault="47E0D0E6" w:rsidP="7AA2AA4D">
      <w:pPr>
        <w:pStyle w:val="ListParagraph"/>
        <w:numPr>
          <w:ilvl w:val="1"/>
          <w:numId w:val="8"/>
        </w:numPr>
      </w:pPr>
      <w:r w:rsidRPr="7AA2AA4D">
        <w:t>Summary: Paper showed that one widely used algorithm in US healthcare would assign the sa</w:t>
      </w:r>
      <w:r w:rsidR="220DB44F" w:rsidRPr="7AA2AA4D">
        <w:t>me level of risk to Black and White patients when the Black patients were sicker. This was caused because healthcare cost was equated with healthcare need -&gt; implicit bias in the system</w:t>
      </w:r>
      <w:r w:rsidR="4139F0A9" w:rsidRPr="7AA2AA4D">
        <w:t xml:space="preserve"> (Statistically less money is spent on Black patients than White)</w:t>
      </w:r>
    </w:p>
    <w:p w14:paraId="05BF61B5" w14:textId="2FFE193A" w:rsidR="4B782234" w:rsidRDefault="4B782234" w:rsidP="7AA2AA4D">
      <w:pPr>
        <w:pStyle w:val="ListParagraph"/>
        <w:numPr>
          <w:ilvl w:val="0"/>
          <w:numId w:val="8"/>
        </w:numPr>
      </w:pPr>
      <w:r w:rsidRPr="7AA2AA4D">
        <w:t>Good summary article of methods to maintain fairness</w:t>
      </w:r>
      <w:r w:rsidR="5A0F268A" w:rsidRPr="7AA2AA4D">
        <w:t xml:space="preserve"> (see table listed in paper)</w:t>
      </w:r>
    </w:p>
    <w:p w14:paraId="68F279FB" w14:textId="2CB579B7" w:rsidR="4B782234" w:rsidRDefault="4B782234" w:rsidP="7AA2AA4D">
      <w:pPr>
        <w:pStyle w:val="ListParagraph"/>
        <w:numPr>
          <w:ilvl w:val="1"/>
          <w:numId w:val="8"/>
        </w:numPr>
      </w:pPr>
      <w:r w:rsidRPr="7AA2AA4D">
        <w:t>Paper Title: Ensuring Fairness in Machine Learning to Advance Health Equity</w:t>
      </w:r>
    </w:p>
    <w:p w14:paraId="741F2C20" w14:textId="68F369C5" w:rsidR="4B782234" w:rsidRDefault="4B782234" w:rsidP="7AA2AA4D">
      <w:pPr>
        <w:pStyle w:val="ListParagraph"/>
        <w:numPr>
          <w:ilvl w:val="1"/>
          <w:numId w:val="8"/>
        </w:numPr>
        <w:rPr>
          <w:highlight w:val="yellow"/>
        </w:rPr>
      </w:pPr>
      <w:r w:rsidRPr="7AA2AA4D">
        <w:t xml:space="preserve">Source: </w:t>
      </w:r>
      <w:hyperlink r:id="rId11">
        <w:r w:rsidRPr="7AA2AA4D">
          <w:rPr>
            <w:rStyle w:val="Hyperlink"/>
            <w:highlight w:val="yellow"/>
          </w:rPr>
          <w:t>https://pmc.ncbi.nlm.nih.gov/articles/PMC6594166/</w:t>
        </w:r>
      </w:hyperlink>
    </w:p>
    <w:p w14:paraId="486D7D4C" w14:textId="5E42A08D" w:rsidR="750F41E0" w:rsidRDefault="750F41E0" w:rsidP="7AA2AA4D">
      <w:pPr>
        <w:rPr>
          <w:i/>
          <w:iCs/>
        </w:rPr>
      </w:pPr>
      <w:r w:rsidRPr="7AA2AA4D">
        <w:rPr>
          <w:i/>
          <w:iCs/>
        </w:rPr>
        <w:t>Multimodal Casual Representation Learning</w:t>
      </w:r>
    </w:p>
    <w:p w14:paraId="6B378514" w14:textId="78E8CF58" w:rsidR="750F41E0" w:rsidRDefault="750F41E0" w:rsidP="7AA2AA4D">
      <w:pPr>
        <w:pStyle w:val="ListParagraph"/>
        <w:numPr>
          <w:ilvl w:val="0"/>
          <w:numId w:val="5"/>
        </w:numPr>
      </w:pPr>
      <w:r w:rsidRPr="7AA2AA4D">
        <w:t>Paper Title: Causal Representation Learning from Multimodal EHRs under Non-Random Modality Missingness</w:t>
      </w:r>
    </w:p>
    <w:p w14:paraId="3A8D9731" w14:textId="26AD37D3" w:rsidR="750F41E0" w:rsidRDefault="750F41E0" w:rsidP="7AA2AA4D">
      <w:pPr>
        <w:pStyle w:val="ListParagraph"/>
        <w:numPr>
          <w:ilvl w:val="0"/>
          <w:numId w:val="5"/>
        </w:numPr>
      </w:pPr>
      <w:r w:rsidRPr="7AA2AA4D">
        <w:t xml:space="preserve">Source: </w:t>
      </w:r>
      <w:hyperlink r:id="rId12">
        <w:r w:rsidRPr="7AA2AA4D">
          <w:rPr>
            <w:rStyle w:val="Hyperlink"/>
          </w:rPr>
          <w:t>https://openreview.net/forum?id=YUfWZtvfsI</w:t>
        </w:r>
      </w:hyperlink>
    </w:p>
    <w:p w14:paraId="37F1AD84" w14:textId="6DC2A766" w:rsidR="750F41E0" w:rsidRDefault="750F41E0" w:rsidP="7AA2AA4D">
      <w:pPr>
        <w:pStyle w:val="ListParagraph"/>
        <w:numPr>
          <w:ilvl w:val="0"/>
          <w:numId w:val="5"/>
        </w:numPr>
      </w:pPr>
      <w:r w:rsidRPr="7AA2AA4D">
        <w:t xml:space="preserve">Summary: This study shows how combining structured EHR data (labs, vitals) with unstructured </w:t>
      </w:r>
      <w:r w:rsidR="6094546B" w:rsidRPr="7AA2AA4D">
        <w:t>clinical</w:t>
      </w:r>
      <w:r w:rsidRPr="7AA2AA4D">
        <w:t xml:space="preserve"> notes improves casual </w:t>
      </w:r>
      <w:r w:rsidR="125B8041" w:rsidRPr="7AA2AA4D">
        <w:t>modeling</w:t>
      </w:r>
      <w:r w:rsidRPr="7AA2AA4D">
        <w:t xml:space="preserve"> </w:t>
      </w:r>
      <w:r w:rsidR="18AED982" w:rsidRPr="7AA2AA4D">
        <w:t>when</w:t>
      </w:r>
      <w:r w:rsidRPr="7AA2AA4D">
        <w:t xml:space="preserve"> some modalities are missing or incomplete. It demonstrates that multimodal causal </w:t>
      </w:r>
      <w:r w:rsidR="39509A1E" w:rsidRPr="7AA2AA4D">
        <w:t>representations can better capture patient state and clinical intent, making counterfactual outcome estimation more reliable for decision support systems.</w:t>
      </w:r>
    </w:p>
    <w:p w14:paraId="1F43688E" w14:textId="41CB7612" w:rsidR="501C7C8D" w:rsidRDefault="501C7C8D" w:rsidP="7AA2AA4D">
      <w:pPr>
        <w:rPr>
          <w:i/>
          <w:iCs/>
        </w:rPr>
      </w:pPr>
      <w:r w:rsidRPr="7AA2AA4D">
        <w:rPr>
          <w:i/>
          <w:iCs/>
        </w:rPr>
        <w:t>AI Ethics and Bias in Healthcare Decision Support</w:t>
      </w:r>
    </w:p>
    <w:p w14:paraId="46650151" w14:textId="0CBB118F" w:rsidR="501C7C8D" w:rsidRDefault="501C7C8D" w:rsidP="7AA2AA4D">
      <w:pPr>
        <w:pStyle w:val="ListParagraph"/>
        <w:numPr>
          <w:ilvl w:val="0"/>
          <w:numId w:val="4"/>
        </w:numPr>
      </w:pPr>
      <w:r w:rsidRPr="7AA2AA4D">
        <w:t>Paper Title: Dissecting Racial Bias in an Algorithm Used to Manage the Health of Populations</w:t>
      </w:r>
    </w:p>
    <w:p w14:paraId="796F8736" w14:textId="6A2D5BB0" w:rsidR="501C7C8D" w:rsidRDefault="501C7C8D" w:rsidP="7AA2AA4D">
      <w:pPr>
        <w:pStyle w:val="ListParagraph"/>
        <w:numPr>
          <w:ilvl w:val="0"/>
          <w:numId w:val="4"/>
        </w:numPr>
      </w:pPr>
      <w:r w:rsidRPr="7AA2AA4D">
        <w:t xml:space="preserve">Source: </w:t>
      </w:r>
      <w:hyperlink r:id="rId13">
        <w:r w:rsidRPr="7AA2AA4D">
          <w:rPr>
            <w:rStyle w:val="Hyperlink"/>
          </w:rPr>
          <w:t>https://escholarship.org/uc/item/6h92v832</w:t>
        </w:r>
      </w:hyperlink>
    </w:p>
    <w:p w14:paraId="7D158B2C" w14:textId="6442CE52" w:rsidR="501C7C8D" w:rsidRDefault="501C7C8D" w:rsidP="7AA2AA4D">
      <w:pPr>
        <w:pStyle w:val="ListParagraph"/>
        <w:numPr>
          <w:ilvl w:val="0"/>
          <w:numId w:val="4"/>
        </w:numPr>
      </w:pPr>
      <w:r w:rsidRPr="7AA2AA4D">
        <w:t xml:space="preserve">Summary: This paper found that a widely used healthcare algorithm assigned the same risk scores to black and white patients even when black patients were sicker. The bias occurred because healthcare cost was incorrectly used as a proxy for healthcare </w:t>
      </w:r>
      <w:r w:rsidR="62259CAC" w:rsidRPr="7AA2AA4D">
        <w:t>needs</w:t>
      </w:r>
      <w:r w:rsidRPr="7AA2AA4D">
        <w:t xml:space="preserve">. This highlights how </w:t>
      </w:r>
      <w:r w:rsidR="57FFAC6C" w:rsidRPr="7AA2AA4D">
        <w:t>predictive algorithms can produce unfair treatment recommendations and reinforces the importance of fairness-aware casual decision support rather than purely risk-based models.</w:t>
      </w:r>
    </w:p>
    <w:p w14:paraId="31147E1D" w14:textId="00B06CAD" w:rsidR="64BBA0A8" w:rsidRDefault="64BBA0A8" w:rsidP="7AA2AA4D">
      <w:pPr>
        <w:rPr>
          <w:i/>
          <w:iCs/>
        </w:rPr>
      </w:pPr>
      <w:r w:rsidRPr="7AA2AA4D">
        <w:rPr>
          <w:i/>
          <w:iCs/>
        </w:rPr>
        <w:t>Fairness in Clinical Machine Learning</w:t>
      </w:r>
    </w:p>
    <w:p w14:paraId="5A3ACE35" w14:textId="1E0C0B0E" w:rsidR="64BBA0A8" w:rsidRDefault="64BBA0A8" w:rsidP="7AA2AA4D">
      <w:pPr>
        <w:pStyle w:val="ListParagraph"/>
        <w:numPr>
          <w:ilvl w:val="0"/>
          <w:numId w:val="3"/>
        </w:numPr>
      </w:pPr>
      <w:r w:rsidRPr="7AA2AA4D">
        <w:t>Paper Title: Ensuring Fairness in Machine Learning to Advance Health Equity</w:t>
      </w:r>
    </w:p>
    <w:p w14:paraId="5CC86997" w14:textId="23F95809" w:rsidR="64BBA0A8" w:rsidRDefault="64BBA0A8" w:rsidP="7AA2AA4D">
      <w:pPr>
        <w:pStyle w:val="ListParagraph"/>
        <w:numPr>
          <w:ilvl w:val="0"/>
          <w:numId w:val="3"/>
        </w:numPr>
      </w:pPr>
      <w:r w:rsidRPr="7AA2AA4D">
        <w:t xml:space="preserve">Source: </w:t>
      </w:r>
      <w:hyperlink r:id="rId14">
        <w:r w:rsidRPr="7AA2AA4D">
          <w:rPr>
            <w:rStyle w:val="Hyperlink"/>
          </w:rPr>
          <w:t>https://pmc.ncbi.nlm.nih.gov/articles/PMC6594166/</w:t>
        </w:r>
      </w:hyperlink>
    </w:p>
    <w:p w14:paraId="2DBC2F57" w14:textId="28FD37B5" w:rsidR="64BBA0A8" w:rsidRDefault="64BBA0A8" w:rsidP="7AA2AA4D">
      <w:pPr>
        <w:pStyle w:val="ListParagraph"/>
        <w:numPr>
          <w:ilvl w:val="0"/>
          <w:numId w:val="3"/>
        </w:numPr>
      </w:pPr>
      <w:r w:rsidRPr="7AA2AA4D">
        <w:lastRenderedPageBreak/>
        <w:t xml:space="preserve">Summary: This paper outlines multiple methods for maintaining fairness in healthcare AI systems, including pre-processing data to remove bias, adjusting model training objectives, and post-processing predictions to remove disparities. It emphasizes that fairness must be evaluated </w:t>
      </w:r>
      <w:r w:rsidR="3BD84DEA" w:rsidRPr="7AA2AA4D">
        <w:t>in terms of both actions (who receives treatment) and outcomes (who benefits), which directly applies to triage and treatment policy modeling.</w:t>
      </w:r>
    </w:p>
    <w:p w14:paraId="439406DC" w14:textId="52D17480" w:rsidR="7AA2AA4D" w:rsidRDefault="7AA2AA4D" w:rsidP="7AA2AA4D"/>
    <w:p w14:paraId="30E08AB2" w14:textId="13A59DDF" w:rsidR="28ACBABB" w:rsidRDefault="28ACBABB" w:rsidP="7AA2AA4D">
      <w:pPr>
        <w:rPr>
          <w:i/>
          <w:iCs/>
        </w:rPr>
      </w:pPr>
      <w:r w:rsidRPr="7AA2AA4D">
        <w:rPr>
          <w:i/>
          <w:iCs/>
        </w:rPr>
        <w:t xml:space="preserve">Review of AI for Triage </w:t>
      </w:r>
    </w:p>
    <w:p w14:paraId="12249E99" w14:textId="5DEF6B96" w:rsidR="28ACBABB" w:rsidRDefault="28ACBABB" w:rsidP="7AA2AA4D">
      <w:pPr>
        <w:pStyle w:val="ListParagraph"/>
        <w:numPr>
          <w:ilvl w:val="0"/>
          <w:numId w:val="2"/>
        </w:numPr>
        <w:rPr>
          <w:i/>
          <w:iCs/>
        </w:rPr>
      </w:pPr>
      <w:r w:rsidRPr="7AA2AA4D">
        <w:rPr>
          <w:i/>
          <w:iCs/>
        </w:rPr>
        <w:t xml:space="preserve">Paper Title: </w:t>
      </w:r>
    </w:p>
    <w:p w14:paraId="1D2F3D34" w14:textId="62C32430" w:rsidR="28ACBABB" w:rsidRDefault="28ACBABB" w:rsidP="7AA2AA4D">
      <w:pPr>
        <w:pStyle w:val="ListParagraph"/>
        <w:numPr>
          <w:ilvl w:val="0"/>
          <w:numId w:val="2"/>
        </w:numPr>
        <w:rPr>
          <w:i/>
          <w:iCs/>
        </w:rPr>
      </w:pPr>
      <w:r w:rsidRPr="7AA2AA4D">
        <w:rPr>
          <w:i/>
          <w:iCs/>
        </w:rPr>
        <w:t xml:space="preserve">Source: </w:t>
      </w:r>
      <w:hyperlink r:id="rId15">
        <w:r w:rsidRPr="7AA2AA4D">
          <w:rPr>
            <w:rStyle w:val="Hyperlink"/>
            <w:i/>
            <w:iCs/>
          </w:rPr>
          <w:t>https://www.sciencedirect.com/science/article/pii/S1386505625000553</w:t>
        </w:r>
      </w:hyperlink>
    </w:p>
    <w:p w14:paraId="0D82039B" w14:textId="1691E47B" w:rsidR="28ACBABB" w:rsidRDefault="28ACBABB" w:rsidP="7AA2AA4D">
      <w:pPr>
        <w:pStyle w:val="ListParagraph"/>
        <w:numPr>
          <w:ilvl w:val="0"/>
          <w:numId w:val="2"/>
        </w:numPr>
        <w:rPr>
          <w:i/>
          <w:iCs/>
        </w:rPr>
      </w:pPr>
      <w:r w:rsidRPr="7AA2AA4D">
        <w:rPr>
          <w:i/>
          <w:iCs/>
        </w:rPr>
        <w:t xml:space="preserve">Key Notes:  Outlines the benefits/challenges and future direction of th implementation of AI for triage, mostly efficacy/response time, </w:t>
      </w:r>
      <w:r w:rsidR="6AEB66D0" w:rsidRPr="7AA2AA4D">
        <w:rPr>
          <w:i/>
          <w:iCs/>
        </w:rPr>
        <w:t xml:space="preserve">consideration of medical history, </w:t>
      </w:r>
      <w:r w:rsidRPr="7AA2AA4D">
        <w:rPr>
          <w:i/>
          <w:iCs/>
        </w:rPr>
        <w:t xml:space="preserve">adaptability to crisis and </w:t>
      </w:r>
      <w:r w:rsidR="19853D8A" w:rsidRPr="7AA2AA4D">
        <w:rPr>
          <w:i/>
          <w:iCs/>
        </w:rPr>
        <w:t>consistency in allocation of resources</w:t>
      </w:r>
      <w:r w:rsidR="3F9FD760" w:rsidRPr="7AA2AA4D">
        <w:rPr>
          <w:i/>
          <w:iCs/>
        </w:rPr>
        <w:t xml:space="preserve"> for the positive. Ethical challenges. Integrability with we</w:t>
      </w:r>
      <w:r w:rsidR="51F80D6A" w:rsidRPr="7AA2AA4D">
        <w:rPr>
          <w:i/>
          <w:iCs/>
        </w:rPr>
        <w:t>ar</w:t>
      </w:r>
      <w:r w:rsidR="3F9FD760" w:rsidRPr="7AA2AA4D">
        <w:rPr>
          <w:i/>
          <w:iCs/>
        </w:rPr>
        <w:t xml:space="preserve">ables and refinment of algorithms. Some of the algorithms mentioned were trees (makes sense), </w:t>
      </w:r>
      <w:r w:rsidR="0CC1768D" w:rsidRPr="7AA2AA4D">
        <w:rPr>
          <w:i/>
          <w:iCs/>
        </w:rPr>
        <w:t xml:space="preserve">neural nets and regression models. </w:t>
      </w:r>
    </w:p>
    <w:p w14:paraId="6C2B7489" w14:textId="1AB25903" w:rsidR="7AA2AA4D" w:rsidRDefault="7AA2AA4D" w:rsidP="7AA2AA4D">
      <w:pPr>
        <w:rPr>
          <w:i/>
          <w:iCs/>
        </w:rPr>
      </w:pPr>
    </w:p>
    <w:p w14:paraId="72695D96" w14:textId="100D8C61" w:rsidR="75E74DED" w:rsidRDefault="75E74DED" w:rsidP="7AA2AA4D">
      <w:pPr>
        <w:rPr>
          <w:i/>
          <w:iCs/>
        </w:rPr>
      </w:pPr>
      <w:r w:rsidRPr="7AA2AA4D">
        <w:rPr>
          <w:i/>
          <w:iCs/>
        </w:rPr>
        <w:t>Another Review of AI for Triage</w:t>
      </w:r>
    </w:p>
    <w:p w14:paraId="0142FF0F" w14:textId="492318AB" w:rsidR="75E74DED" w:rsidRDefault="75E74DED" w:rsidP="7AA2AA4D">
      <w:pPr>
        <w:pStyle w:val="ListParagraph"/>
        <w:numPr>
          <w:ilvl w:val="0"/>
          <w:numId w:val="1"/>
        </w:numPr>
        <w:rPr>
          <w:i/>
          <w:iCs/>
        </w:rPr>
      </w:pPr>
      <w:r w:rsidRPr="7AA2AA4D">
        <w:rPr>
          <w:i/>
          <w:iCs/>
        </w:rPr>
        <w:t>Title:</w:t>
      </w:r>
      <w:r w:rsidR="085A9B17" w:rsidRPr="7AA2AA4D">
        <w:rPr>
          <w:i/>
          <w:iCs/>
        </w:rPr>
        <w:t xml:space="preserve"> </w:t>
      </w:r>
    </w:p>
    <w:p w14:paraId="7BCE1F4D" w14:textId="09860A39" w:rsidR="75E74DED" w:rsidRDefault="75E74DED" w:rsidP="7AA2AA4D">
      <w:pPr>
        <w:pStyle w:val="ListParagraph"/>
        <w:numPr>
          <w:ilvl w:val="0"/>
          <w:numId w:val="1"/>
        </w:numPr>
        <w:rPr>
          <w:i/>
          <w:iCs/>
          <w:highlight w:val="yellow"/>
        </w:rPr>
      </w:pPr>
      <w:r w:rsidRPr="7AA2AA4D">
        <w:rPr>
          <w:i/>
          <w:iCs/>
        </w:rPr>
        <w:t xml:space="preserve">Source: </w:t>
      </w:r>
      <w:hyperlink r:id="rId16">
        <w:r w:rsidR="665A346E" w:rsidRPr="7AA2AA4D">
          <w:rPr>
            <w:rStyle w:val="Hyperlink"/>
            <w:i/>
            <w:iCs/>
            <w:highlight w:val="yellow"/>
          </w:rPr>
          <w:t>https://www.sciencedirect.com/science/article/pii/S0964339725001193</w:t>
        </w:r>
      </w:hyperlink>
    </w:p>
    <w:p w14:paraId="2C1BCBA2" w14:textId="3E91B67C" w:rsidR="7AA2AA4D" w:rsidRDefault="7AA2AA4D" w:rsidP="7AA2AA4D">
      <w:pPr>
        <w:pStyle w:val="ListParagraph"/>
        <w:rPr>
          <w:i/>
          <w:iCs/>
        </w:rPr>
      </w:pPr>
    </w:p>
    <w:p w14:paraId="783C1675" w14:textId="2FBDBC7A" w:rsidR="75E74DED" w:rsidRDefault="75E74DED" w:rsidP="7AA2AA4D">
      <w:pPr>
        <w:pStyle w:val="ListParagraph"/>
        <w:numPr>
          <w:ilvl w:val="0"/>
          <w:numId w:val="1"/>
        </w:numPr>
        <w:rPr>
          <w:i/>
          <w:iCs/>
        </w:rPr>
      </w:pPr>
      <w:r w:rsidRPr="7AA2AA4D">
        <w:rPr>
          <w:i/>
          <w:iCs/>
        </w:rPr>
        <w:t xml:space="preserve">Key Notes: More </w:t>
      </w:r>
      <w:proofErr w:type="gramStart"/>
      <w:r w:rsidRPr="7AA2AA4D">
        <w:rPr>
          <w:i/>
          <w:iCs/>
        </w:rPr>
        <w:t>in depth</w:t>
      </w:r>
      <w:proofErr w:type="gramEnd"/>
      <w:r w:rsidRPr="7AA2AA4D">
        <w:rPr>
          <w:i/>
          <w:iCs/>
        </w:rPr>
        <w:t xml:space="preserve"> review of the actual algorithms that have been used in different papers, what they where used for and their limitations. We can dive deeper into different of the referenced papers to get a better grasp of what models</w:t>
      </w:r>
      <w:r w:rsidR="63BD32BB" w:rsidRPr="7AA2AA4D">
        <w:rPr>
          <w:i/>
          <w:iCs/>
        </w:rPr>
        <w:t xml:space="preserve"> might work best for us. </w:t>
      </w:r>
    </w:p>
    <w:p w14:paraId="61340AB4" w14:textId="06515607" w:rsidR="7AA2AA4D" w:rsidRDefault="7AA2AA4D" w:rsidP="7AA2AA4D">
      <w:pPr>
        <w:rPr>
          <w:i/>
          <w:iCs/>
        </w:rPr>
      </w:pPr>
    </w:p>
    <w:p w14:paraId="5CCDB944" w14:textId="0E785981" w:rsidR="4DBF8594" w:rsidRDefault="4DBF8594" w:rsidP="7AA2AA4D">
      <w:pPr>
        <w:rPr>
          <w:i/>
          <w:iCs/>
        </w:rPr>
      </w:pPr>
      <w:r w:rsidRPr="7AA2AA4D">
        <w:rPr>
          <w:i/>
          <w:iCs/>
        </w:rPr>
        <w:t>General Knowledge</w:t>
      </w:r>
    </w:p>
    <w:p w14:paraId="258C730D" w14:textId="5515D913" w:rsidR="4DBF8594" w:rsidRDefault="4DBF8594" w:rsidP="7AA2AA4D">
      <w:pPr>
        <w:rPr>
          <w:i/>
          <w:iCs/>
        </w:rPr>
      </w:pPr>
      <w:r w:rsidRPr="7AA2AA4D">
        <w:rPr>
          <w:i/>
          <w:iCs/>
        </w:rPr>
        <w:t>Prediction Under Interventions: Evaluation of Counterfactual Performance Using Longitudinal Observational Data</w:t>
      </w:r>
    </w:p>
    <w:p w14:paraId="5F1D96BC" w14:textId="0EDB852C" w:rsidR="706E1723" w:rsidRDefault="706E1723" w:rsidP="7AA2AA4D">
      <w:pPr>
        <w:rPr>
          <w:rFonts w:ascii="Aptos" w:eastAsia="Aptos" w:hAnsi="Aptos" w:cs="Aptos"/>
        </w:rPr>
      </w:pPr>
      <w:hyperlink r:id="rId17">
        <w:r w:rsidRPr="7AA2AA4D">
          <w:rPr>
            <w:rStyle w:val="Hyperlink"/>
            <w:rFonts w:ascii="Aptos" w:eastAsia="Aptos" w:hAnsi="Aptos" w:cs="Aptos"/>
          </w:rPr>
          <w:t>Prediction Under Interventions: Evaluation of Counterfactual Performance Using Longitudinal Observational Data - PMC</w:t>
        </w:r>
      </w:hyperlink>
    </w:p>
    <w:p w14:paraId="2D8430E2" w14:textId="7C28FC46" w:rsidR="4DBF8594" w:rsidRDefault="4DBF8594" w:rsidP="7AA2AA4D">
      <w:pPr>
        <w:rPr>
          <w:i/>
          <w:iCs/>
        </w:rPr>
      </w:pPr>
      <w:r w:rsidRPr="7AA2AA4D">
        <w:rPr>
          <w:i/>
          <w:iCs/>
        </w:rPr>
        <w:lastRenderedPageBreak/>
        <w:t xml:space="preserve">Notes: </w:t>
      </w:r>
      <w:r w:rsidR="4344CFDE" w:rsidRPr="7AA2AA4D">
        <w:rPr>
          <w:i/>
          <w:iCs/>
        </w:rPr>
        <w:t>review the main algorithm families that prior work uses to move from prediction → decision support using observational EHR data,</w:t>
      </w:r>
    </w:p>
    <w:p w14:paraId="7AFEC26A" w14:textId="1213F949" w:rsidR="7AA2AA4D" w:rsidRDefault="7AA2AA4D" w:rsidP="7AA2AA4D">
      <w:pPr>
        <w:rPr>
          <w:i/>
          <w:iCs/>
        </w:rPr>
      </w:pPr>
    </w:p>
    <w:p w14:paraId="039DAEA3" w14:textId="43E0F966" w:rsidR="7AA2AA4D" w:rsidRDefault="7AA2AA4D" w:rsidP="7AA2AA4D">
      <w:pPr>
        <w:rPr>
          <w:i/>
          <w:iCs/>
        </w:rPr>
      </w:pPr>
    </w:p>
    <w:p w14:paraId="63D41503" w14:textId="2B373369" w:rsidR="2776EA24" w:rsidRDefault="2776EA24" w:rsidP="7AA2AA4D">
      <w:pPr>
        <w:rPr>
          <w:i/>
          <w:iCs/>
        </w:rPr>
      </w:pPr>
      <w:r w:rsidRPr="7AA2AA4D">
        <w:rPr>
          <w:i/>
          <w:iCs/>
        </w:rPr>
        <w:t>TA Suggested Paper</w:t>
      </w:r>
    </w:p>
    <w:p w14:paraId="01DAAD17" w14:textId="197B6C2A" w:rsidR="2776EA24" w:rsidRDefault="2776EA24" w:rsidP="7AA2AA4D">
      <w:hyperlink r:id="rId18">
        <w:r w:rsidRPr="7AA2AA4D">
          <w:rPr>
            <w:rStyle w:val="Hyperlink"/>
            <w:rFonts w:ascii="Aptos" w:eastAsia="Aptos" w:hAnsi="Aptos" w:cs="Aptos"/>
          </w:rPr>
          <w:t>https://arxiv.org/pdf/2509.19705</w:t>
        </w:r>
      </w:hyperlink>
    </w:p>
    <w:p w14:paraId="5698B3DD" w14:textId="47DF97E7" w:rsidR="7AA2AA4D" w:rsidRDefault="7AA2AA4D" w:rsidP="7AA2AA4D">
      <w:pPr>
        <w:rPr>
          <w:i/>
          <w:iCs/>
        </w:rPr>
      </w:pPr>
    </w:p>
    <w:sectPr w:rsidR="7AA2AA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DxJUGvzOF1+zS7" int2:id="TabW54uO">
      <int2:state int2:value="Rejected" int2:type="spell"/>
    </int2:textHash>
    <int2:textHash int2:hashCode="bFUiyor4b8UGm3" int2:id="VhSQeHJU">
      <int2:state int2:value="Rejected" int2:type="spell"/>
    </int2:textHash>
    <int2:textHash int2:hashCode="TwqlLWVqPXWGf3" int2:id="wBY1EBgr">
      <int2:state int2:value="Rejected" int2:type="spell"/>
    </int2:textHash>
    <int2:textHash int2:hashCode="wlQ//zv6bxRMLw" int2:id="FakcRY2a">
      <int2:state int2:value="Rejected" int2:type="spell"/>
    </int2:textHash>
    <int2:textHash int2:hashCode="woB1NfKORP5sc3" int2:id="OVdZsqT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581A"/>
    <w:multiLevelType w:val="hybridMultilevel"/>
    <w:tmpl w:val="116CAFC6"/>
    <w:lvl w:ilvl="0" w:tplc="E5406AC0">
      <w:start w:val="1"/>
      <w:numFmt w:val="bullet"/>
      <w:lvlText w:val=""/>
      <w:lvlJc w:val="left"/>
      <w:pPr>
        <w:ind w:left="720" w:hanging="360"/>
      </w:pPr>
      <w:rPr>
        <w:rFonts w:ascii="Symbol" w:hAnsi="Symbol" w:hint="default"/>
      </w:rPr>
    </w:lvl>
    <w:lvl w:ilvl="1" w:tplc="C8D8A558">
      <w:start w:val="1"/>
      <w:numFmt w:val="bullet"/>
      <w:lvlText w:val="o"/>
      <w:lvlJc w:val="left"/>
      <w:pPr>
        <w:ind w:left="1440" w:hanging="360"/>
      </w:pPr>
      <w:rPr>
        <w:rFonts w:ascii="Courier New" w:hAnsi="Courier New" w:hint="default"/>
      </w:rPr>
    </w:lvl>
    <w:lvl w:ilvl="2" w:tplc="B158306A">
      <w:start w:val="1"/>
      <w:numFmt w:val="bullet"/>
      <w:lvlText w:val=""/>
      <w:lvlJc w:val="left"/>
      <w:pPr>
        <w:ind w:left="2160" w:hanging="360"/>
      </w:pPr>
      <w:rPr>
        <w:rFonts w:ascii="Wingdings" w:hAnsi="Wingdings" w:hint="default"/>
      </w:rPr>
    </w:lvl>
    <w:lvl w:ilvl="3" w:tplc="A89E43A4">
      <w:start w:val="1"/>
      <w:numFmt w:val="bullet"/>
      <w:lvlText w:val=""/>
      <w:lvlJc w:val="left"/>
      <w:pPr>
        <w:ind w:left="2880" w:hanging="360"/>
      </w:pPr>
      <w:rPr>
        <w:rFonts w:ascii="Symbol" w:hAnsi="Symbol" w:hint="default"/>
      </w:rPr>
    </w:lvl>
    <w:lvl w:ilvl="4" w:tplc="454AA98E">
      <w:start w:val="1"/>
      <w:numFmt w:val="bullet"/>
      <w:lvlText w:val="o"/>
      <w:lvlJc w:val="left"/>
      <w:pPr>
        <w:ind w:left="3600" w:hanging="360"/>
      </w:pPr>
      <w:rPr>
        <w:rFonts w:ascii="Courier New" w:hAnsi="Courier New" w:hint="default"/>
      </w:rPr>
    </w:lvl>
    <w:lvl w:ilvl="5" w:tplc="27A2FEF4">
      <w:start w:val="1"/>
      <w:numFmt w:val="bullet"/>
      <w:lvlText w:val=""/>
      <w:lvlJc w:val="left"/>
      <w:pPr>
        <w:ind w:left="4320" w:hanging="360"/>
      </w:pPr>
      <w:rPr>
        <w:rFonts w:ascii="Wingdings" w:hAnsi="Wingdings" w:hint="default"/>
      </w:rPr>
    </w:lvl>
    <w:lvl w:ilvl="6" w:tplc="7F960ADE">
      <w:start w:val="1"/>
      <w:numFmt w:val="bullet"/>
      <w:lvlText w:val=""/>
      <w:lvlJc w:val="left"/>
      <w:pPr>
        <w:ind w:left="5040" w:hanging="360"/>
      </w:pPr>
      <w:rPr>
        <w:rFonts w:ascii="Symbol" w:hAnsi="Symbol" w:hint="default"/>
      </w:rPr>
    </w:lvl>
    <w:lvl w:ilvl="7" w:tplc="5568F390">
      <w:start w:val="1"/>
      <w:numFmt w:val="bullet"/>
      <w:lvlText w:val="o"/>
      <w:lvlJc w:val="left"/>
      <w:pPr>
        <w:ind w:left="5760" w:hanging="360"/>
      </w:pPr>
      <w:rPr>
        <w:rFonts w:ascii="Courier New" w:hAnsi="Courier New" w:hint="default"/>
      </w:rPr>
    </w:lvl>
    <w:lvl w:ilvl="8" w:tplc="961C49DC">
      <w:start w:val="1"/>
      <w:numFmt w:val="bullet"/>
      <w:lvlText w:val=""/>
      <w:lvlJc w:val="left"/>
      <w:pPr>
        <w:ind w:left="6480" w:hanging="360"/>
      </w:pPr>
      <w:rPr>
        <w:rFonts w:ascii="Wingdings" w:hAnsi="Wingdings" w:hint="default"/>
      </w:rPr>
    </w:lvl>
  </w:abstractNum>
  <w:abstractNum w:abstractNumId="1" w15:restartNumberingAfterBreak="0">
    <w:nsid w:val="07CEEECC"/>
    <w:multiLevelType w:val="hybridMultilevel"/>
    <w:tmpl w:val="28AC9F48"/>
    <w:lvl w:ilvl="0" w:tplc="26340B4A">
      <w:start w:val="1"/>
      <w:numFmt w:val="bullet"/>
      <w:lvlText w:val=""/>
      <w:lvlJc w:val="left"/>
      <w:pPr>
        <w:ind w:left="720" w:hanging="360"/>
      </w:pPr>
      <w:rPr>
        <w:rFonts w:ascii="Symbol" w:hAnsi="Symbol" w:hint="default"/>
      </w:rPr>
    </w:lvl>
    <w:lvl w:ilvl="1" w:tplc="877E693E">
      <w:start w:val="1"/>
      <w:numFmt w:val="bullet"/>
      <w:lvlText w:val="o"/>
      <w:lvlJc w:val="left"/>
      <w:pPr>
        <w:ind w:left="1440" w:hanging="360"/>
      </w:pPr>
      <w:rPr>
        <w:rFonts w:ascii="Courier New" w:hAnsi="Courier New" w:hint="default"/>
      </w:rPr>
    </w:lvl>
    <w:lvl w:ilvl="2" w:tplc="FBD0F142">
      <w:start w:val="1"/>
      <w:numFmt w:val="bullet"/>
      <w:lvlText w:val=""/>
      <w:lvlJc w:val="left"/>
      <w:pPr>
        <w:ind w:left="2160" w:hanging="360"/>
      </w:pPr>
      <w:rPr>
        <w:rFonts w:ascii="Wingdings" w:hAnsi="Wingdings" w:hint="default"/>
      </w:rPr>
    </w:lvl>
    <w:lvl w:ilvl="3" w:tplc="F4863E88">
      <w:start w:val="1"/>
      <w:numFmt w:val="bullet"/>
      <w:lvlText w:val=""/>
      <w:lvlJc w:val="left"/>
      <w:pPr>
        <w:ind w:left="2880" w:hanging="360"/>
      </w:pPr>
      <w:rPr>
        <w:rFonts w:ascii="Symbol" w:hAnsi="Symbol" w:hint="default"/>
      </w:rPr>
    </w:lvl>
    <w:lvl w:ilvl="4" w:tplc="45FAF6E2">
      <w:start w:val="1"/>
      <w:numFmt w:val="bullet"/>
      <w:lvlText w:val="o"/>
      <w:lvlJc w:val="left"/>
      <w:pPr>
        <w:ind w:left="3600" w:hanging="360"/>
      </w:pPr>
      <w:rPr>
        <w:rFonts w:ascii="Courier New" w:hAnsi="Courier New" w:hint="default"/>
      </w:rPr>
    </w:lvl>
    <w:lvl w:ilvl="5" w:tplc="CC64BFBE">
      <w:start w:val="1"/>
      <w:numFmt w:val="bullet"/>
      <w:lvlText w:val=""/>
      <w:lvlJc w:val="left"/>
      <w:pPr>
        <w:ind w:left="4320" w:hanging="360"/>
      </w:pPr>
      <w:rPr>
        <w:rFonts w:ascii="Wingdings" w:hAnsi="Wingdings" w:hint="default"/>
      </w:rPr>
    </w:lvl>
    <w:lvl w:ilvl="6" w:tplc="7F600DFE">
      <w:start w:val="1"/>
      <w:numFmt w:val="bullet"/>
      <w:lvlText w:val=""/>
      <w:lvlJc w:val="left"/>
      <w:pPr>
        <w:ind w:left="5040" w:hanging="360"/>
      </w:pPr>
      <w:rPr>
        <w:rFonts w:ascii="Symbol" w:hAnsi="Symbol" w:hint="default"/>
      </w:rPr>
    </w:lvl>
    <w:lvl w:ilvl="7" w:tplc="3E9C782E">
      <w:start w:val="1"/>
      <w:numFmt w:val="bullet"/>
      <w:lvlText w:val="o"/>
      <w:lvlJc w:val="left"/>
      <w:pPr>
        <w:ind w:left="5760" w:hanging="360"/>
      </w:pPr>
      <w:rPr>
        <w:rFonts w:ascii="Courier New" w:hAnsi="Courier New" w:hint="default"/>
      </w:rPr>
    </w:lvl>
    <w:lvl w:ilvl="8" w:tplc="D74AACCC">
      <w:start w:val="1"/>
      <w:numFmt w:val="bullet"/>
      <w:lvlText w:val=""/>
      <w:lvlJc w:val="left"/>
      <w:pPr>
        <w:ind w:left="6480" w:hanging="360"/>
      </w:pPr>
      <w:rPr>
        <w:rFonts w:ascii="Wingdings" w:hAnsi="Wingdings" w:hint="default"/>
      </w:rPr>
    </w:lvl>
  </w:abstractNum>
  <w:abstractNum w:abstractNumId="2" w15:restartNumberingAfterBreak="0">
    <w:nsid w:val="254272D2"/>
    <w:multiLevelType w:val="hybridMultilevel"/>
    <w:tmpl w:val="CA3A8872"/>
    <w:lvl w:ilvl="0" w:tplc="F762ED6A">
      <w:start w:val="1"/>
      <w:numFmt w:val="bullet"/>
      <w:lvlText w:val=""/>
      <w:lvlJc w:val="left"/>
      <w:pPr>
        <w:ind w:left="720" w:hanging="360"/>
      </w:pPr>
      <w:rPr>
        <w:rFonts w:ascii="Symbol" w:hAnsi="Symbol" w:hint="default"/>
      </w:rPr>
    </w:lvl>
    <w:lvl w:ilvl="1" w:tplc="A7D0522C">
      <w:start w:val="1"/>
      <w:numFmt w:val="bullet"/>
      <w:lvlText w:val="o"/>
      <w:lvlJc w:val="left"/>
      <w:pPr>
        <w:ind w:left="1440" w:hanging="360"/>
      </w:pPr>
      <w:rPr>
        <w:rFonts w:ascii="Courier New" w:hAnsi="Courier New" w:hint="default"/>
      </w:rPr>
    </w:lvl>
    <w:lvl w:ilvl="2" w:tplc="D0E0D66E">
      <w:start w:val="1"/>
      <w:numFmt w:val="bullet"/>
      <w:lvlText w:val=""/>
      <w:lvlJc w:val="left"/>
      <w:pPr>
        <w:ind w:left="2160" w:hanging="360"/>
      </w:pPr>
      <w:rPr>
        <w:rFonts w:ascii="Wingdings" w:hAnsi="Wingdings" w:hint="default"/>
      </w:rPr>
    </w:lvl>
    <w:lvl w:ilvl="3" w:tplc="EC7C04F6">
      <w:start w:val="1"/>
      <w:numFmt w:val="bullet"/>
      <w:lvlText w:val=""/>
      <w:lvlJc w:val="left"/>
      <w:pPr>
        <w:ind w:left="2880" w:hanging="360"/>
      </w:pPr>
      <w:rPr>
        <w:rFonts w:ascii="Symbol" w:hAnsi="Symbol" w:hint="default"/>
      </w:rPr>
    </w:lvl>
    <w:lvl w:ilvl="4" w:tplc="AA76122A">
      <w:start w:val="1"/>
      <w:numFmt w:val="bullet"/>
      <w:lvlText w:val="o"/>
      <w:lvlJc w:val="left"/>
      <w:pPr>
        <w:ind w:left="3600" w:hanging="360"/>
      </w:pPr>
      <w:rPr>
        <w:rFonts w:ascii="Courier New" w:hAnsi="Courier New" w:hint="default"/>
      </w:rPr>
    </w:lvl>
    <w:lvl w:ilvl="5" w:tplc="55A632D8">
      <w:start w:val="1"/>
      <w:numFmt w:val="bullet"/>
      <w:lvlText w:val=""/>
      <w:lvlJc w:val="left"/>
      <w:pPr>
        <w:ind w:left="4320" w:hanging="360"/>
      </w:pPr>
      <w:rPr>
        <w:rFonts w:ascii="Wingdings" w:hAnsi="Wingdings" w:hint="default"/>
      </w:rPr>
    </w:lvl>
    <w:lvl w:ilvl="6" w:tplc="F14C7B0A">
      <w:start w:val="1"/>
      <w:numFmt w:val="bullet"/>
      <w:lvlText w:val=""/>
      <w:lvlJc w:val="left"/>
      <w:pPr>
        <w:ind w:left="5040" w:hanging="360"/>
      </w:pPr>
      <w:rPr>
        <w:rFonts w:ascii="Symbol" w:hAnsi="Symbol" w:hint="default"/>
      </w:rPr>
    </w:lvl>
    <w:lvl w:ilvl="7" w:tplc="D436C1DE">
      <w:start w:val="1"/>
      <w:numFmt w:val="bullet"/>
      <w:lvlText w:val="o"/>
      <w:lvlJc w:val="left"/>
      <w:pPr>
        <w:ind w:left="5760" w:hanging="360"/>
      </w:pPr>
      <w:rPr>
        <w:rFonts w:ascii="Courier New" w:hAnsi="Courier New" w:hint="default"/>
      </w:rPr>
    </w:lvl>
    <w:lvl w:ilvl="8" w:tplc="ED1C1368">
      <w:start w:val="1"/>
      <w:numFmt w:val="bullet"/>
      <w:lvlText w:val=""/>
      <w:lvlJc w:val="left"/>
      <w:pPr>
        <w:ind w:left="6480" w:hanging="360"/>
      </w:pPr>
      <w:rPr>
        <w:rFonts w:ascii="Wingdings" w:hAnsi="Wingdings" w:hint="default"/>
      </w:rPr>
    </w:lvl>
  </w:abstractNum>
  <w:abstractNum w:abstractNumId="3" w15:restartNumberingAfterBreak="0">
    <w:nsid w:val="3ACB951A"/>
    <w:multiLevelType w:val="hybridMultilevel"/>
    <w:tmpl w:val="E786B96C"/>
    <w:lvl w:ilvl="0" w:tplc="1E202B08">
      <w:start w:val="1"/>
      <w:numFmt w:val="bullet"/>
      <w:lvlText w:val=""/>
      <w:lvlJc w:val="left"/>
      <w:pPr>
        <w:ind w:left="720" w:hanging="360"/>
      </w:pPr>
      <w:rPr>
        <w:rFonts w:ascii="Symbol" w:hAnsi="Symbol" w:hint="default"/>
      </w:rPr>
    </w:lvl>
    <w:lvl w:ilvl="1" w:tplc="57500806">
      <w:start w:val="1"/>
      <w:numFmt w:val="bullet"/>
      <w:lvlText w:val="o"/>
      <w:lvlJc w:val="left"/>
      <w:pPr>
        <w:ind w:left="1440" w:hanging="360"/>
      </w:pPr>
      <w:rPr>
        <w:rFonts w:ascii="Courier New" w:hAnsi="Courier New" w:hint="default"/>
      </w:rPr>
    </w:lvl>
    <w:lvl w:ilvl="2" w:tplc="1624C856">
      <w:start w:val="1"/>
      <w:numFmt w:val="bullet"/>
      <w:lvlText w:val=""/>
      <w:lvlJc w:val="left"/>
      <w:pPr>
        <w:ind w:left="2160" w:hanging="360"/>
      </w:pPr>
      <w:rPr>
        <w:rFonts w:ascii="Wingdings" w:hAnsi="Wingdings" w:hint="default"/>
      </w:rPr>
    </w:lvl>
    <w:lvl w:ilvl="3" w:tplc="1B9ECD4C">
      <w:start w:val="1"/>
      <w:numFmt w:val="bullet"/>
      <w:lvlText w:val=""/>
      <w:lvlJc w:val="left"/>
      <w:pPr>
        <w:ind w:left="2880" w:hanging="360"/>
      </w:pPr>
      <w:rPr>
        <w:rFonts w:ascii="Symbol" w:hAnsi="Symbol" w:hint="default"/>
      </w:rPr>
    </w:lvl>
    <w:lvl w:ilvl="4" w:tplc="69B6F6E2">
      <w:start w:val="1"/>
      <w:numFmt w:val="bullet"/>
      <w:lvlText w:val="o"/>
      <w:lvlJc w:val="left"/>
      <w:pPr>
        <w:ind w:left="3600" w:hanging="360"/>
      </w:pPr>
      <w:rPr>
        <w:rFonts w:ascii="Courier New" w:hAnsi="Courier New" w:hint="default"/>
      </w:rPr>
    </w:lvl>
    <w:lvl w:ilvl="5" w:tplc="F89882B6">
      <w:start w:val="1"/>
      <w:numFmt w:val="bullet"/>
      <w:lvlText w:val=""/>
      <w:lvlJc w:val="left"/>
      <w:pPr>
        <w:ind w:left="4320" w:hanging="360"/>
      </w:pPr>
      <w:rPr>
        <w:rFonts w:ascii="Wingdings" w:hAnsi="Wingdings" w:hint="default"/>
      </w:rPr>
    </w:lvl>
    <w:lvl w:ilvl="6" w:tplc="0924FBE4">
      <w:start w:val="1"/>
      <w:numFmt w:val="bullet"/>
      <w:lvlText w:val=""/>
      <w:lvlJc w:val="left"/>
      <w:pPr>
        <w:ind w:left="5040" w:hanging="360"/>
      </w:pPr>
      <w:rPr>
        <w:rFonts w:ascii="Symbol" w:hAnsi="Symbol" w:hint="default"/>
      </w:rPr>
    </w:lvl>
    <w:lvl w:ilvl="7" w:tplc="181C4BEC">
      <w:start w:val="1"/>
      <w:numFmt w:val="bullet"/>
      <w:lvlText w:val="o"/>
      <w:lvlJc w:val="left"/>
      <w:pPr>
        <w:ind w:left="5760" w:hanging="360"/>
      </w:pPr>
      <w:rPr>
        <w:rFonts w:ascii="Courier New" w:hAnsi="Courier New" w:hint="default"/>
      </w:rPr>
    </w:lvl>
    <w:lvl w:ilvl="8" w:tplc="23EA1D08">
      <w:start w:val="1"/>
      <w:numFmt w:val="bullet"/>
      <w:lvlText w:val=""/>
      <w:lvlJc w:val="left"/>
      <w:pPr>
        <w:ind w:left="6480" w:hanging="360"/>
      </w:pPr>
      <w:rPr>
        <w:rFonts w:ascii="Wingdings" w:hAnsi="Wingdings" w:hint="default"/>
      </w:rPr>
    </w:lvl>
  </w:abstractNum>
  <w:abstractNum w:abstractNumId="4" w15:restartNumberingAfterBreak="0">
    <w:nsid w:val="41A7704C"/>
    <w:multiLevelType w:val="hybridMultilevel"/>
    <w:tmpl w:val="C2A4A99E"/>
    <w:lvl w:ilvl="0" w:tplc="BE4E6368">
      <w:start w:val="1"/>
      <w:numFmt w:val="bullet"/>
      <w:lvlText w:val=""/>
      <w:lvlJc w:val="left"/>
      <w:pPr>
        <w:ind w:left="720" w:hanging="360"/>
      </w:pPr>
      <w:rPr>
        <w:rFonts w:ascii="Symbol" w:hAnsi="Symbol" w:hint="default"/>
      </w:rPr>
    </w:lvl>
    <w:lvl w:ilvl="1" w:tplc="1B5A981E">
      <w:start w:val="1"/>
      <w:numFmt w:val="bullet"/>
      <w:lvlText w:val="o"/>
      <w:lvlJc w:val="left"/>
      <w:pPr>
        <w:ind w:left="1440" w:hanging="360"/>
      </w:pPr>
      <w:rPr>
        <w:rFonts w:ascii="Courier New" w:hAnsi="Courier New" w:hint="default"/>
      </w:rPr>
    </w:lvl>
    <w:lvl w:ilvl="2" w:tplc="4844EFEE">
      <w:start w:val="1"/>
      <w:numFmt w:val="bullet"/>
      <w:lvlText w:val=""/>
      <w:lvlJc w:val="left"/>
      <w:pPr>
        <w:ind w:left="2160" w:hanging="360"/>
      </w:pPr>
      <w:rPr>
        <w:rFonts w:ascii="Wingdings" w:hAnsi="Wingdings" w:hint="default"/>
      </w:rPr>
    </w:lvl>
    <w:lvl w:ilvl="3" w:tplc="1B2E035E">
      <w:start w:val="1"/>
      <w:numFmt w:val="bullet"/>
      <w:lvlText w:val=""/>
      <w:lvlJc w:val="left"/>
      <w:pPr>
        <w:ind w:left="2880" w:hanging="360"/>
      </w:pPr>
      <w:rPr>
        <w:rFonts w:ascii="Symbol" w:hAnsi="Symbol" w:hint="default"/>
      </w:rPr>
    </w:lvl>
    <w:lvl w:ilvl="4" w:tplc="A93C1068">
      <w:start w:val="1"/>
      <w:numFmt w:val="bullet"/>
      <w:lvlText w:val="o"/>
      <w:lvlJc w:val="left"/>
      <w:pPr>
        <w:ind w:left="3600" w:hanging="360"/>
      </w:pPr>
      <w:rPr>
        <w:rFonts w:ascii="Courier New" w:hAnsi="Courier New" w:hint="default"/>
      </w:rPr>
    </w:lvl>
    <w:lvl w:ilvl="5" w:tplc="B574D23A">
      <w:start w:val="1"/>
      <w:numFmt w:val="bullet"/>
      <w:lvlText w:val=""/>
      <w:lvlJc w:val="left"/>
      <w:pPr>
        <w:ind w:left="4320" w:hanging="360"/>
      </w:pPr>
      <w:rPr>
        <w:rFonts w:ascii="Wingdings" w:hAnsi="Wingdings" w:hint="default"/>
      </w:rPr>
    </w:lvl>
    <w:lvl w:ilvl="6" w:tplc="7AB4D396">
      <w:start w:val="1"/>
      <w:numFmt w:val="bullet"/>
      <w:lvlText w:val=""/>
      <w:lvlJc w:val="left"/>
      <w:pPr>
        <w:ind w:left="5040" w:hanging="360"/>
      </w:pPr>
      <w:rPr>
        <w:rFonts w:ascii="Symbol" w:hAnsi="Symbol" w:hint="default"/>
      </w:rPr>
    </w:lvl>
    <w:lvl w:ilvl="7" w:tplc="D9DC79D2">
      <w:start w:val="1"/>
      <w:numFmt w:val="bullet"/>
      <w:lvlText w:val="o"/>
      <w:lvlJc w:val="left"/>
      <w:pPr>
        <w:ind w:left="5760" w:hanging="360"/>
      </w:pPr>
      <w:rPr>
        <w:rFonts w:ascii="Courier New" w:hAnsi="Courier New" w:hint="default"/>
      </w:rPr>
    </w:lvl>
    <w:lvl w:ilvl="8" w:tplc="1234D87E">
      <w:start w:val="1"/>
      <w:numFmt w:val="bullet"/>
      <w:lvlText w:val=""/>
      <w:lvlJc w:val="left"/>
      <w:pPr>
        <w:ind w:left="6480" w:hanging="360"/>
      </w:pPr>
      <w:rPr>
        <w:rFonts w:ascii="Wingdings" w:hAnsi="Wingdings" w:hint="default"/>
      </w:rPr>
    </w:lvl>
  </w:abstractNum>
  <w:abstractNum w:abstractNumId="5" w15:restartNumberingAfterBreak="0">
    <w:nsid w:val="4C214991"/>
    <w:multiLevelType w:val="hybridMultilevel"/>
    <w:tmpl w:val="14684090"/>
    <w:lvl w:ilvl="0" w:tplc="5CEADF9C">
      <w:start w:val="1"/>
      <w:numFmt w:val="bullet"/>
      <w:lvlText w:val=""/>
      <w:lvlJc w:val="left"/>
      <w:pPr>
        <w:ind w:left="720" w:hanging="360"/>
      </w:pPr>
      <w:rPr>
        <w:rFonts w:ascii="Symbol" w:hAnsi="Symbol" w:hint="default"/>
      </w:rPr>
    </w:lvl>
    <w:lvl w:ilvl="1" w:tplc="F7D67430">
      <w:start w:val="1"/>
      <w:numFmt w:val="bullet"/>
      <w:lvlText w:val="o"/>
      <w:lvlJc w:val="left"/>
      <w:pPr>
        <w:ind w:left="1440" w:hanging="360"/>
      </w:pPr>
      <w:rPr>
        <w:rFonts w:ascii="Courier New" w:hAnsi="Courier New" w:hint="default"/>
      </w:rPr>
    </w:lvl>
    <w:lvl w:ilvl="2" w:tplc="D4C2AAA0">
      <w:start w:val="1"/>
      <w:numFmt w:val="bullet"/>
      <w:lvlText w:val=""/>
      <w:lvlJc w:val="left"/>
      <w:pPr>
        <w:ind w:left="2160" w:hanging="360"/>
      </w:pPr>
      <w:rPr>
        <w:rFonts w:ascii="Wingdings" w:hAnsi="Wingdings" w:hint="default"/>
      </w:rPr>
    </w:lvl>
    <w:lvl w:ilvl="3" w:tplc="3C920C18">
      <w:start w:val="1"/>
      <w:numFmt w:val="bullet"/>
      <w:lvlText w:val=""/>
      <w:lvlJc w:val="left"/>
      <w:pPr>
        <w:ind w:left="2880" w:hanging="360"/>
      </w:pPr>
      <w:rPr>
        <w:rFonts w:ascii="Symbol" w:hAnsi="Symbol" w:hint="default"/>
      </w:rPr>
    </w:lvl>
    <w:lvl w:ilvl="4" w:tplc="4736735E">
      <w:start w:val="1"/>
      <w:numFmt w:val="bullet"/>
      <w:lvlText w:val="o"/>
      <w:lvlJc w:val="left"/>
      <w:pPr>
        <w:ind w:left="3600" w:hanging="360"/>
      </w:pPr>
      <w:rPr>
        <w:rFonts w:ascii="Courier New" w:hAnsi="Courier New" w:hint="default"/>
      </w:rPr>
    </w:lvl>
    <w:lvl w:ilvl="5" w:tplc="777C66C2">
      <w:start w:val="1"/>
      <w:numFmt w:val="bullet"/>
      <w:lvlText w:val=""/>
      <w:lvlJc w:val="left"/>
      <w:pPr>
        <w:ind w:left="4320" w:hanging="360"/>
      </w:pPr>
      <w:rPr>
        <w:rFonts w:ascii="Wingdings" w:hAnsi="Wingdings" w:hint="default"/>
      </w:rPr>
    </w:lvl>
    <w:lvl w:ilvl="6" w:tplc="89F29918">
      <w:start w:val="1"/>
      <w:numFmt w:val="bullet"/>
      <w:lvlText w:val=""/>
      <w:lvlJc w:val="left"/>
      <w:pPr>
        <w:ind w:left="5040" w:hanging="360"/>
      </w:pPr>
      <w:rPr>
        <w:rFonts w:ascii="Symbol" w:hAnsi="Symbol" w:hint="default"/>
      </w:rPr>
    </w:lvl>
    <w:lvl w:ilvl="7" w:tplc="97029FD4">
      <w:start w:val="1"/>
      <w:numFmt w:val="bullet"/>
      <w:lvlText w:val="o"/>
      <w:lvlJc w:val="left"/>
      <w:pPr>
        <w:ind w:left="5760" w:hanging="360"/>
      </w:pPr>
      <w:rPr>
        <w:rFonts w:ascii="Courier New" w:hAnsi="Courier New" w:hint="default"/>
      </w:rPr>
    </w:lvl>
    <w:lvl w:ilvl="8" w:tplc="F080EC82">
      <w:start w:val="1"/>
      <w:numFmt w:val="bullet"/>
      <w:lvlText w:val=""/>
      <w:lvlJc w:val="left"/>
      <w:pPr>
        <w:ind w:left="6480" w:hanging="360"/>
      </w:pPr>
      <w:rPr>
        <w:rFonts w:ascii="Wingdings" w:hAnsi="Wingdings" w:hint="default"/>
      </w:rPr>
    </w:lvl>
  </w:abstractNum>
  <w:abstractNum w:abstractNumId="6" w15:restartNumberingAfterBreak="0">
    <w:nsid w:val="5722B659"/>
    <w:multiLevelType w:val="hybridMultilevel"/>
    <w:tmpl w:val="858273FC"/>
    <w:lvl w:ilvl="0" w:tplc="0E8C4D24">
      <w:start w:val="1"/>
      <w:numFmt w:val="bullet"/>
      <w:lvlText w:val=""/>
      <w:lvlJc w:val="left"/>
      <w:pPr>
        <w:ind w:left="720" w:hanging="360"/>
      </w:pPr>
      <w:rPr>
        <w:rFonts w:ascii="Symbol" w:hAnsi="Symbol" w:hint="default"/>
      </w:rPr>
    </w:lvl>
    <w:lvl w:ilvl="1" w:tplc="F0323354">
      <w:start w:val="1"/>
      <w:numFmt w:val="bullet"/>
      <w:lvlText w:val="o"/>
      <w:lvlJc w:val="left"/>
      <w:pPr>
        <w:ind w:left="1440" w:hanging="360"/>
      </w:pPr>
      <w:rPr>
        <w:rFonts w:ascii="Courier New" w:hAnsi="Courier New" w:hint="default"/>
      </w:rPr>
    </w:lvl>
    <w:lvl w:ilvl="2" w:tplc="7518B294">
      <w:start w:val="1"/>
      <w:numFmt w:val="bullet"/>
      <w:lvlText w:val=""/>
      <w:lvlJc w:val="left"/>
      <w:pPr>
        <w:ind w:left="2160" w:hanging="360"/>
      </w:pPr>
      <w:rPr>
        <w:rFonts w:ascii="Wingdings" w:hAnsi="Wingdings" w:hint="default"/>
      </w:rPr>
    </w:lvl>
    <w:lvl w:ilvl="3" w:tplc="8108ACD4">
      <w:start w:val="1"/>
      <w:numFmt w:val="bullet"/>
      <w:lvlText w:val=""/>
      <w:lvlJc w:val="left"/>
      <w:pPr>
        <w:ind w:left="2880" w:hanging="360"/>
      </w:pPr>
      <w:rPr>
        <w:rFonts w:ascii="Symbol" w:hAnsi="Symbol" w:hint="default"/>
      </w:rPr>
    </w:lvl>
    <w:lvl w:ilvl="4" w:tplc="CF8E0AC0">
      <w:start w:val="1"/>
      <w:numFmt w:val="bullet"/>
      <w:lvlText w:val="o"/>
      <w:lvlJc w:val="left"/>
      <w:pPr>
        <w:ind w:left="3600" w:hanging="360"/>
      </w:pPr>
      <w:rPr>
        <w:rFonts w:ascii="Courier New" w:hAnsi="Courier New" w:hint="default"/>
      </w:rPr>
    </w:lvl>
    <w:lvl w:ilvl="5" w:tplc="DCBEEB98">
      <w:start w:val="1"/>
      <w:numFmt w:val="bullet"/>
      <w:lvlText w:val=""/>
      <w:lvlJc w:val="left"/>
      <w:pPr>
        <w:ind w:left="4320" w:hanging="360"/>
      </w:pPr>
      <w:rPr>
        <w:rFonts w:ascii="Wingdings" w:hAnsi="Wingdings" w:hint="default"/>
      </w:rPr>
    </w:lvl>
    <w:lvl w:ilvl="6" w:tplc="E5A81274">
      <w:start w:val="1"/>
      <w:numFmt w:val="bullet"/>
      <w:lvlText w:val=""/>
      <w:lvlJc w:val="left"/>
      <w:pPr>
        <w:ind w:left="5040" w:hanging="360"/>
      </w:pPr>
      <w:rPr>
        <w:rFonts w:ascii="Symbol" w:hAnsi="Symbol" w:hint="default"/>
      </w:rPr>
    </w:lvl>
    <w:lvl w:ilvl="7" w:tplc="4896091A">
      <w:start w:val="1"/>
      <w:numFmt w:val="bullet"/>
      <w:lvlText w:val="o"/>
      <w:lvlJc w:val="left"/>
      <w:pPr>
        <w:ind w:left="5760" w:hanging="360"/>
      </w:pPr>
      <w:rPr>
        <w:rFonts w:ascii="Courier New" w:hAnsi="Courier New" w:hint="default"/>
      </w:rPr>
    </w:lvl>
    <w:lvl w:ilvl="8" w:tplc="7A5EE748">
      <w:start w:val="1"/>
      <w:numFmt w:val="bullet"/>
      <w:lvlText w:val=""/>
      <w:lvlJc w:val="left"/>
      <w:pPr>
        <w:ind w:left="6480" w:hanging="360"/>
      </w:pPr>
      <w:rPr>
        <w:rFonts w:ascii="Wingdings" w:hAnsi="Wingdings" w:hint="default"/>
      </w:rPr>
    </w:lvl>
  </w:abstractNum>
  <w:abstractNum w:abstractNumId="7" w15:restartNumberingAfterBreak="0">
    <w:nsid w:val="7B94F410"/>
    <w:multiLevelType w:val="hybridMultilevel"/>
    <w:tmpl w:val="25C44CA2"/>
    <w:lvl w:ilvl="0" w:tplc="50C2AADC">
      <w:start w:val="1"/>
      <w:numFmt w:val="bullet"/>
      <w:lvlText w:val=""/>
      <w:lvlJc w:val="left"/>
      <w:pPr>
        <w:ind w:left="720" w:hanging="360"/>
      </w:pPr>
      <w:rPr>
        <w:rFonts w:ascii="Symbol" w:hAnsi="Symbol" w:hint="default"/>
      </w:rPr>
    </w:lvl>
    <w:lvl w:ilvl="1" w:tplc="4E2C7F2A">
      <w:start w:val="1"/>
      <w:numFmt w:val="bullet"/>
      <w:lvlText w:val="o"/>
      <w:lvlJc w:val="left"/>
      <w:pPr>
        <w:ind w:left="1440" w:hanging="360"/>
      </w:pPr>
      <w:rPr>
        <w:rFonts w:ascii="Courier New" w:hAnsi="Courier New" w:hint="default"/>
      </w:rPr>
    </w:lvl>
    <w:lvl w:ilvl="2" w:tplc="D1F42B52">
      <w:start w:val="1"/>
      <w:numFmt w:val="bullet"/>
      <w:lvlText w:val=""/>
      <w:lvlJc w:val="left"/>
      <w:pPr>
        <w:ind w:left="2160" w:hanging="360"/>
      </w:pPr>
      <w:rPr>
        <w:rFonts w:ascii="Wingdings" w:hAnsi="Wingdings" w:hint="default"/>
      </w:rPr>
    </w:lvl>
    <w:lvl w:ilvl="3" w:tplc="59847FE8">
      <w:start w:val="1"/>
      <w:numFmt w:val="bullet"/>
      <w:lvlText w:val=""/>
      <w:lvlJc w:val="left"/>
      <w:pPr>
        <w:ind w:left="2880" w:hanging="360"/>
      </w:pPr>
      <w:rPr>
        <w:rFonts w:ascii="Symbol" w:hAnsi="Symbol" w:hint="default"/>
      </w:rPr>
    </w:lvl>
    <w:lvl w:ilvl="4" w:tplc="7C2040EE">
      <w:start w:val="1"/>
      <w:numFmt w:val="bullet"/>
      <w:lvlText w:val="o"/>
      <w:lvlJc w:val="left"/>
      <w:pPr>
        <w:ind w:left="3600" w:hanging="360"/>
      </w:pPr>
      <w:rPr>
        <w:rFonts w:ascii="Courier New" w:hAnsi="Courier New" w:hint="default"/>
      </w:rPr>
    </w:lvl>
    <w:lvl w:ilvl="5" w:tplc="4BF8B920">
      <w:start w:val="1"/>
      <w:numFmt w:val="bullet"/>
      <w:lvlText w:val=""/>
      <w:lvlJc w:val="left"/>
      <w:pPr>
        <w:ind w:left="4320" w:hanging="360"/>
      </w:pPr>
      <w:rPr>
        <w:rFonts w:ascii="Wingdings" w:hAnsi="Wingdings" w:hint="default"/>
      </w:rPr>
    </w:lvl>
    <w:lvl w:ilvl="6" w:tplc="A216BB8A">
      <w:start w:val="1"/>
      <w:numFmt w:val="bullet"/>
      <w:lvlText w:val=""/>
      <w:lvlJc w:val="left"/>
      <w:pPr>
        <w:ind w:left="5040" w:hanging="360"/>
      </w:pPr>
      <w:rPr>
        <w:rFonts w:ascii="Symbol" w:hAnsi="Symbol" w:hint="default"/>
      </w:rPr>
    </w:lvl>
    <w:lvl w:ilvl="7" w:tplc="4D10CF66">
      <w:start w:val="1"/>
      <w:numFmt w:val="bullet"/>
      <w:lvlText w:val="o"/>
      <w:lvlJc w:val="left"/>
      <w:pPr>
        <w:ind w:left="5760" w:hanging="360"/>
      </w:pPr>
      <w:rPr>
        <w:rFonts w:ascii="Courier New" w:hAnsi="Courier New" w:hint="default"/>
      </w:rPr>
    </w:lvl>
    <w:lvl w:ilvl="8" w:tplc="2EE8071E">
      <w:start w:val="1"/>
      <w:numFmt w:val="bullet"/>
      <w:lvlText w:val=""/>
      <w:lvlJc w:val="left"/>
      <w:pPr>
        <w:ind w:left="6480" w:hanging="360"/>
      </w:pPr>
      <w:rPr>
        <w:rFonts w:ascii="Wingdings" w:hAnsi="Wingdings" w:hint="default"/>
      </w:rPr>
    </w:lvl>
  </w:abstractNum>
  <w:num w:numId="1" w16cid:durableId="1385249772">
    <w:abstractNumId w:val="1"/>
  </w:num>
  <w:num w:numId="2" w16cid:durableId="1813330503">
    <w:abstractNumId w:val="0"/>
  </w:num>
  <w:num w:numId="3" w16cid:durableId="1047414632">
    <w:abstractNumId w:val="3"/>
  </w:num>
  <w:num w:numId="4" w16cid:durableId="791900364">
    <w:abstractNumId w:val="6"/>
  </w:num>
  <w:num w:numId="5" w16cid:durableId="1893885765">
    <w:abstractNumId w:val="2"/>
  </w:num>
  <w:num w:numId="6" w16cid:durableId="420100441">
    <w:abstractNumId w:val="7"/>
  </w:num>
  <w:num w:numId="7" w16cid:durableId="675810125">
    <w:abstractNumId w:val="4"/>
  </w:num>
  <w:num w:numId="8" w16cid:durableId="475609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688ABF"/>
    <w:rsid w:val="00486128"/>
    <w:rsid w:val="004F3CCA"/>
    <w:rsid w:val="00C50306"/>
    <w:rsid w:val="054660EE"/>
    <w:rsid w:val="05828391"/>
    <w:rsid w:val="05BE0541"/>
    <w:rsid w:val="06C4337D"/>
    <w:rsid w:val="074590FD"/>
    <w:rsid w:val="07930C62"/>
    <w:rsid w:val="085A9B17"/>
    <w:rsid w:val="0CC1768D"/>
    <w:rsid w:val="0FBC71E2"/>
    <w:rsid w:val="100E84FF"/>
    <w:rsid w:val="1244FAA9"/>
    <w:rsid w:val="125B8041"/>
    <w:rsid w:val="13D65142"/>
    <w:rsid w:val="149BFBF5"/>
    <w:rsid w:val="18AED982"/>
    <w:rsid w:val="197A1ADB"/>
    <w:rsid w:val="19853D8A"/>
    <w:rsid w:val="19C9C403"/>
    <w:rsid w:val="1AEBACF5"/>
    <w:rsid w:val="1C901A5C"/>
    <w:rsid w:val="1CC3A276"/>
    <w:rsid w:val="1D36E520"/>
    <w:rsid w:val="1F37B015"/>
    <w:rsid w:val="1F90A962"/>
    <w:rsid w:val="20D60A73"/>
    <w:rsid w:val="220DB44F"/>
    <w:rsid w:val="2236BCB5"/>
    <w:rsid w:val="2776EA24"/>
    <w:rsid w:val="28ACBABB"/>
    <w:rsid w:val="2C41D942"/>
    <w:rsid w:val="2DFE42BB"/>
    <w:rsid w:val="2EC9A04B"/>
    <w:rsid w:val="2EFEF943"/>
    <w:rsid w:val="2F350B37"/>
    <w:rsid w:val="2FB98F4B"/>
    <w:rsid w:val="2FD56D2E"/>
    <w:rsid w:val="32688ABF"/>
    <w:rsid w:val="3298FF58"/>
    <w:rsid w:val="32F1D3FA"/>
    <w:rsid w:val="3310B9B6"/>
    <w:rsid w:val="36E1547C"/>
    <w:rsid w:val="37D1425A"/>
    <w:rsid w:val="386FAA03"/>
    <w:rsid w:val="39509A1E"/>
    <w:rsid w:val="3B88F3DC"/>
    <w:rsid w:val="3B899873"/>
    <w:rsid w:val="3BD84DEA"/>
    <w:rsid w:val="3DD48400"/>
    <w:rsid w:val="3F9FD760"/>
    <w:rsid w:val="3FB63D99"/>
    <w:rsid w:val="401A549C"/>
    <w:rsid w:val="4139F0A9"/>
    <w:rsid w:val="4142DF5B"/>
    <w:rsid w:val="4344CFDE"/>
    <w:rsid w:val="4481F090"/>
    <w:rsid w:val="4516E543"/>
    <w:rsid w:val="47D72E05"/>
    <w:rsid w:val="47E0D0E6"/>
    <w:rsid w:val="4B782234"/>
    <w:rsid w:val="4DBF8594"/>
    <w:rsid w:val="4FA28263"/>
    <w:rsid w:val="501C7C8D"/>
    <w:rsid w:val="5135CE81"/>
    <w:rsid w:val="51F80D6A"/>
    <w:rsid w:val="54666698"/>
    <w:rsid w:val="56799675"/>
    <w:rsid w:val="579CDA24"/>
    <w:rsid w:val="57F62F3B"/>
    <w:rsid w:val="57FFAC6C"/>
    <w:rsid w:val="59B35C4B"/>
    <w:rsid w:val="5A0F268A"/>
    <w:rsid w:val="5EA47333"/>
    <w:rsid w:val="6094546B"/>
    <w:rsid w:val="62259CAC"/>
    <w:rsid w:val="62FE8846"/>
    <w:rsid w:val="63189513"/>
    <w:rsid w:val="631C5062"/>
    <w:rsid w:val="63BD32BB"/>
    <w:rsid w:val="64BBA0A8"/>
    <w:rsid w:val="64BD9150"/>
    <w:rsid w:val="64E3DEFA"/>
    <w:rsid w:val="6567497C"/>
    <w:rsid w:val="665A346E"/>
    <w:rsid w:val="67156CE5"/>
    <w:rsid w:val="67C9E88D"/>
    <w:rsid w:val="682F54BB"/>
    <w:rsid w:val="69CAFA38"/>
    <w:rsid w:val="6A26DE9B"/>
    <w:rsid w:val="6AB039B7"/>
    <w:rsid w:val="6AEB66D0"/>
    <w:rsid w:val="6C6185D7"/>
    <w:rsid w:val="6C9F62B6"/>
    <w:rsid w:val="6D64B147"/>
    <w:rsid w:val="6EADE2BE"/>
    <w:rsid w:val="6F65F17D"/>
    <w:rsid w:val="706E1723"/>
    <w:rsid w:val="70EDE602"/>
    <w:rsid w:val="71FE7B94"/>
    <w:rsid w:val="747AC7BC"/>
    <w:rsid w:val="749FBC57"/>
    <w:rsid w:val="750F41E0"/>
    <w:rsid w:val="75E74DED"/>
    <w:rsid w:val="784419B9"/>
    <w:rsid w:val="79F44561"/>
    <w:rsid w:val="7A619D86"/>
    <w:rsid w:val="7AA2AA4D"/>
    <w:rsid w:val="7B5582F7"/>
    <w:rsid w:val="7D400A74"/>
    <w:rsid w:val="7EBF2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8ABF"/>
  <w15:chartTrackingRefBased/>
  <w15:docId w15:val="{D0806FFA-ADDD-4BE6-9530-04687FFB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AA2AA4D"/>
    <w:pPr>
      <w:ind w:left="720"/>
      <w:contextualSpacing/>
    </w:pPr>
  </w:style>
  <w:style w:type="character" w:styleId="Hyperlink">
    <w:name w:val="Hyperlink"/>
    <w:basedOn w:val="DefaultParagraphFont"/>
    <w:uiPriority w:val="99"/>
    <w:unhideWhenUsed/>
    <w:rsid w:val="7AA2AA4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1471-2288-5-28" TargetMode="External"/><Relationship Id="rId13" Type="http://schemas.openxmlformats.org/officeDocument/2006/relationships/hyperlink" Target="https://escholarship.org/uc/item/6h92v832" TargetMode="External"/><Relationship Id="rId18" Type="http://schemas.openxmlformats.org/officeDocument/2006/relationships/hyperlink" Target="https://arxiv.org/pdf/2509.19705" TargetMode="Externa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hyperlink" Target="https://openreview.net/forum?id=YUfWZtvfsI" TargetMode="External"/><Relationship Id="rId17" Type="http://schemas.openxmlformats.org/officeDocument/2006/relationships/hyperlink" Target="https://pmc.ncbi.nlm.nih.gov/articles/PMC11332371/" TargetMode="External"/><Relationship Id="rId2" Type="http://schemas.openxmlformats.org/officeDocument/2006/relationships/customXml" Target="../customXml/item2.xml"/><Relationship Id="rId16" Type="http://schemas.openxmlformats.org/officeDocument/2006/relationships/hyperlink" Target="https://www.sciencedirect.com/science/article/pii/S096433972500119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mc.ncbi.nlm.nih.gov/articles/PMC6594166/" TargetMode="External"/><Relationship Id="rId5" Type="http://schemas.openxmlformats.org/officeDocument/2006/relationships/styles" Target="styles.xml"/><Relationship Id="rId15" Type="http://schemas.openxmlformats.org/officeDocument/2006/relationships/hyperlink" Target="https://www.sciencedirect.com/science/article/pii/S1386505625000553" TargetMode="External"/><Relationship Id="rId10" Type="http://schemas.openxmlformats.org/officeDocument/2006/relationships/hyperlink" Target="https://escholarship.org/uc/item/6h92v83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1790099/" TargetMode="External"/><Relationship Id="rId14" Type="http://schemas.openxmlformats.org/officeDocument/2006/relationships/hyperlink" Target="https://pmc.ncbi.nlm.nih.gov/articles/PMC65941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6694FA7B1D4549BC7E2D0DBAC54366" ma:contentTypeVersion="10" ma:contentTypeDescription="Create a new document." ma:contentTypeScope="" ma:versionID="5cfb00e2a9aa0c5bfccba4593fea2247">
  <xsd:schema xmlns:xsd="http://www.w3.org/2001/XMLSchema" xmlns:xs="http://www.w3.org/2001/XMLSchema" xmlns:p="http://schemas.microsoft.com/office/2006/metadata/properties" xmlns:ns2="d1ae281c-9aea-4856-9917-d5acbebba5d8" xmlns:ns3="9daeaf03-7b35-4f08-81f8-43565d6d505e" targetNamespace="http://schemas.microsoft.com/office/2006/metadata/properties" ma:root="true" ma:fieldsID="d964e0ecb9deb6a6142af016f38d61c4" ns2:_="" ns3:_="">
    <xsd:import namespace="d1ae281c-9aea-4856-9917-d5acbebba5d8"/>
    <xsd:import namespace="9daeaf03-7b35-4f08-81f8-43565d6d50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ae281c-9aea-4856-9917-d5acbebba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aeaf03-7b35-4f08-81f8-43565d6d50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ca16fd-0747-4b3c-a2a8-2f1333b73916}" ma:internalName="TaxCatchAll" ma:showField="CatchAllData" ma:web="9daeaf03-7b35-4f08-81f8-43565d6d50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ae281c-9aea-4856-9917-d5acbebba5d8">
      <Terms xmlns="http://schemas.microsoft.com/office/infopath/2007/PartnerControls"/>
    </lcf76f155ced4ddcb4097134ff3c332f>
    <TaxCatchAll xmlns="9daeaf03-7b35-4f08-81f8-43565d6d50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79286-7E50-4CAD-B0B7-82ED6D4BB1D8}"/>
</file>

<file path=customXml/itemProps2.xml><?xml version="1.0" encoding="utf-8"?>
<ds:datastoreItem xmlns:ds="http://schemas.openxmlformats.org/officeDocument/2006/customXml" ds:itemID="{7E86BA60-A20E-468B-A694-5317F1F6C77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7DCED11-4E0F-45A0-AE8D-16918CA387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645</Words>
  <Characters>4332</Characters>
  <Application>Microsoft Office Word</Application>
  <DocSecurity>0</DocSecurity>
  <Lines>101</Lines>
  <Paragraphs>53</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Ashwith</dc:creator>
  <cp:keywords/>
  <dc:description/>
  <cp:lastModifiedBy>Jay, Ashwith</cp:lastModifiedBy>
  <cp:revision>2</cp:revision>
  <dcterms:created xsi:type="dcterms:W3CDTF">2026-02-09T22:52:00Z</dcterms:created>
  <dcterms:modified xsi:type="dcterms:W3CDTF">2026-02-15T19:32:00Z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0x010100196694FA7B1D4549BC7E2D0DBAC54366</vt:lpwstr>
  </property>
</Properties>
</file>