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D3F3" w14:textId="77777777" w:rsidR="00461DBE" w:rsidRDefault="00461DBE" w:rsidP="00461DBE">
      <w:pPr>
        <w:pStyle w:val="Style2"/>
      </w:pPr>
      <w:r>
        <w:t>ABAP Debugger</w:t>
      </w:r>
    </w:p>
    <w:p w14:paraId="68E4DB3B" w14:textId="77777777" w:rsidR="00461DBE" w:rsidRDefault="00461DBE" w:rsidP="00461DBE">
      <w:pPr>
        <w:pStyle w:val="Style1"/>
      </w:pPr>
      <w:r w:rsidRPr="00A20B68">
        <w:rPr>
          <w:noProof/>
        </w:rPr>
        <w:drawing>
          <wp:inline distT="0" distB="0" distL="0" distR="0" wp14:anchorId="55E241AF" wp14:editId="63FEC82A">
            <wp:extent cx="5943600" cy="335216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4AFD" w14:textId="77777777" w:rsidR="00461DBE" w:rsidRDefault="00461DBE" w:rsidP="00461DBE">
      <w:pPr>
        <w:pStyle w:val="Style1"/>
      </w:pPr>
      <w:r w:rsidRPr="00A20B68">
        <w:rPr>
          <w:noProof/>
        </w:rPr>
        <w:drawing>
          <wp:inline distT="0" distB="0" distL="0" distR="0" wp14:anchorId="4051DB2F" wp14:editId="1F527171">
            <wp:extent cx="5943600" cy="253809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9C9B" w14:textId="77777777" w:rsidR="00461DBE" w:rsidRDefault="00461DBE" w:rsidP="00461DBE">
      <w:pPr>
        <w:pStyle w:val="Style1"/>
      </w:pPr>
    </w:p>
    <w:p w14:paraId="30DCD833" w14:textId="77777777" w:rsidR="00461DBE" w:rsidRDefault="00461DBE" w:rsidP="00461DBE">
      <w:pPr>
        <w:pStyle w:val="NormalWeb"/>
        <w:shd w:val="clear" w:color="auto" w:fill="FEFEFF"/>
        <w:spacing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h1"/>
          <w:rFonts w:ascii="Arial" w:hAnsi="Arial" w:cs="Arial"/>
          <w:b/>
          <w:bCs/>
          <w:color w:val="000080"/>
          <w:sz w:val="35"/>
          <w:szCs w:val="35"/>
        </w:rPr>
        <w:t>EXTRACT</w:t>
      </w:r>
    </w:p>
    <w:p w14:paraId="235EF9F7" w14:textId="77777777" w:rsidR="00461DBE" w:rsidRDefault="00461DBE" w:rsidP="00461DBE">
      <w:pPr>
        <w:pStyle w:val="NormalWeb"/>
        <w:shd w:val="clear" w:color="auto" w:fill="FEFEFF"/>
        <w:spacing w:after="240" w:afterAutospacing="0"/>
        <w:rPr>
          <w:rFonts w:ascii="Arial" w:hAnsi="Arial" w:cs="Arial"/>
          <w:color w:val="000000"/>
          <w:sz w:val="19"/>
          <w:szCs w:val="19"/>
        </w:rPr>
      </w:pPr>
      <w:hyperlink r:id="rId6" w:history="1">
        <w:r>
          <w:rPr>
            <w:rStyle w:val="Hyperlink"/>
            <w:rFonts w:ascii="Arial" w:hAnsi="Arial" w:cs="Arial"/>
            <w:color w:val="000080"/>
            <w:sz w:val="19"/>
            <w:szCs w:val="19"/>
          </w:rPr>
          <w:t>Quick Reference</w:t>
        </w:r>
      </w:hyperlink>
    </w:p>
    <w:p w14:paraId="0DA83F9E" w14:textId="77777777" w:rsidR="00461DBE" w:rsidRDefault="00461DBE" w:rsidP="00461DBE">
      <w:pPr>
        <w:pStyle w:val="NormalWeb"/>
        <w:shd w:val="clear" w:color="auto" w:fill="FEFEFF"/>
        <w:rPr>
          <w:rFonts w:ascii="Arial" w:hAnsi="Arial" w:cs="Arial"/>
          <w:color w:val="000000"/>
          <w:sz w:val="19"/>
          <w:szCs w:val="19"/>
        </w:rPr>
      </w:pPr>
      <w:r>
        <w:rPr>
          <w:rStyle w:val="bold"/>
          <w:rFonts w:ascii="Arial" w:hAnsi="Arial" w:cs="Arial"/>
          <w:b/>
          <w:bCs/>
          <w:color w:val="000080"/>
          <w:sz w:val="29"/>
          <w:szCs w:val="29"/>
        </w:rPr>
        <w:lastRenderedPageBreak/>
        <w:t>Obsolete Syntax</w:t>
      </w:r>
    </w:p>
    <w:p w14:paraId="0A9D3D6F" w14:textId="77777777" w:rsidR="00461DBE" w:rsidRDefault="00461DBE" w:rsidP="00461DBE">
      <w:pPr>
        <w:pStyle w:val="NormalWeb"/>
        <w:shd w:val="clear" w:color="auto" w:fill="FEFEFF"/>
        <w:spacing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EXTRACT </w:t>
      </w:r>
      <w:r>
        <w:rPr>
          <w:rStyle w:val="qtext"/>
          <w:rFonts w:ascii="Courier New" w:hAnsi="Courier New" w:cs="Courier New"/>
          <w:b/>
          <w:bCs/>
          <w:color w:val="808080"/>
          <w:sz w:val="19"/>
          <w:szCs w:val="19"/>
        </w:rPr>
        <w:t>[</w:t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header </w:t>
      </w:r>
      <w:r>
        <w:rPr>
          <w:rStyle w:val="qtext"/>
          <w:rFonts w:ascii="Courier New" w:hAnsi="Courier New" w:cs="Courier New"/>
          <w:b/>
          <w:bCs/>
          <w:color w:val="808080"/>
          <w:sz w:val="19"/>
          <w:szCs w:val="19"/>
        </w:rPr>
        <w:t>|</w:t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field_</w:t>
      </w:r>
      <w:proofErr w:type="gram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group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</w:t>
      </w:r>
      <w:r>
        <w:rPr>
          <w:rStyle w:val="qtext"/>
          <w:rFonts w:ascii="Courier New" w:hAnsi="Courier New" w:cs="Courier New"/>
          <w:b/>
          <w:bCs/>
          <w:color w:val="808080"/>
          <w:sz w:val="19"/>
          <w:szCs w:val="19"/>
        </w:rPr>
        <w:t>]</w:t>
      </w:r>
      <w:proofErr w:type="gram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.</w:t>
      </w:r>
    </w:p>
    <w:p w14:paraId="4D4A852B" w14:textId="77777777" w:rsidR="00461DBE" w:rsidRDefault="00461DBE" w:rsidP="00461DBE">
      <w:pPr>
        <w:pStyle w:val="NormalWeb"/>
        <w:shd w:val="clear" w:color="auto" w:fill="FEFEFF"/>
        <w:rPr>
          <w:rFonts w:ascii="Arial" w:hAnsi="Arial" w:cs="Arial"/>
          <w:color w:val="000000"/>
          <w:sz w:val="19"/>
          <w:szCs w:val="19"/>
        </w:rPr>
      </w:pPr>
      <w:r>
        <w:rPr>
          <w:rStyle w:val="h4"/>
          <w:rFonts w:ascii="Arial" w:hAnsi="Arial" w:cs="Arial"/>
          <w:b/>
          <w:bCs/>
          <w:color w:val="000080"/>
          <w:sz w:val="19"/>
          <w:szCs w:val="19"/>
        </w:rPr>
        <w:t>Effect</w:t>
      </w:r>
    </w:p>
    <w:p w14:paraId="3EE3A527" w14:textId="77777777" w:rsidR="00461DBE" w:rsidRDefault="00461DBE" w:rsidP="00461DBE">
      <w:pPr>
        <w:pStyle w:val="NormalWeb"/>
        <w:shd w:val="clear" w:color="auto" w:fill="FEFE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This statement appends the current content of the fields previously included in the field group </w:t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header</w:t>
      </w:r>
      <w:r>
        <w:rPr>
          <w:rFonts w:ascii="Arial" w:hAnsi="Arial" w:cs="Arial"/>
          <w:color w:val="000000"/>
          <w:sz w:val="19"/>
          <w:szCs w:val="19"/>
        </w:rPr>
        <w:t> or 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field_group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using the statement </w:t>
      </w:r>
      <w:hyperlink r:id="rId7" w:history="1">
        <w:r>
          <w:rPr>
            <w:rStyle w:val="qtext"/>
            <w:rFonts w:ascii="Courier New" w:hAnsi="Courier New" w:cs="Courier New"/>
            <w:b/>
            <w:bCs/>
            <w:color w:val="000080"/>
            <w:sz w:val="19"/>
            <w:szCs w:val="19"/>
            <w:u w:val="single"/>
          </w:rPr>
          <w:t>INSERT</w:t>
        </w:r>
      </w:hyperlink>
      <w:r>
        <w:rPr>
          <w:rFonts w:ascii="Arial" w:hAnsi="Arial" w:cs="Arial"/>
          <w:color w:val="000000"/>
          <w:sz w:val="19"/>
          <w:szCs w:val="19"/>
        </w:rPr>
        <w:t> to the </w:t>
      </w:r>
      <w:hyperlink r:id="rId8" w:tooltip="Glossary Entry" w:history="1">
        <w:r>
          <w:rPr>
            <w:rStyle w:val="Hyperlink"/>
            <w:rFonts w:ascii="Arial" w:hAnsi="Arial" w:cs="Arial"/>
            <w:color w:val="505050"/>
            <w:sz w:val="19"/>
            <w:szCs w:val="19"/>
          </w:rPr>
          <w:t>extract dataset</w:t>
        </w:r>
      </w:hyperlink>
      <w:r>
        <w:rPr>
          <w:rFonts w:ascii="Arial" w:hAnsi="Arial" w:cs="Arial"/>
          <w:color w:val="000000"/>
          <w:sz w:val="19"/>
          <w:szCs w:val="19"/>
        </w:rPr>
        <w:t> of the program. If there is no field group specified after </w:t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EXTRACT</w:t>
      </w:r>
      <w:r>
        <w:rPr>
          <w:rFonts w:ascii="Arial" w:hAnsi="Arial" w:cs="Arial"/>
          <w:color w:val="000000"/>
          <w:sz w:val="19"/>
          <w:szCs w:val="19"/>
        </w:rPr>
        <w:t>, the field group </w:t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header</w:t>
      </w:r>
      <w:r>
        <w:rPr>
          <w:rFonts w:ascii="Arial" w:hAnsi="Arial" w:cs="Arial"/>
          <w:color w:val="000000"/>
          <w:sz w:val="19"/>
          <w:szCs w:val="19"/>
        </w:rPr>
        <w:t> is added implicitly.</w:t>
      </w:r>
    </w:p>
    <w:p w14:paraId="3E439D8A" w14:textId="77777777" w:rsidR="00461DBE" w:rsidRDefault="00461DBE" w:rsidP="00461DBE">
      <w:pPr>
        <w:pStyle w:val="NormalWeb"/>
        <w:shd w:val="clear" w:color="auto" w:fill="FEFEFF"/>
        <w:rPr>
          <w:rFonts w:ascii="Arial" w:hAnsi="Arial" w:cs="Arial"/>
          <w:color w:val="000000"/>
          <w:sz w:val="19"/>
          <w:szCs w:val="19"/>
        </w:rPr>
      </w:pPr>
      <w:r>
        <w:rPr>
          <w:rStyle w:val="h4"/>
          <w:rFonts w:ascii="Arial" w:hAnsi="Arial" w:cs="Arial"/>
          <w:b/>
          <w:bCs/>
          <w:color w:val="000080"/>
          <w:sz w:val="19"/>
          <w:szCs w:val="19"/>
        </w:rPr>
        <w:t>Example</w:t>
      </w:r>
    </w:p>
    <w:p w14:paraId="42FF7ED7" w14:textId="77777777" w:rsidR="00461DBE" w:rsidRDefault="00461DBE" w:rsidP="00461DBE">
      <w:pPr>
        <w:pStyle w:val="NormalWeb"/>
        <w:shd w:val="clear" w:color="auto" w:fill="FEFE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This example continues the example under </w:t>
      </w:r>
      <w:hyperlink r:id="rId9" w:history="1">
        <w:r>
          <w:rPr>
            <w:rStyle w:val="qtext"/>
            <w:rFonts w:ascii="Courier New" w:hAnsi="Courier New" w:cs="Courier New"/>
            <w:b/>
            <w:bCs/>
            <w:color w:val="000080"/>
            <w:sz w:val="19"/>
            <w:szCs w:val="19"/>
            <w:u w:val="single"/>
          </w:rPr>
          <w:t>INSERT</w:t>
        </w:r>
      </w:hyperlink>
      <w:r>
        <w:rPr>
          <w:rFonts w:ascii="Arial" w:hAnsi="Arial" w:cs="Arial"/>
          <w:color w:val="000000"/>
          <w:sz w:val="19"/>
          <w:szCs w:val="19"/>
        </w:rPr>
        <w:t>. The fields of the field groups 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flight_info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and 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flight_date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are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filled in a nested </w:t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LOOP</w:t>
      </w:r>
      <w:r>
        <w:rPr>
          <w:rFonts w:ascii="Arial" w:hAnsi="Arial" w:cs="Arial"/>
          <w:color w:val="000000"/>
          <w:sz w:val="19"/>
          <w:szCs w:val="19"/>
        </w:rPr>
        <w:t> and appended to the extract dataset.</w:t>
      </w:r>
    </w:p>
    <w:p w14:paraId="5EB1D16D" w14:textId="77777777" w:rsidR="00461DBE" w:rsidRDefault="00461DBE" w:rsidP="00461DBE">
      <w:pPr>
        <w:pStyle w:val="qtextml1"/>
        <w:shd w:val="clear" w:color="auto" w:fill="FEFEFF"/>
        <w:ind w:left="567"/>
        <w:rPr>
          <w:rFonts w:ascii="Courier New" w:hAnsi="Courier New" w:cs="Courier New"/>
          <w:b/>
          <w:bCs/>
          <w:color w:val="000000"/>
          <w:sz w:val="19"/>
          <w:szCs w:val="19"/>
        </w:rPr>
      </w:pP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REPORT ...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DATA: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spfli_wa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 TYPE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,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    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sflight_wa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  TYPE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sflight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,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    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spfli_tab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   LIKE TABLE OF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spfli_wa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,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    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sflight_tab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 LIKE TABLE OF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sflight_wa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FIELD-GROUPS: header,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flight_info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,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flight_date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START-OF-SELECTION.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  INSERT: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spfli_wa-carrid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spfli_wa-connid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sflight_wa-fldate</w:t>
      </w:r>
      <w:proofErr w:type="spellEnd"/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          INTO header,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        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spfli_wa-cityfrom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spfli_wa-cityto</w:t>
      </w:r>
      <w:proofErr w:type="spellEnd"/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            INTO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flight_info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SELECT *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         FROM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</w:t>
      </w:r>
      <w:proofErr w:type="spellEnd"/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       INTO TABLE @spfli_tab.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SELECT *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         FROM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sflight</w:t>
      </w:r>
      <w:proofErr w:type="spellEnd"/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       INTO TABLE @sflight_tab.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  LOOP AT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spfli_tab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 INTO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spfli_wa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  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sflight_wa-fldate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 ='--------'.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    EXTRACT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flight_info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    LOOP AT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sflight_tab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 INTO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sflight_wa</w:t>
      </w:r>
      <w:proofErr w:type="spellEnd"/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            WHERE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carrid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 =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spfli_wa-carrid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 AND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                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connid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 =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spfli_wa-connid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 xml:space="preserve">      EXTRACT </w:t>
      </w:r>
      <w:proofErr w:type="spellStart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flight_date</w:t>
      </w:r>
      <w:proofErr w:type="spellEnd"/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  ENDLOOP.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br/>
      </w:r>
      <w:r>
        <w:rPr>
          <w:rStyle w:val="qtext"/>
          <w:rFonts w:ascii="Courier New" w:hAnsi="Courier New" w:cs="Courier New"/>
          <w:b/>
          <w:bCs/>
          <w:color w:val="000000"/>
          <w:sz w:val="19"/>
          <w:szCs w:val="19"/>
        </w:rPr>
        <w:t>  ENDLOOP.</w:t>
      </w:r>
    </w:p>
    <w:p w14:paraId="66BC1BD6" w14:textId="77777777" w:rsidR="00461DBE" w:rsidRDefault="00461DBE" w:rsidP="00461DBE">
      <w:pPr>
        <w:pStyle w:val="Style1"/>
        <w:jc w:val="left"/>
        <w:rPr>
          <w:rFonts w:ascii="Arial" w:hAnsi="Arial" w:cs="Arial"/>
          <w:color w:val="515151"/>
          <w:sz w:val="20"/>
          <w:szCs w:val="20"/>
          <w:shd w:val="clear" w:color="auto" w:fill="FFFFFF"/>
        </w:rPr>
      </w:pPr>
      <w:r w:rsidRPr="00DE1489">
        <w:t>GET</w:t>
      </w:r>
      <w:r>
        <w:rPr>
          <w:rFonts w:ascii="Arial" w:hAnsi="Arial" w:cs="Arial"/>
          <w:color w:val="515151"/>
          <w:sz w:val="20"/>
          <w:szCs w:val="20"/>
        </w:rPr>
        <w:br/>
      </w:r>
      <w:proofErr w:type="gramStart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Syntax :</w:t>
      </w:r>
      <w:proofErr w:type="gramEnd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 xml:space="preserve"> GET &lt;</w:t>
      </w:r>
      <w:proofErr w:type="spellStart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nodename</w:t>
      </w:r>
      <w:proofErr w:type="spellEnd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&gt;.</w:t>
      </w:r>
      <w:r w:rsidRPr="00DE1489">
        <w:rPr>
          <w:rFonts w:ascii="Arial" w:hAnsi="Arial" w:cs="Arial"/>
          <w:b w:val="0"/>
          <w:color w:val="515151"/>
          <w:sz w:val="24"/>
          <w:szCs w:val="24"/>
        </w:rPr>
        <w:br/>
      </w:r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GET event occurs(triggers) when the logical database has read a line from the node &lt;</w:t>
      </w:r>
      <w:proofErr w:type="spellStart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nodename</w:t>
      </w:r>
      <w:proofErr w:type="spellEnd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&gt; and makes it available to the work area in the program declared using the statement NODES &lt;</w:t>
      </w:r>
      <w:proofErr w:type="spellStart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nodename</w:t>
      </w:r>
      <w:proofErr w:type="spellEnd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&gt;.</w:t>
      </w:r>
    </w:p>
    <w:p w14:paraId="5984C765" w14:textId="77777777" w:rsidR="00461DBE" w:rsidRDefault="00461DBE" w:rsidP="00461DBE">
      <w:pPr>
        <w:pStyle w:val="Style1"/>
        <w:jc w:val="left"/>
      </w:pPr>
      <w:r>
        <w:rPr>
          <w:rFonts w:ascii="Arial" w:hAnsi="Arial" w:cs="Arial"/>
          <w:color w:val="515151"/>
          <w:sz w:val="20"/>
          <w:szCs w:val="20"/>
        </w:rPr>
        <w:lastRenderedPageBreak/>
        <w:br/>
      </w:r>
      <w:r w:rsidRPr="00DE1489">
        <w:t>GET LATE</w:t>
      </w:r>
      <w:r>
        <w:rPr>
          <w:rFonts w:ascii="Arial" w:hAnsi="Arial" w:cs="Arial"/>
          <w:color w:val="515151"/>
          <w:sz w:val="20"/>
          <w:szCs w:val="20"/>
        </w:rPr>
        <w:br/>
      </w:r>
      <w:proofErr w:type="gramStart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Syntax :</w:t>
      </w:r>
      <w:proofErr w:type="gramEnd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 xml:space="preserve"> GET &lt;</w:t>
      </w:r>
      <w:proofErr w:type="spellStart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nodename</w:t>
      </w:r>
      <w:proofErr w:type="spellEnd"/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&gt; LATE</w:t>
      </w:r>
      <w:r w:rsidRPr="00DE1489">
        <w:rPr>
          <w:rFonts w:ascii="Arial" w:hAnsi="Arial" w:cs="Arial"/>
          <w:b w:val="0"/>
          <w:color w:val="515151"/>
          <w:sz w:val="24"/>
          <w:szCs w:val="24"/>
        </w:rPr>
        <w:br/>
      </w:r>
      <w:r w:rsidRPr="00DE1489">
        <w:rPr>
          <w:rFonts w:ascii="Arial" w:hAnsi="Arial" w:cs="Arial"/>
          <w:b w:val="0"/>
          <w:color w:val="515151"/>
          <w:sz w:val="24"/>
          <w:szCs w:val="24"/>
          <w:shd w:val="clear" w:color="auto" w:fill="FFFFFF"/>
        </w:rPr>
        <w:t>GET LATE event is triggered when all of the data records for a node and all the data records of the sub-nodes under it in the hierarchy of the logical database have been read.</w:t>
      </w:r>
    </w:p>
    <w:p w14:paraId="297112E2" w14:textId="77777777" w:rsidR="00937A2B" w:rsidRDefault="00937A2B"/>
    <w:sectPr w:rsidR="00937A2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poS">
    <w:altName w:val="Segoe UI Historic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F87A" w14:textId="77777777" w:rsidR="000E10F4" w:rsidRDefault="00461D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AE7CE0" wp14:editId="0BF974B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1" name="MSIPCMa36949308572597dee3a3cf7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D6CDF3" w14:textId="77777777" w:rsidR="000E10F4" w:rsidRPr="000E10F4" w:rsidRDefault="00461DBE" w:rsidP="000E10F4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0E10F4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E7CE0" id="_x0000_t202" coordsize="21600,21600" o:spt="202" path="m,l,21600r21600,l21600,xe">
              <v:stroke joinstyle="miter"/>
              <v:path gradientshapeok="t" o:connecttype="rect"/>
            </v:shapetype>
            <v:shape id="MSIPCMa36949308572597dee3a3cf7" o:spid="_x0000_s1026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" o:allowincell="f" filled="f" stroked="f" strokeweight=".5pt">
              <v:textbox inset="20pt,0,,0">
                <w:txbxContent>
                  <w:p w14:paraId="38D6CDF3" w14:textId="77777777" w:rsidR="000E10F4" w:rsidRPr="000E10F4" w:rsidRDefault="00461DBE" w:rsidP="000E10F4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0E10F4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BE"/>
    <w:rsid w:val="00461DBE"/>
    <w:rsid w:val="00937A2B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7670"/>
  <w15:chartTrackingRefBased/>
  <w15:docId w15:val="{EC9B62F9-1D1C-4FC4-9E8D-26AB0612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D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:lang w:val="en-IN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qFormat/>
    <w:rsid w:val="00E764B7"/>
    <w:pPr>
      <w:spacing w:before="120" w:after="0" w:line="240" w:lineRule="auto"/>
      <w:ind w:left="360" w:hanging="360"/>
    </w:pPr>
    <w:rPr>
      <w:b/>
      <w:i/>
      <w:sz w:val="32"/>
      <w:lang w:val="en-IN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2">
    <w:name w:val="Style2"/>
    <w:basedOn w:val="IntenseQuote"/>
    <w:link w:val="Style2Char"/>
    <w:qFormat/>
    <w:rsid w:val="00461DBE"/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46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BE"/>
    <w:rPr>
      <w:lang w:val="en-US"/>
    </w:rPr>
  </w:style>
  <w:style w:type="character" w:customStyle="1" w:styleId="Style2Char">
    <w:name w:val="Style2 Char"/>
    <w:basedOn w:val="IntenseQuoteChar"/>
    <w:link w:val="Style2"/>
    <w:rsid w:val="00461DBE"/>
    <w:rPr>
      <w:i/>
      <w:iCs/>
      <w:color w:val="4472C4" w:themeColor="accent1"/>
      <w:sz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461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1">
    <w:name w:val="h1"/>
    <w:basedOn w:val="DefaultParagraphFont"/>
    <w:rsid w:val="00461DBE"/>
  </w:style>
  <w:style w:type="character" w:styleId="Hyperlink">
    <w:name w:val="Hyperlink"/>
    <w:basedOn w:val="DefaultParagraphFont"/>
    <w:uiPriority w:val="99"/>
    <w:semiHidden/>
    <w:unhideWhenUsed/>
    <w:rsid w:val="00461DBE"/>
    <w:rPr>
      <w:color w:val="0000FF"/>
      <w:u w:val="single"/>
    </w:rPr>
  </w:style>
  <w:style w:type="character" w:customStyle="1" w:styleId="bold">
    <w:name w:val="bold"/>
    <w:basedOn w:val="DefaultParagraphFont"/>
    <w:rsid w:val="00461DBE"/>
  </w:style>
  <w:style w:type="character" w:customStyle="1" w:styleId="qtext">
    <w:name w:val="qtext"/>
    <w:basedOn w:val="DefaultParagraphFont"/>
    <w:rsid w:val="00461DBE"/>
  </w:style>
  <w:style w:type="character" w:customStyle="1" w:styleId="h4">
    <w:name w:val="h4"/>
    <w:basedOn w:val="DefaultParagraphFont"/>
    <w:rsid w:val="00461DBE"/>
  </w:style>
  <w:style w:type="paragraph" w:customStyle="1" w:styleId="qtextml1">
    <w:name w:val="qtextml1"/>
    <w:basedOn w:val="Normal"/>
    <w:rsid w:val="00461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D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DBE"/>
    <w:rPr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all_link('abenextract_dataset_glosry.htm'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call_link('abapinsert_fg.htm'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call_link('abapextract_shortref.htm'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hyperlink" Target="javascript:call_link('abapinsert_fg.htm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2023-05-01T10:57:00Z</dcterms:created>
  <dcterms:modified xsi:type="dcterms:W3CDTF">2023-05-01T10:57:00Z</dcterms:modified>
</cp:coreProperties>
</file>