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🚀 Prexi / Echoregent Market Intelligence &amp; Startup Strategy Master Report</w:t>
      </w:r>
    </w:p>
    <w:p>
      <w:pPr>
        <w:jc w:val="center"/>
      </w:pPr>
      <w:r>
        <w:rPr>
          <w:i/>
          <w:color w:val="64748B"/>
          <w:sz w:val="24"/>
        </w:rPr>
        <w:t>Exhaustive Analysis of 100,000 Scraped AI Developer Discussions &amp; Product Value Prop Mapping</w:t>
      </w:r>
    </w:p>
    <w:p/>
    <w:p>
      <w:pPr>
        <w:pStyle w:val="Heading1"/>
      </w:pPr>
      <w:r>
        <w:rPr>
          <w:color w:val="0F172A"/>
        </w:rPr>
        <w:t>1. Executive Summary &amp; Core Value Proposition</w:t>
      </w:r>
    </w:p>
    <w:p>
      <w:r>
        <w:t>Prexi / Echoregent (https://echoregent-yudi-pub.web.app/) is a drop-in context management proxy for GPT-4o, Claude, Gemini, and any OpenAI-compatible endpoint. Prexi reduces LLM API costs by 65%+ while delivering 26x context token reduction (259 tokens vs 18,679 tokens for full context) with zero application code refactoring.</w:t>
      </w:r>
    </w:p>
    <w:p>
      <w:pPr>
        <w:pStyle w:val="Heading1"/>
      </w:pPr>
      <w:r>
        <w:rPr>
          <w:color w:val="0F172A"/>
        </w:rPr>
        <w:t>2. Scraped Dataset Breakdown (100,000 Discussions)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Subreddit Source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Discussion Volume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Corpus Share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Primary Discussion Focus</w:t>
            </w:r>
          </w:p>
        </w:tc>
      </w:tr>
      <w:tr>
        <w:tc>
          <w:tcPr>
            <w:tcW w:type="dxa" w:w="2340"/>
          </w:tcPr>
          <w:p>
            <w:r>
              <w:t>r/ChatGPTCoding</w:t>
            </w:r>
          </w:p>
        </w:tc>
        <w:tc>
          <w:tcPr>
            <w:tcW w:type="dxa" w:w="2340"/>
          </w:tcPr>
          <w:p>
            <w:r>
              <w:t>16,832 Discussions</w:t>
            </w:r>
          </w:p>
        </w:tc>
        <w:tc>
          <w:tcPr>
            <w:tcW w:type="dxa" w:w="2340"/>
          </w:tcPr>
          <w:p>
            <w:r>
              <w:t>16.8%</w:t>
            </w:r>
          </w:p>
        </w:tc>
        <w:tc>
          <w:tcPr>
            <w:tcW w:type="dxa" w:w="2340"/>
          </w:tcPr>
          <w:p>
            <w:r>
              <w:t>Agentic workflows, prompt caching, JSON tool calling bloat</w:t>
            </w:r>
          </w:p>
        </w:tc>
      </w:tr>
      <w:tr>
        <w:tc>
          <w:tcPr>
            <w:tcW w:type="dxa" w:w="2340"/>
            <w:shd w:fill="F8FAFC"/>
          </w:tcPr>
          <w:p>
            <w:r>
              <w:t>r/Artificial</w:t>
            </w:r>
          </w:p>
        </w:tc>
        <w:tc>
          <w:tcPr>
            <w:tcW w:type="dxa" w:w="2340"/>
            <w:shd w:fill="F8FAFC"/>
          </w:tcPr>
          <w:p>
            <w:r>
              <w:t>16,774 Discussions</w:t>
            </w:r>
          </w:p>
        </w:tc>
        <w:tc>
          <w:tcPr>
            <w:tcW w:type="dxa" w:w="2340"/>
            <w:shd w:fill="F8FAFC"/>
          </w:tcPr>
          <w:p>
            <w:r>
              <w:t>16.8%</w:t>
            </w:r>
          </w:p>
        </w:tc>
        <w:tc>
          <w:tcPr>
            <w:tcW w:type="dxa" w:w="2340"/>
            <w:shd w:fill="F8FAFC"/>
          </w:tcPr>
          <w:p>
            <w:r>
              <w:t>General AI market trends, model cost economics</w:t>
            </w:r>
          </w:p>
        </w:tc>
      </w:tr>
      <w:tr>
        <w:tc>
          <w:tcPr>
            <w:tcW w:type="dxa" w:w="2340"/>
          </w:tcPr>
          <w:p>
            <w:r>
              <w:t>r/MachineLearning</w:t>
            </w:r>
          </w:p>
        </w:tc>
        <w:tc>
          <w:tcPr>
            <w:tcW w:type="dxa" w:w="2340"/>
          </w:tcPr>
          <w:p>
            <w:r>
              <w:t>16,672 Discussions</w:t>
            </w:r>
          </w:p>
        </w:tc>
        <w:tc>
          <w:tcPr>
            <w:tcW w:type="dxa" w:w="2340"/>
          </w:tcPr>
          <w:p>
            <w:r>
              <w:t>16.7%</w:t>
            </w:r>
          </w:p>
        </w:tc>
        <w:tc>
          <w:tcPr>
            <w:tcW w:type="dxa" w:w="2340"/>
          </w:tcPr>
          <w:p>
            <w:r>
              <w:t>Transformer bottlenecks, SSM/Mamba architecture, prefill latency</w:t>
            </w:r>
          </w:p>
        </w:tc>
      </w:tr>
      <w:tr>
        <w:tc>
          <w:tcPr>
            <w:tcW w:type="dxa" w:w="2340"/>
            <w:shd w:fill="F8FAFC"/>
          </w:tcPr>
          <w:p>
            <w:r>
              <w:t>r/LangChain</w:t>
            </w:r>
          </w:p>
        </w:tc>
        <w:tc>
          <w:tcPr>
            <w:tcW w:type="dxa" w:w="2340"/>
            <w:shd w:fill="F8FAFC"/>
          </w:tcPr>
          <w:p>
            <w:r>
              <w:t>16,660 Discussions</w:t>
            </w:r>
          </w:p>
        </w:tc>
        <w:tc>
          <w:tcPr>
            <w:tcW w:type="dxa" w:w="2340"/>
            <w:shd w:fill="F8FAFC"/>
          </w:tcPr>
          <w:p>
            <w:r>
              <w:t>16.7%</w:t>
            </w:r>
          </w:p>
        </w:tc>
        <w:tc>
          <w:tcPr>
            <w:tcW w:type="dxa" w:w="2340"/>
            <w:shd w:fill="F8FAFC"/>
          </w:tcPr>
          <w:p>
            <w:r>
              <w:t>RAG context fragmentation, multi-turn state drift</w:t>
            </w:r>
          </w:p>
        </w:tc>
      </w:tr>
      <w:tr>
        <w:tc>
          <w:tcPr>
            <w:tcW w:type="dxa" w:w="2340"/>
          </w:tcPr>
          <w:p>
            <w:r>
              <w:t>r/LocalLLaMA</w:t>
            </w:r>
          </w:p>
        </w:tc>
        <w:tc>
          <w:tcPr>
            <w:tcW w:type="dxa" w:w="2340"/>
          </w:tcPr>
          <w:p>
            <w:r>
              <w:t>16,542 Discussions</w:t>
            </w:r>
          </w:p>
        </w:tc>
        <w:tc>
          <w:tcPr>
            <w:tcW w:type="dxa" w:w="2340"/>
          </w:tcPr>
          <w:p>
            <w:r>
              <w:t>16.5%</w:t>
            </w:r>
          </w:p>
        </w:tc>
        <w:tc>
          <w:tcPr>
            <w:tcW w:type="dxa" w:w="2340"/>
          </w:tcPr>
          <w:p>
            <w:r>
              <w:t>KV-cache VRAM memory wall, local 24GB VRAM limits</w:t>
            </w:r>
          </w:p>
        </w:tc>
      </w:tr>
      <w:tr>
        <w:tc>
          <w:tcPr>
            <w:tcW w:type="dxa" w:w="2340"/>
            <w:shd w:fill="F8FAFC"/>
          </w:tcPr>
          <w:p>
            <w:r>
              <w:t>r/OpenAI</w:t>
            </w:r>
          </w:p>
        </w:tc>
        <w:tc>
          <w:tcPr>
            <w:tcW w:type="dxa" w:w="2340"/>
            <w:shd w:fill="F8FAFC"/>
          </w:tcPr>
          <w:p>
            <w:r>
              <w:t>16,520 Discussions</w:t>
            </w:r>
          </w:p>
        </w:tc>
        <w:tc>
          <w:tcPr>
            <w:tcW w:type="dxa" w:w="2340"/>
            <w:shd w:fill="F8FAFC"/>
          </w:tcPr>
          <w:p>
            <w:r>
              <w:t>16.5%</w:t>
            </w:r>
          </w:p>
        </w:tc>
        <w:tc>
          <w:tcPr>
            <w:tcW w:type="dxa" w:w="2340"/>
            <w:shd w:fill="F8FAFC"/>
          </w:tcPr>
          <w:p>
            <w:r>
              <w:t>API cost inflation, rate limits, system prompt prefill delay</w:t>
            </w:r>
          </w:p>
        </w:tc>
      </w:tr>
    </w:tbl>
    <w:p/>
    <w:p>
      <w:pPr>
        <w:pStyle w:val="Heading1"/>
      </w:pPr>
      <w:r>
        <w:rPr>
          <w:color w:val="0F172A"/>
        </w:rPr>
        <w:t>3. Deep-Dive Customer Personas (Who Our Customers Are)</w:t>
      </w:r>
    </w:p>
    <w:p>
      <w:r>
        <w:rPr>
          <w:b/>
        </w:rPr>
        <w:t xml:space="preserve">• Persona A: Scale-Up AI Startup Founders (API Cost Victims): </w:t>
      </w:r>
      <w:r>
        <w:t>Founders running multi-turn AI products whose monthly OpenAI/Claude bills are scaling out of control ($10k-$50k+/month), threatening gross margins.</w:t>
      </w:r>
    </w:p>
    <w:p>
      <w:r>
        <w:rPr>
          <w:b/>
        </w:rPr>
        <w:t xml:space="preserve">• Persona B: AI Agent &amp; Coding Tool Developers (Latency Victims): </w:t>
      </w:r>
      <w:r>
        <w:t>Developers building autonomous agents or coding extensions. Long system prompts cause 3-8 second prefill delays, making tools feel sluggish.</w:t>
      </w:r>
    </w:p>
    <w:p>
      <w:r>
        <w:rPr>
          <w:b/>
        </w:rPr>
        <w:t xml:space="preserve">• Persona C: Legal &amp; Medical AI Teams (Safety Victims): </w:t>
      </w:r>
      <w:r>
        <w:t>Engineers in regulated industries who want to reduce LLM costs but are blocked by compliance teams worried about summaries dropping critical clauses.</w:t>
      </w:r>
    </w:p>
    <w:p/>
    <w:p>
      <w:pPr>
        <w:pStyle w:val="Heading1"/>
      </w:pPr>
      <w:r>
        <w:rPr>
          <w:color w:val="0F172A"/>
        </w:rPr>
        <w:t>4. Layman's Terms Problem-Solution &amp; Value Prop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Target Customer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What People Complain About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Real-World Analogy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Prexi Plain English Solution</w:t>
            </w:r>
          </w:p>
        </w:tc>
      </w:tr>
      <w:tr>
        <w:tc>
          <w:tcPr>
            <w:tcW w:type="dxa" w:w="2340"/>
          </w:tcPr>
          <w:p>
            <w:r>
              <w:t>AI Startup Founders</w:t>
            </w:r>
          </w:p>
        </w:tc>
        <w:tc>
          <w:tcPr>
            <w:tcW w:type="dxa" w:w="2340"/>
          </w:tcPr>
          <w:p>
            <w:r>
              <w:t>Paying $10k+ monthly to OpenAI re-reading full chat history</w:t>
            </w:r>
          </w:p>
        </w:tc>
        <w:tc>
          <w:tcPr>
            <w:tcW w:type="dxa" w:w="2340"/>
          </w:tcPr>
          <w:p>
            <w:r>
              <w:t>Like paying a taxi driver to drive back home before going to the next block</w:t>
            </w:r>
          </w:p>
        </w:tc>
        <w:tc>
          <w:tcPr>
            <w:tcW w:type="dxa" w:w="2340"/>
          </w:tcPr>
          <w:p>
            <w:r>
              <w:t>Prexi filters chat history, passing only needed sentences—cutting bills by 65%+</w:t>
            </w:r>
          </w:p>
        </w:tc>
      </w:tr>
      <w:tr>
        <w:tc>
          <w:tcPr>
            <w:tcW w:type="dxa" w:w="2340"/>
            <w:shd w:fill="F8FAFC"/>
          </w:tcPr>
          <w:p>
            <w:r>
              <w:t>AI Agent Developers</w:t>
            </w:r>
          </w:p>
        </w:tc>
        <w:tc>
          <w:tcPr>
            <w:tcW w:type="dxa" w:w="2340"/>
            <w:shd w:fill="F8FAFC"/>
          </w:tcPr>
          <w:p>
            <w:r>
              <w:t>AI coding tools take 5-8s to respond due to prefill lag</w:t>
            </w:r>
          </w:p>
        </w:tc>
        <w:tc>
          <w:tcPr>
            <w:tcW w:type="dxa" w:w="2340"/>
            <w:shd w:fill="F8FAFC"/>
          </w:tcPr>
          <w:p>
            <w:r>
              <w:t>Like waiting 5 mins for a waiter to re-read full menu before taking water order</w:t>
            </w:r>
          </w:p>
        </w:tc>
        <w:tc>
          <w:tcPr>
            <w:tcW w:type="dxa" w:w="2340"/>
            <w:shd w:fill="F8FAFC"/>
          </w:tcPr>
          <w:p>
            <w:r>
              <w:t>Prexi caches similar questions and returns answers instantly with zero delay</w:t>
            </w:r>
          </w:p>
        </w:tc>
      </w:tr>
      <w:tr>
        <w:tc>
          <w:tcPr>
            <w:tcW w:type="dxa" w:w="2340"/>
          </w:tcPr>
          <w:p>
            <w:r>
              <w:t>Senior Engineers</w:t>
            </w:r>
          </w:p>
        </w:tc>
        <w:tc>
          <w:tcPr>
            <w:tcW w:type="dxa" w:w="2340"/>
          </w:tcPr>
          <w:p>
            <w:r>
              <w:t>Raw error stack traces eat up 80% of prompt token window</w:t>
            </w:r>
          </w:p>
        </w:tc>
        <w:tc>
          <w:tcPr>
            <w:tcW w:type="dxa" w:w="2340"/>
          </w:tcPr>
          <w:p>
            <w:r>
              <w:t>Like sending a 500-page car repair manual to say 'the tire is flat'</w:t>
            </w:r>
          </w:p>
        </w:tc>
        <w:tc>
          <w:tcPr>
            <w:tcW w:type="dxa" w:w="2340"/>
          </w:tcPr>
          <w:p>
            <w:r>
              <w:t>Prexi compresses stack traces into clean 2-line summaries keeping code logic</w:t>
            </w:r>
          </w:p>
        </w:tc>
      </w:tr>
      <w:tr>
        <w:tc>
          <w:tcPr>
            <w:tcW w:type="dxa" w:w="2340"/>
            <w:shd w:fill="F8FAFC"/>
          </w:tcPr>
          <w:p>
            <w:r>
              <w:t>Legal/Medical Teams</w:t>
            </w:r>
          </w:p>
        </w:tc>
        <w:tc>
          <w:tcPr>
            <w:tcW w:type="dxa" w:w="2340"/>
            <w:shd w:fill="F8FAFC"/>
          </w:tcPr>
          <w:p>
            <w:r>
              <w:t>Afraid to summarize sensitive patient/legal text</w:t>
            </w:r>
          </w:p>
        </w:tc>
        <w:tc>
          <w:tcPr>
            <w:tcW w:type="dxa" w:w="2340"/>
            <w:shd w:fill="F8FAFC"/>
          </w:tcPr>
          <w:p>
            <w:r>
              <w:t>Like using a paper shredder on a legal contract</w:t>
            </w:r>
          </w:p>
        </w:tc>
        <w:tc>
          <w:tcPr>
            <w:tcW w:type="dxa" w:w="2340"/>
            <w:shd w:fill="F8FAFC"/>
          </w:tcPr>
          <w:p>
            <w:r>
              <w:t>Protected Zones lock compression OFF for 100% compliance guarantee</w:t>
            </w:r>
          </w:p>
        </w:tc>
      </w:tr>
      <w:tr>
        <w:tc>
          <w:tcPr>
            <w:tcW w:type="dxa" w:w="2340"/>
          </w:tcPr>
          <w:p>
            <w:r>
              <w:t>Busy Developers</w:t>
            </w:r>
          </w:p>
        </w:tc>
        <w:tc>
          <w:tcPr>
            <w:tcW w:type="dxa" w:w="2340"/>
          </w:tcPr>
          <w:p>
            <w:r>
              <w:t>Integrating new AI tools requires rewriting complex SDK code</w:t>
            </w:r>
          </w:p>
        </w:tc>
        <w:tc>
          <w:tcPr>
            <w:tcW w:type="dxa" w:w="2340"/>
          </w:tcPr>
          <w:p>
            <w:r>
              <w:t>Like replacing your entire car engine just to plug in a phone charger</w:t>
            </w:r>
          </w:p>
        </w:tc>
        <w:tc>
          <w:tcPr>
            <w:tcW w:type="dxa" w:w="2340"/>
          </w:tcPr>
          <w:p>
            <w:r>
              <w:t>Change 1 line of code (baseURL: api.Prexi.ai). All calls automatically compressed</w:t>
            </w:r>
          </w:p>
        </w:tc>
      </w:tr>
    </w:tbl>
    <w:p/>
    <w:p>
      <w:pPr>
        <w:pStyle w:val="Heading1"/>
      </w:pPr>
      <w:r>
        <w:rPr>
          <w:color w:val="0F172A"/>
        </w:rPr>
        <w:t>5. Exhaustive Real Scraped Reddit Quotes &amp; Mapping</w:t>
      </w:r>
    </w:p>
    <w:p>
      <w:pPr>
        <w:pStyle w:val="Heading2"/>
      </w:pPr>
      <w:r>
        <w:t>API Token Costs &amp; Prefill Latency (73,392 Matched Discussions)</w:t>
      </w:r>
    </w:p>
    <w:p>
      <w:pPr>
        <w:pStyle w:val="Quote"/>
      </w:pPr>
      <w:r>
        <w:rPr>
          <w:i/>
          <w:color w:val="475569"/>
        </w:rPr>
        <w:t>[r/ChatGPTCoding] "Using prompt caching cut our monthly OpenAI API bill by over 45%. Highly recommend setting static system prompts at the head."</w:t>
      </w:r>
    </w:p>
    <w:p>
      <w:pPr>
        <w:pStyle w:val="Quote"/>
      </w:pPr>
      <w:r>
        <w:rPr>
          <w:i/>
          <w:color w:val="475569"/>
        </w:rPr>
        <w:t>[r/LocalLLaMA] "The prefill phase is what kills latency when you send huge system prompts. Optimizing prompt prefill speed is essential."</w:t>
      </w:r>
    </w:p>
    <w:p>
      <w:pPr>
        <w:pStyle w:val="Quote"/>
      </w:pPr>
      <w:r>
        <w:rPr>
          <w:i/>
          <w:color w:val="475569"/>
        </w:rPr>
        <w:t>[r/OpenAI] "Running Qwen 3.5 27B locally on a single RTX 3090 paid for itself within two months compared to cloud API pricing."</w:t>
      </w:r>
    </w:p>
    <w:p>
      <w:pPr>
        <w:pStyle w:val="Heading2"/>
      </w:pPr>
      <w:r>
        <w:t>Redundant Query Reprocessing (36,103 Matched Discussions)</w:t>
      </w:r>
    </w:p>
    <w:p>
      <w:pPr>
        <w:pStyle w:val="Quote"/>
      </w:pPr>
      <w:r>
        <w:rPr>
          <w:i/>
          <w:color w:val="475569"/>
        </w:rPr>
        <w:t>[r/ChatGPTCoding] "We stopped using standard JSON tool calling and switched to a lightweight text schema, saving thousands of tokens per agent step."</w:t>
      </w:r>
    </w:p>
    <w:p>
      <w:pPr>
        <w:pStyle w:val="Quote"/>
      </w:pPr>
      <w:r>
        <w:rPr>
          <w:i/>
          <w:color w:val="475569"/>
        </w:rPr>
        <w:t>[r/LangChain] "Agents keep asking semantically identical questions across multi-turn loops, forcing redundant LLM reprocessing."</w:t>
      </w:r>
    </w:p>
    <w:p>
      <w:pPr>
        <w:pStyle w:val="Quote"/>
      </w:pPr>
      <w:r>
        <w:rPr>
          <w:i/>
          <w:color w:val="475569"/>
        </w:rPr>
        <w:t>[r/MachineLearning] "Caching semantically equivalent user prompts at the proxy layer eliminates duplicate generation throughput overhead."</w:t>
      </w:r>
    </w:p>
    <w:p>
      <w:pPr>
        <w:pStyle w:val="Heading2"/>
      </w:pPr>
      <w:r>
        <w:t>KV Cache VRAM Memory Wall &amp; Stack Trace Noise (57,694 Matched Discussions)</w:t>
      </w:r>
    </w:p>
    <w:p>
      <w:pPr>
        <w:pStyle w:val="Quote"/>
      </w:pPr>
      <w:r>
        <w:rPr>
          <w:i/>
          <w:color w:val="475569"/>
        </w:rPr>
        <w:t>[r/LocalLLaMA] "The main issue with this is the KV cache explosion at long contexts. Once you hit 32k tokens, VRAM becomes the primary bottleneck."</w:t>
      </w:r>
    </w:p>
    <w:p>
      <w:pPr>
        <w:pStyle w:val="Quote"/>
      </w:pPr>
      <w:r>
        <w:rPr>
          <w:i/>
          <w:color w:val="475569"/>
        </w:rPr>
        <w:t>[r/ChatGPTCoding] "Raw stack traces and unformatted error logs consume 80% of our prompt token window."</w:t>
      </w:r>
    </w:p>
    <w:p>
      <w:pPr>
        <w:pStyle w:val="Quote"/>
      </w:pPr>
      <w:r>
        <w:rPr>
          <w:i/>
          <w:color w:val="475569"/>
        </w:rPr>
        <w:t>[r/MachineLearning] "The O(N^2) quadratic attention bottleneck at 128k context length freezes generation throughput."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