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237A" w14:textId="227CC605" w:rsidR="005C74D4" w:rsidRDefault="00FF4A2F">
      <w:r>
        <w:t>Changes to EBT:</w:t>
      </w:r>
    </w:p>
    <w:p w14:paraId="3FAE74F5" w14:textId="1C278194" w:rsidR="00FF4A2F" w:rsidRDefault="00FF4A2F" w:rsidP="00FA0A16">
      <w:pPr>
        <w:pStyle w:val="Heading1"/>
      </w:pPr>
      <w:r>
        <w:t xml:space="preserve">New </w:t>
      </w:r>
      <w:r w:rsidR="004B2A10">
        <w:t>code</w:t>
      </w:r>
      <w:r>
        <w:t xml:space="preserve"> to estimate data for missing sectors/fuels:</w:t>
      </w:r>
    </w:p>
    <w:p w14:paraId="7DC67CE9" w14:textId="2C981708" w:rsidR="00FF4A2F" w:rsidRDefault="00FF4A2F" w:rsidP="00FA0A16">
      <w:pPr>
        <w:pStyle w:val="Heading3"/>
      </w:pPr>
      <w:proofErr w:type="gramStart"/>
      <w:r>
        <w:t>Firstly</w:t>
      </w:r>
      <w:proofErr w:type="gramEnd"/>
      <w:r>
        <w:t xml:space="preserve"> make sure to use this function at the bottom of utility functions which will delete the </w:t>
      </w:r>
      <w:proofErr w:type="spellStart"/>
      <w:proofErr w:type="gramStart"/>
      <w:r>
        <w:t>oldfiles</w:t>
      </w:r>
      <w:proofErr w:type="spellEnd"/>
      <w:proofErr w:type="gramEnd"/>
      <w:r>
        <w:t xml:space="preserve"> from </w:t>
      </w:r>
      <w:proofErr w:type="spellStart"/>
      <w:r>
        <w:t>modelled_data</w:t>
      </w:r>
      <w:proofErr w:type="spellEnd"/>
      <w:r>
        <w:t xml:space="preserve">: </w:t>
      </w:r>
    </w:p>
    <w:p w14:paraId="52A81C58" w14:textId="77777777" w:rsidR="00FF4A2F" w:rsidRPr="00FF4A2F" w:rsidRDefault="00FF4A2F" w:rsidP="00FF4A2F">
      <w:pPr>
        <w:pStyle w:val="code"/>
      </w:pPr>
      <w:r w:rsidRPr="00FF4A2F">
        <w:t># Example usage:</w:t>
      </w:r>
    </w:p>
    <w:p w14:paraId="16542BFF" w14:textId="77777777" w:rsidR="00FF4A2F" w:rsidRPr="00FF4A2F" w:rsidRDefault="00FF4A2F" w:rsidP="00FF4A2F">
      <w:pPr>
        <w:pStyle w:val="code"/>
      </w:pPr>
      <w:r w:rsidRPr="00FF4A2F">
        <w:t xml:space="preserve"># </w:t>
      </w:r>
      <w:proofErr w:type="spellStart"/>
      <w:r w:rsidRPr="00FF4A2F">
        <w:t>base_path</w:t>
      </w:r>
      <w:proofErr w:type="spellEnd"/>
      <w:r w:rsidRPr="00FF4A2F">
        <w:t xml:space="preserve"> = </w:t>
      </w:r>
      <w:proofErr w:type="gramStart"/>
      <w:r w:rsidRPr="00FF4A2F">
        <w:t>"..</w:t>
      </w:r>
      <w:proofErr w:type="gramEnd"/>
      <w:r w:rsidRPr="00FF4A2F">
        <w:t>/../data/</w:t>
      </w:r>
      <w:proofErr w:type="spellStart"/>
      <w:r w:rsidRPr="00FF4A2F">
        <w:t>modelled_data</w:t>
      </w:r>
      <w:proofErr w:type="spellEnd"/>
      <w:r w:rsidRPr="00FF4A2F">
        <w:t>"</w:t>
      </w:r>
    </w:p>
    <w:p w14:paraId="36289447" w14:textId="77777777" w:rsidR="00FF4A2F" w:rsidRPr="00FF4A2F" w:rsidRDefault="00FF4A2F" w:rsidP="00FF4A2F">
      <w:pPr>
        <w:pStyle w:val="code"/>
      </w:pPr>
    </w:p>
    <w:p w14:paraId="4DCD3BF0" w14:textId="77777777" w:rsidR="00FF4A2F" w:rsidRPr="00FF4A2F" w:rsidRDefault="00FF4A2F" w:rsidP="00FF4A2F">
      <w:pPr>
        <w:pStyle w:val="code"/>
      </w:pPr>
      <w:r w:rsidRPr="00FF4A2F">
        <w:t xml:space="preserve"># </w:t>
      </w:r>
      <w:proofErr w:type="spellStart"/>
      <w:r w:rsidRPr="00FF4A2F">
        <w:t>file_templates</w:t>
      </w:r>
      <w:proofErr w:type="spellEnd"/>
      <w:r w:rsidRPr="00FF4A2F">
        <w:t xml:space="preserve"> = [</w:t>
      </w:r>
    </w:p>
    <w:p w14:paraId="55813F5A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gramEnd"/>
      <w:r w:rsidRPr="00FF4A2F">
        <w:t>biofuels_{SCENARIO}_{YYYY_MM_DD}.csv",</w:t>
      </w:r>
    </w:p>
    <w:p w14:paraId="5A683F61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gramEnd"/>
      <w:r w:rsidRPr="00FF4A2F">
        <w:t>biomass_others_supply_{SCENARIO}_{YYYY_MM_DD}.csv",</w:t>
      </w:r>
    </w:p>
    <w:p w14:paraId="6C54445A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spellStart"/>
      <w:proofErr w:type="gramEnd"/>
      <w:r w:rsidRPr="00FF4A2F">
        <w:t>non_specified</w:t>
      </w:r>
      <w:proofErr w:type="spellEnd"/>
      <w:r w:rsidRPr="00FF4A2F">
        <w:t>_{SCENARIO}_{YYYY_MM_DD}.csv",</w:t>
      </w:r>
    </w:p>
    <w:p w14:paraId="77CF21E9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spellStart"/>
      <w:proofErr w:type="gramEnd"/>
      <w:r w:rsidRPr="00FF4A2F">
        <w:t>other_own_use</w:t>
      </w:r>
      <w:proofErr w:type="spellEnd"/>
      <w:r w:rsidRPr="00FF4A2F">
        <w:t>_{SCENARIO}_{YYYY_MM_DD}.csv",</w:t>
      </w:r>
    </w:p>
    <w:p w14:paraId="6054D32A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spellStart"/>
      <w:proofErr w:type="gramEnd"/>
      <w:r w:rsidRPr="00FF4A2F">
        <w:t>other_transformation</w:t>
      </w:r>
      <w:proofErr w:type="spellEnd"/>
      <w:r w:rsidRPr="00FF4A2F">
        <w:t>_{SCENARIO}_{YYYY_MM_DD}.csv",</w:t>
      </w:r>
    </w:p>
    <w:p w14:paraId="3135E546" w14:textId="77777777" w:rsidR="00FF4A2F" w:rsidRPr="00FF4A2F" w:rsidRDefault="00FF4A2F" w:rsidP="00FF4A2F">
      <w:pPr>
        <w:pStyle w:val="code"/>
      </w:pPr>
      <w:r w:rsidRPr="00FF4A2F">
        <w:t>#     "{ECONOMY_</w:t>
      </w:r>
      <w:proofErr w:type="gramStart"/>
      <w:r w:rsidRPr="00FF4A2F">
        <w:t>ID}_</w:t>
      </w:r>
      <w:proofErr w:type="spellStart"/>
      <w:proofErr w:type="gramEnd"/>
      <w:r w:rsidRPr="00FF4A2F">
        <w:t>pipeline_transport</w:t>
      </w:r>
      <w:proofErr w:type="spellEnd"/>
      <w:r w:rsidRPr="00FF4A2F">
        <w:t>_{SCENARIO}_{YYYY_MM_DD}.csv"</w:t>
      </w:r>
    </w:p>
    <w:p w14:paraId="7BA9814C" w14:textId="77777777" w:rsidR="00FF4A2F" w:rsidRPr="00FF4A2F" w:rsidRDefault="00FF4A2F" w:rsidP="00FF4A2F">
      <w:pPr>
        <w:pStyle w:val="code"/>
      </w:pPr>
      <w:r w:rsidRPr="00FF4A2F">
        <w:t># ]</w:t>
      </w:r>
    </w:p>
    <w:p w14:paraId="30D23CC4" w14:textId="77777777" w:rsidR="00FF4A2F" w:rsidRPr="00FF4A2F" w:rsidRDefault="00FF4A2F" w:rsidP="00FF4A2F">
      <w:pPr>
        <w:pStyle w:val="code"/>
      </w:pPr>
    </w:p>
    <w:p w14:paraId="0C72044C" w14:textId="77777777" w:rsidR="00FF4A2F" w:rsidRPr="00FF4A2F" w:rsidRDefault="00FF4A2F" w:rsidP="00FF4A2F">
      <w:pPr>
        <w:pStyle w:val="code"/>
      </w:pPr>
      <w:r w:rsidRPr="00FF4A2F">
        <w:t># for economy in ALL_ECONOMY_IDS:</w:t>
      </w:r>
    </w:p>
    <w:p w14:paraId="0D1B89F7" w14:textId="77777777" w:rsidR="00FF4A2F" w:rsidRPr="00FF4A2F" w:rsidRDefault="00FF4A2F" w:rsidP="00FF4A2F">
      <w:pPr>
        <w:pStyle w:val="code"/>
      </w:pPr>
      <w:r w:rsidRPr="00FF4A2F">
        <w:t xml:space="preserve">#     </w:t>
      </w:r>
      <w:proofErr w:type="spellStart"/>
      <w:r w:rsidRPr="00FF4A2F">
        <w:t>move_files_by_</w:t>
      </w:r>
      <w:proofErr w:type="gramStart"/>
      <w:r w:rsidRPr="00FF4A2F">
        <w:t>templates</w:t>
      </w:r>
      <w:proofErr w:type="spellEnd"/>
      <w:r w:rsidRPr="00FF4A2F">
        <w:t>(</w:t>
      </w:r>
      <w:proofErr w:type="gramEnd"/>
      <w:r w:rsidRPr="00FF4A2F">
        <w:t xml:space="preserve">economy, </w:t>
      </w:r>
      <w:proofErr w:type="spellStart"/>
      <w:r w:rsidRPr="00FF4A2F">
        <w:t>file_templates</w:t>
      </w:r>
      <w:proofErr w:type="spellEnd"/>
      <w:r w:rsidRPr="00FF4A2F">
        <w:t xml:space="preserve">, </w:t>
      </w:r>
      <w:proofErr w:type="spellStart"/>
      <w:r w:rsidRPr="00FF4A2F">
        <w:t>base_path</w:t>
      </w:r>
      <w:proofErr w:type="spellEnd"/>
      <w:r w:rsidRPr="00FF4A2F">
        <w:t>)</w:t>
      </w:r>
    </w:p>
    <w:p w14:paraId="74887E9A" w14:textId="77777777" w:rsidR="00FF4A2F" w:rsidRPr="00FF4A2F" w:rsidRDefault="00FF4A2F" w:rsidP="00FF4A2F">
      <w:pPr>
        <w:pStyle w:val="code"/>
      </w:pPr>
      <w:r w:rsidRPr="00FF4A2F">
        <w:t xml:space="preserve"># # </w:t>
      </w:r>
      <w:proofErr w:type="spellStart"/>
      <w:r w:rsidRPr="00FF4A2F">
        <w:t>move_files_by_</w:t>
      </w:r>
      <w:proofErr w:type="gramStart"/>
      <w:r w:rsidRPr="00FF4A2F">
        <w:t>templates</w:t>
      </w:r>
      <w:proofErr w:type="spellEnd"/>
      <w:r w:rsidRPr="00FF4A2F">
        <w:t>(</w:t>
      </w:r>
      <w:proofErr w:type="spellStart"/>
      <w:proofErr w:type="gramEnd"/>
      <w:r w:rsidRPr="00FF4A2F">
        <w:t>economy_id</w:t>
      </w:r>
      <w:proofErr w:type="spellEnd"/>
      <w:r w:rsidRPr="00FF4A2F">
        <w:t xml:space="preserve">, </w:t>
      </w:r>
      <w:proofErr w:type="spellStart"/>
      <w:r w:rsidRPr="00FF4A2F">
        <w:t>file_templates</w:t>
      </w:r>
      <w:proofErr w:type="spellEnd"/>
      <w:r w:rsidRPr="00FF4A2F">
        <w:t xml:space="preserve">, </w:t>
      </w:r>
      <w:proofErr w:type="spellStart"/>
      <w:r w:rsidRPr="00FF4A2F">
        <w:t>base_path</w:t>
      </w:r>
      <w:proofErr w:type="spellEnd"/>
      <w:r w:rsidRPr="00FF4A2F">
        <w:t>)</w:t>
      </w:r>
    </w:p>
    <w:p w14:paraId="5E4E5C95" w14:textId="77777777" w:rsidR="00FF4A2F" w:rsidRDefault="00FF4A2F"/>
    <w:p w14:paraId="6F00ED49" w14:textId="4A41A5A7" w:rsidR="00FF4A2F" w:rsidRDefault="00FF4A2F" w:rsidP="00FA0A16">
      <w:pPr>
        <w:pStyle w:val="Heading3"/>
      </w:pPr>
      <w:r>
        <w:t>Then be aware of the new code:</w:t>
      </w:r>
    </w:p>
    <w:p w14:paraId="64ACF09B" w14:textId="23ECCD74" w:rsidR="006831DA" w:rsidRPr="006831DA" w:rsidRDefault="006831DA" w:rsidP="006831DA">
      <w:pPr>
        <w:pStyle w:val="Heading2"/>
      </w:pPr>
      <w:r>
        <w:t>Modeling code:</w:t>
      </w:r>
    </w:p>
    <w:p w14:paraId="1E82278F" w14:textId="77777777" w:rsidR="00FF4A2F" w:rsidRPr="00FF4A2F" w:rsidRDefault="00FF4A2F" w:rsidP="00F66A45">
      <w:pPr>
        <w:pStyle w:val="code"/>
      </w:pPr>
      <w:r w:rsidRPr="00FF4A2F">
        <w:t>                minor_fuel_supply_</w:t>
      </w:r>
      <w:proofErr w:type="gramStart"/>
      <w:r w:rsidRPr="00FF4A2F">
        <w:t>modelling.minor</w:t>
      </w:r>
      <w:proofErr w:type="gramEnd"/>
      <w:r w:rsidRPr="00FF4A2F">
        <w:t xml:space="preserve">_fuels_supply_and_transformation_handler(SINGLE_ECONOMY_ID, </w:t>
      </w:r>
      <w:proofErr w:type="spellStart"/>
      <w:r w:rsidRPr="00FF4A2F">
        <w:t>first_merge_df</w:t>
      </w:r>
      <w:proofErr w:type="spellEnd"/>
      <w:r w:rsidRPr="00FF4A2F">
        <w:t>, PLOT = True, CREATE_MARS_EXAMPLE=False)</w:t>
      </w:r>
    </w:p>
    <w:p w14:paraId="4B0F5DA9" w14:textId="0DAB0D7A" w:rsidR="00FF4A2F" w:rsidRDefault="00FF4A2F" w:rsidP="00FF4A2F">
      <w:pPr>
        <w:pStyle w:val="ListParagraph"/>
        <w:numPr>
          <w:ilvl w:val="0"/>
          <w:numId w:val="2"/>
        </w:numPr>
      </w:pPr>
      <w:r>
        <w:t xml:space="preserve">This one replaces the biofuels one but still does the same things, just allowing for more fuels. </w:t>
      </w:r>
      <w:r w:rsidR="00F66A45">
        <w:t xml:space="preserve">Be aware of the local vars stated at the top of the file. </w:t>
      </w:r>
    </w:p>
    <w:p w14:paraId="4871C6CE" w14:textId="12447C33" w:rsidR="00F66A45" w:rsidRDefault="00F66A45" w:rsidP="00F66A45">
      <w:pPr>
        <w:pStyle w:val="code"/>
      </w:pPr>
      <w:r>
        <w:lastRenderedPageBreak/>
        <w:t>#create newly modelled data using that first merge:</w:t>
      </w:r>
      <w:r>
        <w:tab/>
        <w:t xml:space="preserve">           estimate_missing_sectors_using_activity_</w:t>
      </w:r>
      <w:proofErr w:type="gramStart"/>
      <w:r>
        <w:t>estimates(</w:t>
      </w:r>
      <w:proofErr w:type="gramEnd"/>
      <w:r>
        <w:t>first_merge_df,SINGLE_ECONOMY_ID, MERGE_ONTO_INPUT_DATA=False,SAVE_OUTPUT_TO_MODELLED_DATA_FOLDER=True)</w:t>
      </w:r>
    </w:p>
    <w:p w14:paraId="6F1524C1" w14:textId="068B889A" w:rsidR="00F66A45" w:rsidRPr="00F66A45" w:rsidRDefault="00F66A45" w:rsidP="00F66A45">
      <w:pPr>
        <w:pStyle w:val="ListParagraph"/>
        <w:numPr>
          <w:ilvl w:val="0"/>
          <w:numId w:val="2"/>
        </w:numPr>
      </w:pPr>
      <w:r>
        <w:t xml:space="preserve">This one is used for sectors we don’t want to spend </w:t>
      </w:r>
      <w:proofErr w:type="spellStart"/>
      <w:r>
        <w:t>tieme</w:t>
      </w:r>
      <w:proofErr w:type="spellEnd"/>
      <w:r>
        <w:t xml:space="preserve"> on modelling. It also uses locally defined vars, especially </w:t>
      </w:r>
      <w:proofErr w:type="spellStart"/>
      <w:r w:rsidRPr="00F66A45">
        <w:t>acitvity_to_missing_sectors_dict</w:t>
      </w:r>
      <w:proofErr w:type="spellEnd"/>
      <w:r>
        <w:t xml:space="preserve"> and </w:t>
      </w:r>
      <w:proofErr w:type="spellStart"/>
      <w:r w:rsidRPr="00F66A45">
        <w:t>activity_to_proxies_dict</w:t>
      </w:r>
      <w:proofErr w:type="spellEnd"/>
    </w:p>
    <w:p w14:paraId="646A4E29" w14:textId="14A2A516" w:rsidR="00F66A45" w:rsidRDefault="00F66A45" w:rsidP="00F66A45">
      <w:pPr>
        <w:pStyle w:val="ListParagraph"/>
        <w:numPr>
          <w:ilvl w:val="0"/>
          <w:numId w:val="2"/>
        </w:numPr>
      </w:pPr>
      <w:r>
        <w:t xml:space="preserve">The modelling will use total energy from proxies for activity stated in </w:t>
      </w:r>
      <w:proofErr w:type="spellStart"/>
      <w:r w:rsidRPr="00F66A45">
        <w:t>activity_to_proxies_dict</w:t>
      </w:r>
      <w:proofErr w:type="spellEnd"/>
      <w:r>
        <w:t xml:space="preserve"> to model the sectors in </w:t>
      </w:r>
      <w:proofErr w:type="spellStart"/>
      <w:r w:rsidRPr="00F66A45">
        <w:t>acitvity_to_missing_sectors_dict</w:t>
      </w:r>
      <w:proofErr w:type="spellEnd"/>
      <w:r>
        <w:t xml:space="preserve">. So e.g. the activity </w:t>
      </w:r>
      <w:proofErr w:type="spellStart"/>
      <w:r w:rsidRPr="00F66A45">
        <w:t>gas_works</w:t>
      </w:r>
      <w:proofErr w:type="spellEnd"/>
      <w:r>
        <w:t xml:space="preserve"> is proxied by total demand of </w:t>
      </w:r>
      <w:r w:rsidRPr="00F66A45">
        <w:t>08_03_gas_works_gas</w:t>
      </w:r>
      <w:r>
        <w:t xml:space="preserve"> for which the trend is estimated for </w:t>
      </w:r>
      <w:r w:rsidRPr="00F66A45">
        <w:t>'sub2sectors': ['09_06_01_gas_works_plants', '10_01_02_gas_works_plants']</w:t>
      </w:r>
      <w:r>
        <w:t xml:space="preserve"> based on their ratio of use to the proxy activity in the base year. </w:t>
      </w:r>
    </w:p>
    <w:p w14:paraId="325E3C7E" w14:textId="7609B036" w:rsidR="00F66A45" w:rsidRDefault="00F66A45" w:rsidP="00F66A45">
      <w:pPr>
        <w:pStyle w:val="ListParagraph"/>
        <w:numPr>
          <w:ilvl w:val="0"/>
          <w:numId w:val="2"/>
        </w:numPr>
      </w:pPr>
      <w:r>
        <w:t>Can add more sectors as we need.</w:t>
      </w:r>
    </w:p>
    <w:p w14:paraId="354CB1BF" w14:textId="2391A0B7" w:rsidR="00F66A45" w:rsidRDefault="00F66A45" w:rsidP="00F66A45">
      <w:pPr>
        <w:pStyle w:val="ListParagraph"/>
        <w:numPr>
          <w:ilvl w:val="0"/>
          <w:numId w:val="2"/>
        </w:numPr>
      </w:pPr>
      <w:r>
        <w:t xml:space="preserve">Note how this and all other new code works AFTER supply results become available and </w:t>
      </w:r>
      <w:r w:rsidRPr="00F66A45">
        <w:t>MAJOR_SUPPLY_DATA_AVAILABLE</w:t>
      </w:r>
      <w:r>
        <w:t xml:space="preserve"> is set to True. This allows for </w:t>
      </w:r>
      <w:proofErr w:type="spellStart"/>
      <w:r>
        <w:t>modellign</w:t>
      </w:r>
      <w:proofErr w:type="spellEnd"/>
      <w:r>
        <w:t xml:space="preserve"> to be done using those results.</w:t>
      </w:r>
    </w:p>
    <w:p w14:paraId="42AC53F0" w14:textId="697731FE" w:rsidR="00F66A45" w:rsidRDefault="006831DA" w:rsidP="006831DA">
      <w:pPr>
        <w:pStyle w:val="Heading3"/>
      </w:pPr>
      <w:r>
        <w:t>Checking and slight adjustments:</w:t>
      </w:r>
    </w:p>
    <w:p w14:paraId="36DFFB63" w14:textId="79B9518E" w:rsidR="00654015" w:rsidRPr="00FB7095" w:rsidRDefault="00654015" w:rsidP="00654015">
      <w:pPr>
        <w:rPr>
          <w:i/>
          <w:iCs/>
        </w:rPr>
      </w:pPr>
      <w:r w:rsidRPr="00FB7095">
        <w:rPr>
          <w:i/>
          <w:iCs/>
        </w:rPr>
        <w:t xml:space="preserve">Note the use of </w:t>
      </w:r>
      <w:proofErr w:type="spellStart"/>
      <w:proofErr w:type="gramStart"/>
      <w:r w:rsidRPr="00FB7095">
        <w:rPr>
          <w:i/>
          <w:iCs/>
        </w:rPr>
        <w:t>utils.ERRORS</w:t>
      </w:r>
      <w:proofErr w:type="gramEnd"/>
      <w:r w:rsidRPr="00FB7095">
        <w:rPr>
          <w:i/>
          <w:iCs/>
        </w:rPr>
        <w:t>_DAIJOUBU</w:t>
      </w:r>
      <w:proofErr w:type="spellEnd"/>
      <w:r w:rsidRPr="00FB7095">
        <w:rPr>
          <w:i/>
          <w:iCs/>
        </w:rPr>
        <w:t xml:space="preserve"> in these. You can turn it on to run things and just have files with all the errors saved to data/temp/</w:t>
      </w:r>
      <w:proofErr w:type="spellStart"/>
      <w:r w:rsidRPr="00FB7095">
        <w:rPr>
          <w:i/>
          <w:iCs/>
        </w:rPr>
        <w:t>error_checking</w:t>
      </w:r>
      <w:proofErr w:type="spellEnd"/>
      <w:r w:rsidRPr="00FB7095">
        <w:rPr>
          <w:i/>
          <w:iCs/>
        </w:rPr>
        <w:t xml:space="preserve"> folder, or you can have </w:t>
      </w:r>
      <w:proofErr w:type="gramStart"/>
      <w:r w:rsidRPr="00FB7095">
        <w:rPr>
          <w:i/>
          <w:iCs/>
        </w:rPr>
        <w:t>it</w:t>
      </w:r>
      <w:proofErr w:type="gramEnd"/>
      <w:r w:rsidRPr="00FB7095">
        <w:rPr>
          <w:i/>
          <w:iCs/>
        </w:rPr>
        <w:t xml:space="preserve"> so it’ll throw errors and force you to fix them. For now, while we are prioritizing getting modelling out I think we keep </w:t>
      </w:r>
      <w:proofErr w:type="spellStart"/>
      <w:proofErr w:type="gramStart"/>
      <w:r w:rsidRPr="00FB7095">
        <w:rPr>
          <w:i/>
          <w:iCs/>
        </w:rPr>
        <w:t>utils.ERRORS</w:t>
      </w:r>
      <w:proofErr w:type="gramEnd"/>
      <w:r w:rsidRPr="00FB7095">
        <w:rPr>
          <w:i/>
          <w:iCs/>
        </w:rPr>
        <w:t>_DAIJOUBU</w:t>
      </w:r>
      <w:proofErr w:type="spellEnd"/>
      <w:r w:rsidRPr="00FB7095">
        <w:rPr>
          <w:i/>
          <w:iCs/>
        </w:rPr>
        <w:t xml:space="preserve"> false and change it once the </w:t>
      </w:r>
      <w:proofErr w:type="spellStart"/>
      <w:r w:rsidRPr="00FB7095">
        <w:rPr>
          <w:i/>
          <w:iCs/>
        </w:rPr>
        <w:t>modellers</w:t>
      </w:r>
      <w:proofErr w:type="spellEnd"/>
      <w:r w:rsidRPr="00FB7095">
        <w:rPr>
          <w:i/>
          <w:iCs/>
        </w:rPr>
        <w:t xml:space="preserve"> are less busy. Almost all errors seem to be in </w:t>
      </w:r>
      <w:proofErr w:type="spellStart"/>
      <w:r w:rsidRPr="00FB7095">
        <w:rPr>
          <w:i/>
          <w:iCs/>
        </w:rPr>
        <w:t>transfoamtion</w:t>
      </w:r>
      <w:proofErr w:type="spellEnd"/>
      <w:r w:rsidRPr="00FB7095">
        <w:rPr>
          <w:i/>
          <w:iCs/>
        </w:rPr>
        <w:t>/</w:t>
      </w:r>
      <w:proofErr w:type="gramStart"/>
      <w:r w:rsidRPr="00FB7095">
        <w:rPr>
          <w:i/>
          <w:iCs/>
        </w:rPr>
        <w:t>supply</w:t>
      </w:r>
      <w:proofErr w:type="gramEnd"/>
      <w:r w:rsidRPr="00FB7095">
        <w:rPr>
          <w:i/>
          <w:iCs/>
        </w:rPr>
        <w:t xml:space="preserve"> so they are okay to save for later. </w:t>
      </w:r>
    </w:p>
    <w:p w14:paraId="1329AE62" w14:textId="4B44EEF9" w:rsidR="00F66A45" w:rsidRPr="00F66A45" w:rsidRDefault="00F66A45" w:rsidP="00F66A45">
      <w:pPr>
        <w:pStyle w:val="code"/>
      </w:pPr>
      <w:proofErr w:type="spellStart"/>
      <w:r w:rsidRPr="00F66A45">
        <w:t>final_results_df</w:t>
      </w:r>
      <w:proofErr w:type="spellEnd"/>
      <w:r w:rsidRPr="00F66A45">
        <w:t xml:space="preserve"> = adjust_projected_supply_to_balance_demand(second_merge_</w:t>
      </w:r>
      <w:proofErr w:type="gramStart"/>
      <w:r w:rsidRPr="00F66A45">
        <w:t>df,SINGLE</w:t>
      </w:r>
      <w:proofErr w:type="gramEnd"/>
      <w:r w:rsidRPr="00F66A45">
        <w:t>_ECONOMY_ID)</w:t>
      </w:r>
    </w:p>
    <w:p w14:paraId="07E6AC32" w14:textId="77777777" w:rsidR="00FA0A16" w:rsidRPr="00FA0A16" w:rsidRDefault="00F66A45" w:rsidP="00FA0A16">
      <w:pPr>
        <w:pStyle w:val="ListParagraph"/>
        <w:numPr>
          <w:ilvl w:val="0"/>
          <w:numId w:val="2"/>
        </w:numPr>
      </w:pPr>
      <w:r>
        <w:t xml:space="preserve">This one is for making sure that total supply matches demand, which is even more useful after </w:t>
      </w:r>
      <w:proofErr w:type="spellStart"/>
      <w:r>
        <w:t>estimate_missing_sectors_using_activity_</w:t>
      </w:r>
      <w:proofErr w:type="gramStart"/>
      <w:r>
        <w:t>estimates</w:t>
      </w:r>
      <w:proofErr w:type="spellEnd"/>
      <w:r>
        <w:t>(</w:t>
      </w:r>
      <w:proofErr w:type="gramEnd"/>
      <w:r>
        <w:t xml:space="preserve">). </w:t>
      </w:r>
      <w:proofErr w:type="gramStart"/>
      <w:r>
        <w:t>However</w:t>
      </w:r>
      <w:proofErr w:type="gramEnd"/>
      <w:r>
        <w:t xml:space="preserve"> I </w:t>
      </w:r>
      <w:proofErr w:type="spellStart"/>
      <w:r>
        <w:t>foiuind</w:t>
      </w:r>
      <w:proofErr w:type="spellEnd"/>
      <w:r>
        <w:t xml:space="preserve"> that many fuels weren’t </w:t>
      </w:r>
      <w:proofErr w:type="gramStart"/>
      <w:r>
        <w:t>balancing</w:t>
      </w:r>
      <w:proofErr w:type="gramEnd"/>
      <w:r>
        <w:t xml:space="preserve"> anyway. It will assign extra/less demand to the supply source (imports/exports/production) that is largest/most suitable. If the majority of supply comes from </w:t>
      </w:r>
      <w:proofErr w:type="spellStart"/>
      <w:r>
        <w:t>transfoamtion</w:t>
      </w:r>
      <w:proofErr w:type="spellEnd"/>
      <w:r>
        <w:t xml:space="preserve"> </w:t>
      </w:r>
      <w:proofErr w:type="gramStart"/>
      <w:r>
        <w:t>output</w:t>
      </w:r>
      <w:proofErr w:type="gramEnd"/>
      <w:r>
        <w:t xml:space="preserve"> then this will record the difference as a statistical discrepancy AFTER getting an A.O.K from the user in the form of writing the sector into </w:t>
      </w:r>
      <w:r w:rsidR="00FA0A16" w:rsidRPr="00FA0A16">
        <w:t>SPECIFIED_ALLOWED_STATISTICAL_DISCREPANCIES</w:t>
      </w:r>
    </w:p>
    <w:p w14:paraId="6100F7F0" w14:textId="583ED3AF" w:rsidR="00FA0A16" w:rsidRDefault="004B2A10" w:rsidP="004B2A10">
      <w:pPr>
        <w:pStyle w:val="code"/>
      </w:pPr>
      <w:proofErr w:type="spellStart"/>
      <w:r w:rsidRPr="00FA0A16">
        <w:t>incorporate_capacity_</w:t>
      </w:r>
      <w:proofErr w:type="gramStart"/>
      <w:r w:rsidRPr="00FA0A16">
        <w:t>data</w:t>
      </w:r>
      <w:proofErr w:type="spellEnd"/>
      <w:r>
        <w:t>(</w:t>
      </w:r>
      <w:proofErr w:type="gramEnd"/>
      <w:r>
        <w:t>)</w:t>
      </w:r>
    </w:p>
    <w:p w14:paraId="68A403E5" w14:textId="0235502E" w:rsidR="00FA0A16" w:rsidRDefault="00FA0A16" w:rsidP="00FA0A16">
      <w:pPr>
        <w:ind w:left="360"/>
      </w:pPr>
      <w:r>
        <w:lastRenderedPageBreak/>
        <w:t xml:space="preserve">I inserted </w:t>
      </w:r>
      <w:r w:rsidR="004B2A10">
        <w:t>refining</w:t>
      </w:r>
      <w:r>
        <w:t xml:space="preserve"> results into </w:t>
      </w:r>
      <w:proofErr w:type="spellStart"/>
      <w:r w:rsidRPr="00FA0A16">
        <w:t>incorporate_capacity_data</w:t>
      </w:r>
      <w:proofErr w:type="spellEnd"/>
      <w:r>
        <w:t xml:space="preserve"> and the vis system. Most importantly, make sure that the file </w:t>
      </w:r>
      <w:r w:rsidRPr="00FA0A16">
        <w:t>data</w:t>
      </w:r>
      <w:r w:rsidR="004C589A">
        <w:t>/processed/</w:t>
      </w:r>
      <w:r w:rsidR="004C589A" w:rsidRPr="004C589A">
        <w:t>refining_capacity_all_economies_thousand_barrels_p_day</w:t>
      </w:r>
      <w:r w:rsidR="004C589A">
        <w:t xml:space="preserve">.xlsx </w:t>
      </w:r>
      <w:r>
        <w:t>is updated with latest refining capacity semi-regularly.</w:t>
      </w:r>
    </w:p>
    <w:p w14:paraId="42C67810" w14:textId="77777777" w:rsidR="00FA0A16" w:rsidRDefault="00FA0A16" w:rsidP="00FA0A16">
      <w:pPr>
        <w:ind w:left="360"/>
      </w:pPr>
    </w:p>
    <w:p w14:paraId="7E382215" w14:textId="3E6D036F" w:rsidR="00FA0A16" w:rsidRPr="00FA0A16" w:rsidRDefault="00FA0A16" w:rsidP="00FA0A16">
      <w:pPr>
        <w:pStyle w:val="code"/>
      </w:pPr>
      <w:proofErr w:type="spellStart"/>
      <w:r w:rsidRPr="00FA0A16">
        <w:t>double_check_difference_one_year_after_base_year</w:t>
      </w:r>
      <w:proofErr w:type="spellEnd"/>
      <w:r w:rsidRPr="00FA0A1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0A16">
        <w:t>(</w:t>
      </w:r>
      <w:proofErr w:type="spellStart"/>
      <w:r w:rsidRPr="00FA0A16">
        <w:t>final_energy_</w:t>
      </w:r>
      <w:proofErr w:type="gramStart"/>
      <w:r w:rsidRPr="00FA0A16">
        <w:t>df,SINGLE</w:t>
      </w:r>
      <w:proofErr w:type="gramEnd"/>
      <w:r w:rsidRPr="00FA0A16">
        <w:t>_ECONOMY_ID</w:t>
      </w:r>
      <w:proofErr w:type="spellEnd"/>
      <w:r w:rsidRPr="00FA0A16">
        <w:t>)</w:t>
      </w:r>
    </w:p>
    <w:p w14:paraId="5745BF34" w14:textId="4A807DF5" w:rsidR="00FA0A16" w:rsidRDefault="00FA0A16" w:rsidP="00FA0A16">
      <w:pPr>
        <w:ind w:left="360"/>
      </w:pPr>
    </w:p>
    <w:p w14:paraId="5877C4D4" w14:textId="3459C5EC" w:rsidR="00FA0A16" w:rsidRDefault="00FA0A16" w:rsidP="00FA0A16">
      <w:pPr>
        <w:ind w:left="360"/>
      </w:pPr>
      <w:proofErr w:type="gramStart"/>
      <w:r>
        <w:t>this</w:t>
      </w:r>
      <w:proofErr w:type="gramEnd"/>
      <w:r>
        <w:t xml:space="preserve"> will check for the difference between values in base and base year +1. If they are greater than a threshold </w:t>
      </w:r>
      <w:proofErr w:type="spellStart"/>
      <w:r>
        <w:t>e.g</w:t>
      </w:r>
      <w:proofErr w:type="spellEnd"/>
      <w:r>
        <w:t xml:space="preserve"> 10%, it will record that as an error and keep looking for more. Then it spits out all the issues. The issues that you are fine with can be recorded into config/</w:t>
      </w:r>
      <w:r w:rsidRPr="00FA0A16">
        <w:t>expected_differences_by_economy_between_2022_2023</w:t>
      </w:r>
      <w:r>
        <w:t>.yaml using the supplied .</w:t>
      </w:r>
      <w:proofErr w:type="spellStart"/>
      <w:r>
        <w:t>yaml</w:t>
      </w:r>
      <w:proofErr w:type="spellEnd"/>
      <w:r>
        <w:t xml:space="preserve"> file in the data/temp/errors folder. I am sorry this one will take a while to get used to as well as </w:t>
      </w:r>
      <w:proofErr w:type="gramStart"/>
      <w:r>
        <w:t>use</w:t>
      </w:r>
      <w:proofErr w:type="gramEnd"/>
      <w:r>
        <w:t xml:space="preserve"> but the intention is to catch blatant issues and then record the others as </w:t>
      </w:r>
      <w:proofErr w:type="spellStart"/>
      <w:r>
        <w:t>daijoubu</w:t>
      </w:r>
      <w:proofErr w:type="spellEnd"/>
      <w:r>
        <w:t>.</w:t>
      </w:r>
    </w:p>
    <w:p w14:paraId="42F99D5D" w14:textId="298680C9" w:rsidR="00FA0A16" w:rsidRDefault="00FA0A16" w:rsidP="00FA0A16">
      <w:pPr>
        <w:pStyle w:val="code"/>
      </w:pPr>
      <w:proofErr w:type="spellStart"/>
      <w:r w:rsidRPr="00FA0A16">
        <w:t>check_for_negatives_or_postives_in_wrong_</w:t>
      </w:r>
      <w:proofErr w:type="gramStart"/>
      <w:r w:rsidRPr="00FA0A16">
        <w:t>sectors</w:t>
      </w:r>
      <w:proofErr w:type="spellEnd"/>
      <w:r>
        <w:t>(</w:t>
      </w:r>
      <w:proofErr w:type="gramEnd"/>
      <w:r>
        <w:t>)</w:t>
      </w:r>
    </w:p>
    <w:p w14:paraId="40727014" w14:textId="7219D13D" w:rsidR="00FA0A16" w:rsidRDefault="00FA0A16" w:rsidP="00FA0A16">
      <w:pPr>
        <w:ind w:left="360"/>
      </w:pPr>
      <w:proofErr w:type="gramStart"/>
      <w:r>
        <w:t>this</w:t>
      </w:r>
      <w:proofErr w:type="gramEnd"/>
      <w:r>
        <w:t xml:space="preserve"> is used in merging results as well as at the end of everything. </w:t>
      </w:r>
      <w:proofErr w:type="gramStart"/>
      <w:r>
        <w:t>Its</w:t>
      </w:r>
      <w:proofErr w:type="gramEnd"/>
      <w:r>
        <w:t xml:space="preserve"> just to be safe as I found a bunch of incorrect signs from </w:t>
      </w:r>
      <w:proofErr w:type="spellStart"/>
      <w:r>
        <w:t>modellers</w:t>
      </w:r>
      <w:proofErr w:type="spellEnd"/>
      <w:r>
        <w:t xml:space="preserve">. </w:t>
      </w:r>
    </w:p>
    <w:p w14:paraId="7A95A752" w14:textId="77777777" w:rsidR="00B52149" w:rsidRDefault="00B52149" w:rsidP="00B52149">
      <w:pPr>
        <w:pStyle w:val="Heading2"/>
      </w:pPr>
    </w:p>
    <w:p w14:paraId="08B5E971" w14:textId="32250447" w:rsidR="00B52149" w:rsidRDefault="00B52149" w:rsidP="00B52149">
      <w:pPr>
        <w:pStyle w:val="Heading2"/>
      </w:pPr>
      <w:commentRangeStart w:id="0"/>
      <w:r>
        <w:t xml:space="preserve">Files </w:t>
      </w:r>
      <w:proofErr w:type="spellStart"/>
      <w:r>
        <w:t>finn</w:t>
      </w:r>
      <w:proofErr w:type="spellEnd"/>
      <w:r>
        <w:t xml:space="preserve"> needs to give to you:</w:t>
      </w:r>
    </w:p>
    <w:p w14:paraId="1DF20905" w14:textId="3EF7ACC8" w:rsidR="00B52149" w:rsidRDefault="00B52149" w:rsidP="00FA0A16">
      <w:pPr>
        <w:ind w:left="360"/>
      </w:pPr>
      <w:r>
        <w:t>Master_config.xlsx – vis</w:t>
      </w:r>
    </w:p>
    <w:p w14:paraId="61BDC20E" w14:textId="4B828667" w:rsidR="00B52149" w:rsidRDefault="00B52149" w:rsidP="00FA0A16">
      <w:pPr>
        <w:ind w:left="360"/>
      </w:pPr>
      <w:r>
        <w:t>Data/</w:t>
      </w:r>
      <w:r w:rsidRPr="00B52149">
        <w:t>raw_data</w:t>
      </w:r>
      <w:r>
        <w:t xml:space="preserve">.zip - </w:t>
      </w:r>
      <w:proofErr w:type="spellStart"/>
      <w:r>
        <w:t>ebt</w:t>
      </w:r>
      <w:commentRangeEnd w:id="0"/>
      <w:proofErr w:type="spellEnd"/>
      <w:r>
        <w:rPr>
          <w:rStyle w:val="CommentReference"/>
        </w:rPr>
        <w:commentReference w:id="0"/>
      </w:r>
    </w:p>
    <w:p w14:paraId="53BDE757" w14:textId="77777777" w:rsidR="00B52149" w:rsidRPr="00FA0A16" w:rsidRDefault="00B52149" w:rsidP="00FA0A16">
      <w:pPr>
        <w:ind w:left="360"/>
      </w:pPr>
    </w:p>
    <w:sectPr w:rsidR="00B52149" w:rsidRPr="00FA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inbar MAUNSELL" w:date="2025-03-24T11:52:00Z" w:initials="FM">
    <w:p w14:paraId="4A4C4B29" w14:textId="77777777" w:rsidR="00B52149" w:rsidRDefault="00B52149" w:rsidP="00B52149">
      <w:pPr>
        <w:pStyle w:val="CommentText"/>
      </w:pPr>
      <w:r>
        <w:rPr>
          <w:rStyle w:val="CommentReference"/>
        </w:rPr>
        <w:annotationRef/>
      </w:r>
      <w:r>
        <w:t>Its not much but I think its weverything?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A4C4B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C44C50" w16cex:dateUtc="2025-03-24T0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A4C4B29" w16cid:durableId="27C44C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6357"/>
    <w:multiLevelType w:val="hybridMultilevel"/>
    <w:tmpl w:val="559C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1771"/>
    <w:multiLevelType w:val="hybridMultilevel"/>
    <w:tmpl w:val="408E1554"/>
    <w:lvl w:ilvl="0" w:tplc="C0D2BCD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3669">
    <w:abstractNumId w:val="0"/>
  </w:num>
  <w:num w:numId="2" w16cid:durableId="782597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inbar MAUNSELL">
    <w15:presenceInfo w15:providerId="AD" w15:userId="S::finbar.maunsell@aperc.or.jp::8826923f-3184-43b7-a36b-2a6b79ce97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2F"/>
    <w:rsid w:val="001E64FA"/>
    <w:rsid w:val="002032FD"/>
    <w:rsid w:val="004B2A10"/>
    <w:rsid w:val="004C589A"/>
    <w:rsid w:val="005C74D4"/>
    <w:rsid w:val="00654015"/>
    <w:rsid w:val="00665488"/>
    <w:rsid w:val="006831DA"/>
    <w:rsid w:val="006F3C60"/>
    <w:rsid w:val="00A8616C"/>
    <w:rsid w:val="00B52149"/>
    <w:rsid w:val="00C5764E"/>
    <w:rsid w:val="00E32F54"/>
    <w:rsid w:val="00F66A45"/>
    <w:rsid w:val="00FA0A16"/>
    <w:rsid w:val="00FB7095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B623"/>
  <w15:chartTrackingRefBased/>
  <w15:docId w15:val="{3584D6AD-910B-469F-8BDF-E65A065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2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FF4A2F"/>
    <w:rPr>
      <w:rFonts w:ascii="Gill Sans MT" w:hAnsi="Gill Sans MT"/>
      <w:color w:val="4EA72E" w:themeColor="accent6"/>
    </w:rPr>
  </w:style>
  <w:style w:type="character" w:customStyle="1" w:styleId="codeChar">
    <w:name w:val="code Char"/>
    <w:basedOn w:val="DefaultParagraphFont"/>
    <w:link w:val="code"/>
    <w:rsid w:val="00FF4A2F"/>
    <w:rPr>
      <w:rFonts w:ascii="Gill Sans MT" w:hAnsi="Gill Sans MT"/>
      <w:color w:val="4EA72E" w:themeColor="accent6"/>
    </w:rPr>
  </w:style>
  <w:style w:type="character" w:styleId="CommentReference">
    <w:name w:val="annotation reference"/>
    <w:basedOn w:val="DefaultParagraphFont"/>
    <w:uiPriority w:val="99"/>
    <w:semiHidden/>
    <w:unhideWhenUsed/>
    <w:rsid w:val="00B52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1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8</cp:revision>
  <dcterms:created xsi:type="dcterms:W3CDTF">2025-03-19T01:37:00Z</dcterms:created>
  <dcterms:modified xsi:type="dcterms:W3CDTF">2025-03-24T02:53:00Z</dcterms:modified>
</cp:coreProperties>
</file>