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16B11" w14:textId="77777777" w:rsidR="00D439E7" w:rsidRDefault="00000000">
      <w:pPr>
        <w:tabs>
          <w:tab w:val="left" w:pos="6000"/>
        </w:tabs>
        <w:ind w:left="821"/>
        <w:rPr>
          <w:sz w:val="20"/>
          <w:szCs w:val="20"/>
        </w:rPr>
      </w:pPr>
      <w:r>
        <w:rPr>
          <w:noProof/>
          <w:sz w:val="20"/>
          <w:szCs w:val="20"/>
        </w:rPr>
        <w:drawing>
          <wp:inline distT="0" distB="0" distL="0" distR="0" wp14:anchorId="125F0752" wp14:editId="62A8924E">
            <wp:extent cx="1545414" cy="90068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545414" cy="900683"/>
                    </a:xfrm>
                    <a:prstGeom prst="rect">
                      <a:avLst/>
                    </a:prstGeom>
                    <a:ln/>
                  </pic:spPr>
                </pic:pic>
              </a:graphicData>
            </a:graphic>
          </wp:inline>
        </w:drawing>
      </w:r>
      <w:r>
        <w:rPr>
          <w:sz w:val="20"/>
          <w:szCs w:val="20"/>
        </w:rPr>
        <w:tab/>
      </w:r>
      <w:r>
        <w:rPr>
          <w:noProof/>
          <w:sz w:val="20"/>
          <w:szCs w:val="20"/>
        </w:rPr>
        <w:drawing>
          <wp:inline distT="0" distB="0" distL="0" distR="0" wp14:anchorId="7801990B" wp14:editId="70592B9C">
            <wp:extent cx="2097819" cy="7374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097819" cy="737425"/>
                    </a:xfrm>
                    <a:prstGeom prst="rect">
                      <a:avLst/>
                    </a:prstGeom>
                    <a:ln/>
                  </pic:spPr>
                </pic:pic>
              </a:graphicData>
            </a:graphic>
          </wp:inline>
        </w:drawing>
      </w:r>
    </w:p>
    <w:p w14:paraId="67856F33" w14:textId="77777777" w:rsidR="00D439E7" w:rsidRDefault="00D439E7">
      <w:pPr>
        <w:pBdr>
          <w:top w:val="nil"/>
          <w:left w:val="nil"/>
          <w:bottom w:val="nil"/>
          <w:right w:val="nil"/>
          <w:between w:val="nil"/>
        </w:pBdr>
        <w:rPr>
          <w:color w:val="000000"/>
          <w:sz w:val="20"/>
          <w:szCs w:val="20"/>
        </w:rPr>
      </w:pPr>
    </w:p>
    <w:p w14:paraId="0507D378" w14:textId="77777777" w:rsidR="00D439E7" w:rsidRDefault="00D439E7">
      <w:pPr>
        <w:pBdr>
          <w:top w:val="nil"/>
          <w:left w:val="nil"/>
          <w:bottom w:val="nil"/>
          <w:right w:val="nil"/>
          <w:between w:val="nil"/>
        </w:pBdr>
        <w:rPr>
          <w:color w:val="000000"/>
          <w:sz w:val="20"/>
          <w:szCs w:val="20"/>
        </w:rPr>
      </w:pPr>
    </w:p>
    <w:p w14:paraId="18485134" w14:textId="77777777" w:rsidR="00D439E7" w:rsidRDefault="00D439E7">
      <w:pPr>
        <w:pBdr>
          <w:top w:val="nil"/>
          <w:left w:val="nil"/>
          <w:bottom w:val="nil"/>
          <w:right w:val="nil"/>
          <w:between w:val="nil"/>
        </w:pBdr>
        <w:rPr>
          <w:color w:val="000000"/>
          <w:sz w:val="20"/>
          <w:szCs w:val="20"/>
        </w:rPr>
      </w:pPr>
    </w:p>
    <w:p w14:paraId="295FEA9E" w14:textId="77777777" w:rsidR="00D439E7" w:rsidRDefault="00D439E7">
      <w:pPr>
        <w:pBdr>
          <w:top w:val="nil"/>
          <w:left w:val="nil"/>
          <w:bottom w:val="nil"/>
          <w:right w:val="nil"/>
          <w:between w:val="nil"/>
        </w:pBdr>
        <w:rPr>
          <w:color w:val="000000"/>
          <w:sz w:val="20"/>
          <w:szCs w:val="20"/>
        </w:rPr>
      </w:pPr>
    </w:p>
    <w:p w14:paraId="5FB8881D" w14:textId="77777777" w:rsidR="00D439E7" w:rsidRDefault="00D439E7">
      <w:pPr>
        <w:pBdr>
          <w:top w:val="nil"/>
          <w:left w:val="nil"/>
          <w:bottom w:val="nil"/>
          <w:right w:val="nil"/>
          <w:between w:val="nil"/>
        </w:pBdr>
        <w:rPr>
          <w:color w:val="000000"/>
          <w:sz w:val="20"/>
          <w:szCs w:val="20"/>
        </w:rPr>
      </w:pPr>
    </w:p>
    <w:p w14:paraId="454A9CC6" w14:textId="77777777" w:rsidR="00D439E7" w:rsidRDefault="00D439E7">
      <w:pPr>
        <w:pBdr>
          <w:top w:val="nil"/>
          <w:left w:val="nil"/>
          <w:bottom w:val="nil"/>
          <w:right w:val="nil"/>
          <w:between w:val="nil"/>
        </w:pBdr>
        <w:rPr>
          <w:color w:val="000000"/>
          <w:sz w:val="20"/>
          <w:szCs w:val="20"/>
        </w:rPr>
      </w:pPr>
    </w:p>
    <w:p w14:paraId="5A6D2268" w14:textId="77777777" w:rsidR="00D439E7" w:rsidRDefault="00D439E7">
      <w:pPr>
        <w:pBdr>
          <w:top w:val="nil"/>
          <w:left w:val="nil"/>
          <w:bottom w:val="nil"/>
          <w:right w:val="nil"/>
          <w:between w:val="nil"/>
        </w:pBdr>
        <w:spacing w:before="3"/>
        <w:rPr>
          <w:color w:val="000000"/>
          <w:sz w:val="21"/>
          <w:szCs w:val="21"/>
        </w:rPr>
      </w:pPr>
    </w:p>
    <w:p w14:paraId="27CDDEC0" w14:textId="77777777" w:rsidR="00D439E7" w:rsidRDefault="00000000">
      <w:pPr>
        <w:pBdr>
          <w:top w:val="nil"/>
          <w:left w:val="nil"/>
          <w:bottom w:val="nil"/>
          <w:right w:val="nil"/>
          <w:between w:val="nil"/>
        </w:pBdr>
        <w:jc w:val="center"/>
        <w:rPr>
          <w:rFonts w:ascii="Garamond" w:eastAsia="Garamond" w:hAnsi="Garamond" w:cs="Garamond"/>
          <w:b/>
          <w:color w:val="000000"/>
          <w:sz w:val="24"/>
          <w:szCs w:val="24"/>
        </w:rPr>
      </w:pPr>
      <w:r>
        <w:rPr>
          <w:rFonts w:ascii="Garamond" w:eastAsia="Garamond" w:hAnsi="Garamond" w:cs="Garamond"/>
          <w:b/>
          <w:color w:val="000000"/>
          <w:sz w:val="24"/>
          <w:szCs w:val="24"/>
        </w:rPr>
        <w:t xml:space="preserve">STATEMENT OF ORIGINALITY AND COPRYRIGHT </w:t>
      </w:r>
    </w:p>
    <w:p w14:paraId="1FE745F7" w14:textId="77777777" w:rsidR="00D439E7" w:rsidRDefault="00000000">
      <w:pPr>
        <w:pBdr>
          <w:top w:val="nil"/>
          <w:left w:val="nil"/>
          <w:bottom w:val="nil"/>
          <w:right w:val="nil"/>
          <w:between w:val="nil"/>
        </w:pBdr>
        <w:jc w:val="center"/>
        <w:rPr>
          <w:rFonts w:ascii="Garamond" w:eastAsia="Garamond" w:hAnsi="Garamond" w:cs="Garamond"/>
          <w:b/>
          <w:color w:val="000000"/>
          <w:sz w:val="24"/>
          <w:szCs w:val="24"/>
        </w:rPr>
      </w:pPr>
      <w:r>
        <w:rPr>
          <w:rFonts w:ascii="Garamond" w:eastAsia="Garamond" w:hAnsi="Garamond" w:cs="Garamond"/>
          <w:b/>
          <w:color w:val="000000"/>
          <w:sz w:val="24"/>
          <w:szCs w:val="24"/>
        </w:rPr>
        <w:t>TRANSFER AGREEMENT</w:t>
      </w:r>
    </w:p>
    <w:p w14:paraId="0673E2E2" w14:textId="77777777" w:rsidR="00D439E7" w:rsidRDefault="00D439E7">
      <w:pPr>
        <w:pBdr>
          <w:top w:val="nil"/>
          <w:left w:val="nil"/>
          <w:bottom w:val="nil"/>
          <w:right w:val="nil"/>
          <w:between w:val="nil"/>
        </w:pBdr>
        <w:jc w:val="center"/>
        <w:rPr>
          <w:rFonts w:ascii="Garamond" w:eastAsia="Garamond" w:hAnsi="Garamond" w:cs="Garamond"/>
          <w:color w:val="000000"/>
          <w:sz w:val="28"/>
          <w:szCs w:val="28"/>
        </w:rPr>
      </w:pPr>
    </w:p>
    <w:p w14:paraId="26D3BCE3" w14:textId="77777777" w:rsidR="00D439E7" w:rsidRDefault="00D439E7">
      <w:pPr>
        <w:pBdr>
          <w:top w:val="nil"/>
          <w:left w:val="nil"/>
          <w:bottom w:val="nil"/>
          <w:right w:val="nil"/>
          <w:between w:val="nil"/>
        </w:pBdr>
        <w:jc w:val="both"/>
        <w:rPr>
          <w:rFonts w:ascii="Garamond" w:eastAsia="Garamond" w:hAnsi="Garamond" w:cs="Garamond"/>
          <w:color w:val="000000"/>
          <w:sz w:val="24"/>
          <w:szCs w:val="24"/>
        </w:rPr>
      </w:pPr>
    </w:p>
    <w:p w14:paraId="24022091" w14:textId="77777777" w:rsidR="00D439E7" w:rsidRDefault="00000000">
      <w:pPr>
        <w:pBdr>
          <w:top w:val="nil"/>
          <w:left w:val="nil"/>
          <w:bottom w:val="nil"/>
          <w:right w:val="nil"/>
          <w:between w:val="nil"/>
        </w:pBdr>
        <w:jc w:val="right"/>
        <w:rPr>
          <w:rFonts w:ascii="Garamond" w:eastAsia="Garamond" w:hAnsi="Garamond" w:cs="Garamond"/>
          <w:color w:val="000000"/>
          <w:sz w:val="24"/>
          <w:szCs w:val="24"/>
        </w:rPr>
      </w:pPr>
      <w:r>
        <w:rPr>
          <w:rFonts w:ascii="Garamond" w:eastAsia="Garamond" w:hAnsi="Garamond" w:cs="Garamond"/>
          <w:color w:val="000000"/>
          <w:sz w:val="24"/>
          <w:szCs w:val="24"/>
        </w:rPr>
        <w:t>…………………………… , ../../….</w:t>
      </w:r>
    </w:p>
    <w:p w14:paraId="00A814D3" w14:textId="77777777" w:rsidR="00D439E7" w:rsidRDefault="00D439E7">
      <w:pPr>
        <w:pBdr>
          <w:top w:val="nil"/>
          <w:left w:val="nil"/>
          <w:bottom w:val="nil"/>
          <w:right w:val="nil"/>
          <w:between w:val="nil"/>
        </w:pBdr>
        <w:jc w:val="both"/>
        <w:rPr>
          <w:rFonts w:ascii="Garamond" w:eastAsia="Garamond" w:hAnsi="Garamond" w:cs="Garamond"/>
          <w:color w:val="000000"/>
          <w:sz w:val="24"/>
          <w:szCs w:val="24"/>
        </w:rPr>
      </w:pPr>
    </w:p>
    <w:p w14:paraId="4830E7DF" w14:textId="2362FEB2" w:rsidR="00D439E7" w:rsidRDefault="00000000">
      <w:pPr>
        <w:pBdr>
          <w:top w:val="nil"/>
          <w:left w:val="nil"/>
          <w:bottom w:val="nil"/>
          <w:right w:val="nil"/>
          <w:between w:val="nil"/>
        </w:pBdr>
        <w:jc w:val="both"/>
        <w:rPr>
          <w:rFonts w:ascii="Garamond" w:eastAsia="Garamond" w:hAnsi="Garamond" w:cs="Garamond"/>
          <w:color w:val="000000"/>
          <w:sz w:val="24"/>
          <w:szCs w:val="24"/>
        </w:rPr>
      </w:pPr>
      <w:r>
        <w:rPr>
          <w:rFonts w:ascii="Garamond" w:eastAsia="Garamond" w:hAnsi="Garamond" w:cs="Garamond"/>
          <w:i/>
          <w:color w:val="000000"/>
          <w:sz w:val="24"/>
          <w:szCs w:val="24"/>
        </w:rPr>
        <w:t>Asia/AméricaLatina Journal</w:t>
      </w:r>
    </w:p>
    <w:p w14:paraId="173C3998" w14:textId="77777777" w:rsidR="00D439E7" w:rsidRDefault="00D439E7">
      <w:pPr>
        <w:pBdr>
          <w:top w:val="nil"/>
          <w:left w:val="nil"/>
          <w:bottom w:val="nil"/>
          <w:right w:val="nil"/>
          <w:between w:val="nil"/>
        </w:pBdr>
        <w:jc w:val="both"/>
        <w:rPr>
          <w:rFonts w:ascii="Garamond" w:eastAsia="Garamond" w:hAnsi="Garamond" w:cs="Garamond"/>
          <w:color w:val="000000"/>
          <w:sz w:val="28"/>
          <w:szCs w:val="28"/>
        </w:rPr>
      </w:pPr>
    </w:p>
    <w:p w14:paraId="7C7A3F0D" w14:textId="77777777" w:rsidR="00D439E7" w:rsidRDefault="00D439E7">
      <w:pPr>
        <w:pBdr>
          <w:top w:val="nil"/>
          <w:left w:val="nil"/>
          <w:bottom w:val="nil"/>
          <w:right w:val="nil"/>
          <w:between w:val="nil"/>
        </w:pBdr>
        <w:jc w:val="both"/>
        <w:rPr>
          <w:rFonts w:ascii="Garamond" w:eastAsia="Garamond" w:hAnsi="Garamond" w:cs="Garamond"/>
          <w:color w:val="000000"/>
          <w:sz w:val="28"/>
          <w:szCs w:val="28"/>
        </w:rPr>
      </w:pPr>
    </w:p>
    <w:p w14:paraId="78D1D6D2" w14:textId="6A429AE1" w:rsidR="00D439E7" w:rsidRDefault="00000000">
      <w:pPr>
        <w:jc w:val="both"/>
        <w:rPr>
          <w:rFonts w:ascii="Garamond" w:eastAsia="Garamond" w:hAnsi="Garamond" w:cs="Garamond"/>
          <w:sz w:val="24"/>
          <w:szCs w:val="24"/>
        </w:rPr>
      </w:pPr>
      <w:r>
        <w:rPr>
          <w:rFonts w:ascii="Garamond" w:eastAsia="Garamond" w:hAnsi="Garamond" w:cs="Garamond"/>
          <w:sz w:val="24"/>
          <w:szCs w:val="24"/>
        </w:rPr>
        <w:t>As the corresponding author I hereby submit, for the purpose of publication, the paper titled ………………………………………………………………………………………………………………………………………………………………………………………………………………. and declare that:</w:t>
      </w:r>
    </w:p>
    <w:p w14:paraId="252B354B" w14:textId="77777777" w:rsidR="00D439E7" w:rsidRDefault="00D439E7">
      <w:pPr>
        <w:jc w:val="both"/>
        <w:rPr>
          <w:rFonts w:ascii="Garamond" w:eastAsia="Garamond" w:hAnsi="Garamond" w:cs="Garamond"/>
          <w:sz w:val="24"/>
          <w:szCs w:val="24"/>
        </w:rPr>
      </w:pPr>
    </w:p>
    <w:p w14:paraId="05A85398" w14:textId="77777777" w:rsidR="00D439E7" w:rsidRDefault="00000000">
      <w:pPr>
        <w:numPr>
          <w:ilvl w:val="0"/>
          <w:numId w:val="1"/>
        </w:numPr>
        <w:pBdr>
          <w:top w:val="nil"/>
          <w:left w:val="nil"/>
          <w:bottom w:val="nil"/>
          <w:right w:val="nil"/>
          <w:between w:val="nil"/>
        </w:pBdr>
        <w:jc w:val="both"/>
        <w:rPr>
          <w:color w:val="000000"/>
          <w:sz w:val="24"/>
          <w:szCs w:val="24"/>
        </w:rPr>
      </w:pPr>
      <w:r>
        <w:rPr>
          <w:rFonts w:ascii="Garamond" w:eastAsia="Garamond" w:hAnsi="Garamond" w:cs="Garamond"/>
          <w:color w:val="000000"/>
          <w:sz w:val="24"/>
          <w:szCs w:val="24"/>
        </w:rPr>
        <w:t>This manuscript is original, and its publication does not infringe any copyright.</w:t>
      </w:r>
    </w:p>
    <w:p w14:paraId="259B9D6D" w14:textId="77777777" w:rsidR="00D439E7" w:rsidRDefault="00000000">
      <w:pPr>
        <w:numPr>
          <w:ilvl w:val="0"/>
          <w:numId w:val="1"/>
        </w:numPr>
        <w:pBdr>
          <w:top w:val="nil"/>
          <w:left w:val="nil"/>
          <w:bottom w:val="nil"/>
          <w:right w:val="nil"/>
          <w:between w:val="nil"/>
        </w:pBdr>
        <w:jc w:val="both"/>
        <w:rPr>
          <w:color w:val="000000"/>
          <w:sz w:val="24"/>
          <w:szCs w:val="24"/>
        </w:rPr>
      </w:pPr>
      <w:r>
        <w:rPr>
          <w:rFonts w:ascii="Garamond" w:eastAsia="Garamond" w:hAnsi="Garamond" w:cs="Garamond"/>
          <w:color w:val="000000"/>
          <w:sz w:val="24"/>
          <w:szCs w:val="24"/>
        </w:rPr>
        <w:t xml:space="preserve">The manuscript has not been previously published, in whole or in part in any other journal or scientific publishing company. </w:t>
      </w:r>
    </w:p>
    <w:p w14:paraId="5DF322B5" w14:textId="77777777" w:rsidR="00D439E7" w:rsidRDefault="00000000">
      <w:pPr>
        <w:numPr>
          <w:ilvl w:val="0"/>
          <w:numId w:val="1"/>
        </w:numPr>
        <w:pBdr>
          <w:top w:val="nil"/>
          <w:left w:val="nil"/>
          <w:bottom w:val="nil"/>
          <w:right w:val="nil"/>
          <w:between w:val="nil"/>
        </w:pBdr>
        <w:jc w:val="both"/>
        <w:rPr>
          <w:color w:val="000000"/>
          <w:sz w:val="24"/>
          <w:szCs w:val="24"/>
        </w:rPr>
      </w:pPr>
      <w:r>
        <w:rPr>
          <w:rFonts w:ascii="Garamond" w:eastAsia="Garamond" w:hAnsi="Garamond" w:cs="Garamond"/>
          <w:color w:val="000000"/>
          <w:sz w:val="24"/>
          <w:szCs w:val="24"/>
        </w:rPr>
        <w:t>The manuscript does not participate in any other publishing process.</w:t>
      </w:r>
    </w:p>
    <w:p w14:paraId="538757DD" w14:textId="77777777" w:rsidR="00D439E7" w:rsidRDefault="00000000">
      <w:pPr>
        <w:numPr>
          <w:ilvl w:val="0"/>
          <w:numId w:val="1"/>
        </w:numPr>
        <w:pBdr>
          <w:top w:val="nil"/>
          <w:left w:val="nil"/>
          <w:bottom w:val="nil"/>
          <w:right w:val="nil"/>
          <w:between w:val="nil"/>
        </w:pBdr>
        <w:jc w:val="both"/>
        <w:rPr>
          <w:color w:val="000000"/>
          <w:sz w:val="24"/>
          <w:szCs w:val="24"/>
        </w:rPr>
      </w:pPr>
      <w:r>
        <w:rPr>
          <w:rFonts w:ascii="Garamond" w:eastAsia="Garamond" w:hAnsi="Garamond" w:cs="Garamond"/>
          <w:color w:val="000000"/>
          <w:sz w:val="24"/>
          <w:szCs w:val="24"/>
        </w:rPr>
        <w:t>The author will be entirely responsible for the content of the manuscript.</w:t>
      </w:r>
    </w:p>
    <w:p w14:paraId="0A429886" w14:textId="77777777" w:rsidR="00D439E7" w:rsidRDefault="00000000">
      <w:pPr>
        <w:numPr>
          <w:ilvl w:val="0"/>
          <w:numId w:val="1"/>
        </w:numPr>
        <w:pBdr>
          <w:top w:val="nil"/>
          <w:left w:val="nil"/>
          <w:bottom w:val="nil"/>
          <w:right w:val="nil"/>
          <w:between w:val="nil"/>
        </w:pBdr>
        <w:jc w:val="both"/>
        <w:rPr>
          <w:color w:val="000000"/>
          <w:sz w:val="24"/>
          <w:szCs w:val="24"/>
        </w:rPr>
      </w:pPr>
      <w:r>
        <w:rPr>
          <w:rFonts w:ascii="Garamond" w:eastAsia="Garamond" w:hAnsi="Garamond" w:cs="Garamond"/>
          <w:color w:val="000000"/>
          <w:sz w:val="24"/>
          <w:szCs w:val="24"/>
        </w:rPr>
        <w:t xml:space="preserve">In the event of the manuscript being accepted for publication, the </w:t>
      </w:r>
      <w:r>
        <w:rPr>
          <w:rFonts w:ascii="Garamond" w:eastAsia="Garamond" w:hAnsi="Garamond" w:cs="Garamond"/>
          <w:i/>
          <w:color w:val="000000"/>
          <w:sz w:val="24"/>
          <w:szCs w:val="24"/>
        </w:rPr>
        <w:t>Asia/AméricaLatina</w:t>
      </w:r>
      <w:r>
        <w:rPr>
          <w:rFonts w:ascii="Garamond" w:eastAsia="Garamond" w:hAnsi="Garamond" w:cs="Garamond"/>
          <w:color w:val="000000"/>
          <w:sz w:val="24"/>
          <w:szCs w:val="24"/>
        </w:rPr>
        <w:t xml:space="preserve"> Journal is authorized to make free use of the totality of the contents within this manuscript, for divulgation either by print or electronic means, as it deems appropriate while respecting the correspondent authorship acknowledgment.</w:t>
      </w:r>
    </w:p>
    <w:p w14:paraId="37E1FAFC" w14:textId="77777777" w:rsidR="00D439E7" w:rsidRDefault="00D439E7">
      <w:pPr>
        <w:jc w:val="both"/>
        <w:rPr>
          <w:rFonts w:ascii="Garamond" w:eastAsia="Garamond" w:hAnsi="Garamond" w:cs="Garamond"/>
          <w:sz w:val="24"/>
          <w:szCs w:val="24"/>
        </w:rPr>
      </w:pPr>
    </w:p>
    <w:p w14:paraId="73667920" w14:textId="77777777" w:rsidR="00D439E7" w:rsidRDefault="00000000">
      <w:pPr>
        <w:jc w:val="both"/>
        <w:rPr>
          <w:rFonts w:ascii="Garamond" w:eastAsia="Garamond" w:hAnsi="Garamond" w:cs="Garamond"/>
          <w:sz w:val="24"/>
          <w:szCs w:val="24"/>
        </w:rPr>
      </w:pPr>
      <w:r>
        <w:rPr>
          <w:rFonts w:ascii="Garamond" w:eastAsia="Garamond" w:hAnsi="Garamond" w:cs="Garamond"/>
          <w:sz w:val="24"/>
          <w:szCs w:val="24"/>
        </w:rPr>
        <w:t>As the corresponding author I declare that all persons listed hereafter were committed in the creation of the paper and were informed about their participation.</w:t>
      </w:r>
    </w:p>
    <w:p w14:paraId="3D41A9D3" w14:textId="77777777" w:rsidR="00D439E7" w:rsidRDefault="00D439E7">
      <w:pPr>
        <w:jc w:val="both"/>
        <w:rPr>
          <w:rFonts w:ascii="Garamond" w:eastAsia="Garamond" w:hAnsi="Garamond" w:cs="Garamond"/>
          <w:sz w:val="24"/>
          <w:szCs w:val="24"/>
        </w:rPr>
      </w:pPr>
    </w:p>
    <w:p w14:paraId="1B1CDE65" w14:textId="77777777" w:rsidR="00D439E7" w:rsidRDefault="00D439E7">
      <w:pPr>
        <w:jc w:val="both"/>
        <w:rPr>
          <w:rFonts w:ascii="Garamond" w:eastAsia="Garamond" w:hAnsi="Garamond" w:cs="Garamond"/>
          <w:sz w:val="24"/>
          <w:szCs w:val="24"/>
        </w:rPr>
      </w:pPr>
    </w:p>
    <w:p w14:paraId="3D8C7AE5" w14:textId="77777777" w:rsidR="00D439E7" w:rsidRDefault="00D439E7">
      <w:pPr>
        <w:jc w:val="both"/>
        <w:rPr>
          <w:rFonts w:ascii="Garamond" w:eastAsia="Garamond" w:hAnsi="Garamond" w:cs="Garamond"/>
          <w:sz w:val="24"/>
          <w:szCs w:val="24"/>
        </w:rPr>
      </w:pPr>
    </w:p>
    <w:p w14:paraId="5153717E" w14:textId="77777777" w:rsidR="00D439E7" w:rsidRDefault="00D439E7">
      <w:pPr>
        <w:jc w:val="both"/>
        <w:rPr>
          <w:rFonts w:ascii="Garamond" w:eastAsia="Garamond" w:hAnsi="Garamond" w:cs="Garamond"/>
          <w:sz w:val="24"/>
          <w:szCs w:val="24"/>
        </w:rPr>
      </w:pPr>
    </w:p>
    <w:p w14:paraId="0935C17F" w14:textId="77777777" w:rsidR="00D439E7" w:rsidRDefault="00000000">
      <w:pPr>
        <w:ind w:left="3600"/>
        <w:rPr>
          <w:sz w:val="24"/>
          <w:szCs w:val="24"/>
        </w:rPr>
      </w:pPr>
      <w:r>
        <w:rPr>
          <w:sz w:val="24"/>
          <w:szCs w:val="24"/>
        </w:rPr>
        <w:t>Name and signature of the corresponding author</w:t>
      </w:r>
    </w:p>
    <w:p w14:paraId="6E4CECFE" w14:textId="77777777" w:rsidR="00D439E7" w:rsidRDefault="00000000">
      <w:pPr>
        <w:ind w:left="5040"/>
        <w:rPr>
          <w:sz w:val="24"/>
          <w:szCs w:val="24"/>
        </w:rPr>
      </w:pPr>
      <w:r>
        <w:rPr>
          <w:sz w:val="24"/>
          <w:szCs w:val="24"/>
        </w:rPr>
        <w:t>ORCID ID:</w:t>
      </w:r>
    </w:p>
    <w:p w14:paraId="182CAD88" w14:textId="77777777" w:rsidR="00D439E7" w:rsidRDefault="00D439E7">
      <w:pPr>
        <w:jc w:val="both"/>
        <w:rPr>
          <w:rFonts w:ascii="Garamond" w:eastAsia="Garamond" w:hAnsi="Garamond" w:cs="Garamond"/>
          <w:sz w:val="24"/>
          <w:szCs w:val="24"/>
        </w:rPr>
      </w:pPr>
    </w:p>
    <w:p w14:paraId="050A0B8F" w14:textId="77777777" w:rsidR="00D439E7" w:rsidRDefault="00D439E7">
      <w:pPr>
        <w:rPr>
          <w:rFonts w:ascii="Garamond" w:eastAsia="Garamond" w:hAnsi="Garamond" w:cs="Garamond"/>
          <w:sz w:val="24"/>
          <w:szCs w:val="24"/>
        </w:rPr>
      </w:pPr>
    </w:p>
    <w:p w14:paraId="6D6A158F" w14:textId="77777777" w:rsidR="00D439E7" w:rsidRDefault="00D439E7">
      <w:pPr>
        <w:pBdr>
          <w:top w:val="nil"/>
          <w:left w:val="nil"/>
          <w:bottom w:val="nil"/>
          <w:right w:val="nil"/>
          <w:between w:val="nil"/>
        </w:pBdr>
        <w:jc w:val="both"/>
        <w:rPr>
          <w:i/>
          <w:color w:val="000000"/>
          <w:sz w:val="28"/>
          <w:szCs w:val="28"/>
        </w:rPr>
      </w:pPr>
    </w:p>
    <w:p w14:paraId="19C9FA06" w14:textId="77777777" w:rsidR="00D439E7" w:rsidRDefault="00D439E7">
      <w:pPr>
        <w:pBdr>
          <w:top w:val="nil"/>
          <w:left w:val="nil"/>
          <w:bottom w:val="nil"/>
          <w:right w:val="nil"/>
          <w:between w:val="nil"/>
        </w:pBdr>
        <w:jc w:val="center"/>
        <w:rPr>
          <w:b/>
          <w:color w:val="000000"/>
          <w:sz w:val="32"/>
          <w:szCs w:val="32"/>
        </w:rPr>
      </w:pPr>
    </w:p>
    <w:p w14:paraId="74898162" w14:textId="77777777" w:rsidR="00D439E7" w:rsidRDefault="00D439E7">
      <w:pPr>
        <w:pBdr>
          <w:top w:val="nil"/>
          <w:left w:val="nil"/>
          <w:bottom w:val="nil"/>
          <w:right w:val="nil"/>
          <w:between w:val="nil"/>
        </w:pBdr>
        <w:jc w:val="both"/>
        <w:rPr>
          <w:color w:val="000000"/>
          <w:sz w:val="24"/>
          <w:szCs w:val="24"/>
        </w:rPr>
      </w:pPr>
    </w:p>
    <w:p w14:paraId="5A357833" w14:textId="77777777" w:rsidR="00D439E7" w:rsidRDefault="00D439E7">
      <w:pPr>
        <w:pBdr>
          <w:top w:val="nil"/>
          <w:left w:val="nil"/>
          <w:bottom w:val="nil"/>
          <w:right w:val="nil"/>
          <w:between w:val="nil"/>
        </w:pBdr>
        <w:rPr>
          <w:color w:val="000000"/>
          <w:sz w:val="20"/>
          <w:szCs w:val="20"/>
        </w:rPr>
      </w:pPr>
    </w:p>
    <w:p w14:paraId="50511012" w14:textId="77777777" w:rsidR="00D439E7" w:rsidRDefault="00D439E7">
      <w:pPr>
        <w:pBdr>
          <w:top w:val="nil"/>
          <w:left w:val="nil"/>
          <w:bottom w:val="nil"/>
          <w:right w:val="nil"/>
          <w:between w:val="nil"/>
        </w:pBdr>
        <w:rPr>
          <w:color w:val="000000"/>
          <w:sz w:val="20"/>
          <w:szCs w:val="20"/>
        </w:rPr>
      </w:pPr>
    </w:p>
    <w:p w14:paraId="50E270AF" w14:textId="77777777" w:rsidR="00D439E7" w:rsidRDefault="00D439E7">
      <w:pPr>
        <w:pBdr>
          <w:top w:val="nil"/>
          <w:left w:val="nil"/>
          <w:bottom w:val="nil"/>
          <w:right w:val="nil"/>
          <w:between w:val="nil"/>
        </w:pBdr>
        <w:spacing w:before="9"/>
        <w:rPr>
          <w:color w:val="000000"/>
          <w:sz w:val="16"/>
          <w:szCs w:val="16"/>
        </w:rPr>
      </w:pPr>
    </w:p>
    <w:p w14:paraId="1A09C3DE" w14:textId="77777777" w:rsidR="00D439E7" w:rsidRDefault="00D439E7">
      <w:pPr>
        <w:pBdr>
          <w:top w:val="nil"/>
          <w:left w:val="nil"/>
          <w:bottom w:val="nil"/>
          <w:right w:val="nil"/>
          <w:between w:val="nil"/>
        </w:pBdr>
        <w:rPr>
          <w:color w:val="000000"/>
          <w:sz w:val="20"/>
          <w:szCs w:val="20"/>
        </w:rPr>
      </w:pPr>
    </w:p>
    <w:p w14:paraId="03ABCA68" w14:textId="77777777" w:rsidR="00D439E7" w:rsidRDefault="00D439E7">
      <w:pPr>
        <w:pBdr>
          <w:top w:val="nil"/>
          <w:left w:val="nil"/>
          <w:bottom w:val="nil"/>
          <w:right w:val="nil"/>
          <w:between w:val="nil"/>
        </w:pBdr>
        <w:rPr>
          <w:color w:val="000000"/>
          <w:sz w:val="20"/>
          <w:szCs w:val="20"/>
        </w:rPr>
      </w:pPr>
    </w:p>
    <w:p w14:paraId="7080B871" w14:textId="77777777" w:rsidR="00D439E7" w:rsidRDefault="00D439E7">
      <w:pPr>
        <w:pBdr>
          <w:top w:val="nil"/>
          <w:left w:val="nil"/>
          <w:bottom w:val="nil"/>
          <w:right w:val="nil"/>
          <w:between w:val="nil"/>
        </w:pBdr>
        <w:rPr>
          <w:color w:val="000000"/>
          <w:sz w:val="20"/>
          <w:szCs w:val="20"/>
        </w:rPr>
      </w:pPr>
    </w:p>
    <w:p w14:paraId="1530BDE4" w14:textId="77777777" w:rsidR="00D439E7" w:rsidRDefault="00D439E7">
      <w:pPr>
        <w:pBdr>
          <w:top w:val="nil"/>
          <w:left w:val="nil"/>
          <w:bottom w:val="nil"/>
          <w:right w:val="nil"/>
          <w:between w:val="nil"/>
        </w:pBdr>
        <w:rPr>
          <w:color w:val="000000"/>
          <w:sz w:val="20"/>
          <w:szCs w:val="20"/>
        </w:rPr>
      </w:pPr>
    </w:p>
    <w:p w14:paraId="09F18A9B" w14:textId="77777777" w:rsidR="00D439E7" w:rsidRDefault="00D439E7">
      <w:pPr>
        <w:pBdr>
          <w:top w:val="nil"/>
          <w:left w:val="nil"/>
          <w:bottom w:val="nil"/>
          <w:right w:val="nil"/>
          <w:between w:val="nil"/>
        </w:pBdr>
        <w:spacing w:before="2" w:line="362" w:lineRule="auto"/>
        <w:ind w:left="6667" w:right="222" w:firstLine="1708"/>
        <w:jc w:val="right"/>
        <w:rPr>
          <w:color w:val="000000"/>
          <w:sz w:val="24"/>
          <w:szCs w:val="24"/>
        </w:rPr>
      </w:pPr>
    </w:p>
    <w:sectPr w:rsidR="00D439E7">
      <w:pgSz w:w="11910" w:h="16840"/>
      <w:pgMar w:top="1420" w:right="1200" w:bottom="280" w:left="116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1365D4"/>
    <w:multiLevelType w:val="multilevel"/>
    <w:tmpl w:val="7F1E21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832112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39E7"/>
    <w:rsid w:val="005477BF"/>
    <w:rsid w:val="00766C27"/>
    <w:rsid w:val="00B703C8"/>
    <w:rsid w:val="00D439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2859A"/>
  <w15:docId w15:val="{809C4E83-8E89-4C16-9BD4-4CDE2BC2C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GB" w:eastAsia="es-E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Revisin">
    <w:name w:val="Revision"/>
    <w:hidden/>
    <w:uiPriority w:val="99"/>
    <w:semiHidden/>
    <w:rsid w:val="00B703C8"/>
    <w:pPr>
      <w:widowControl/>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188</Words>
  <Characters>1039</Characters>
  <Application>Microsoft Office Word</Application>
  <DocSecurity>0</DocSecurity>
  <Lines>8</Lines>
  <Paragraphs>2</Paragraphs>
  <ScaleCrop>false</ScaleCrop>
  <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Alejandro Lamarque</cp:lastModifiedBy>
  <cp:revision>4</cp:revision>
  <dcterms:created xsi:type="dcterms:W3CDTF">2022-08-24T11:24:00Z</dcterms:created>
  <dcterms:modified xsi:type="dcterms:W3CDTF">2022-08-24T11:29:00Z</dcterms:modified>
</cp:coreProperties>
</file>