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8CC12" w14:textId="77777777" w:rsidR="0090193E" w:rsidRPr="0090193E" w:rsidRDefault="0090193E" w:rsidP="0090193E">
      <w:pPr>
        <w:pStyle w:val="NormalWeb"/>
        <w:shd w:val="clear" w:color="auto" w:fill="FFFFFF"/>
        <w:spacing w:before="0" w:beforeAutospacing="0" w:after="240" w:afterAutospacing="0" w:line="375" w:lineRule="atLeast"/>
        <w:rPr>
          <w:rFonts w:ascii="宋体" w:eastAsia="宋体" w:hAnsi="Helvetica" w:hint="eastAsia"/>
          <w:color w:val="000000"/>
          <w:sz w:val="28"/>
          <w:szCs w:val="28"/>
        </w:rPr>
      </w:pPr>
      <w:r w:rsidRPr="0090193E">
        <w:rPr>
          <w:rStyle w:val="Strong"/>
          <w:rFonts w:ascii="宋体" w:eastAsia="宋体" w:hAnsi="Helvetica" w:hint="eastAsia"/>
          <w:color w:val="000000"/>
          <w:sz w:val="28"/>
          <w:szCs w:val="28"/>
        </w:rPr>
        <w:t>一、Flyweight模式的意</w:t>
      </w:r>
      <w:r w:rsidRPr="0090193E">
        <w:rPr>
          <w:rStyle w:val="Strong"/>
          <w:rFonts w:ascii="宋体" w:eastAsia="宋体" w:hAnsi="GB18030 Bitmap" w:cs="GB18030 Bitmap" w:hint="eastAsia"/>
          <w:color w:val="000000"/>
          <w:sz w:val="28"/>
          <w:szCs w:val="28"/>
        </w:rPr>
        <w:t>图</w:t>
      </w:r>
      <w:bookmarkStart w:id="0" w:name="_GoBack"/>
      <w:bookmarkEnd w:id="0"/>
      <w:r w:rsidRPr="0090193E">
        <w:rPr>
          <w:rStyle w:val="Strong"/>
          <w:rFonts w:ascii="宋体" w:eastAsia="宋体" w:hAnsi="Helvetica" w:hint="eastAsia"/>
          <w:color w:val="000000"/>
          <w:sz w:val="28"/>
          <w:szCs w:val="28"/>
        </w:rPr>
        <w:t>：</w:t>
      </w:r>
      <w:r w:rsidRPr="0090193E">
        <w:rPr>
          <w:rFonts w:ascii="宋体" w:eastAsia="宋体" w:hAnsi="Helvetica" w:hint="eastAsia"/>
          <w:b/>
          <w:bCs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缓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存(共享)可以共同的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对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象、属性，避免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创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建大量的重复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对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象、内容。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Style w:val="Strong"/>
          <w:rFonts w:ascii="宋体" w:eastAsia="宋体" w:hAnsi="Helvetica" w:hint="eastAsia"/>
          <w:color w:val="000000"/>
          <w:sz w:val="28"/>
          <w:szCs w:val="28"/>
        </w:rPr>
        <w:t>二、Flyweight模式的特点：</w:t>
      </w:r>
      <w:r w:rsidRPr="0090193E">
        <w:rPr>
          <w:rFonts w:ascii="宋体" w:eastAsia="宋体" w:hAnsi="Helvetica" w:hint="eastAsia"/>
          <w:b/>
          <w:bCs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为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重复或可共享的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对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象、属性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设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置一个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缓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冲，称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为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内部属性。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这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些内部属性一般情况下都是不可修改的，也就是在第一个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对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象、属性被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创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建后，就不会去修改了(否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则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就没意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义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了)。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  <w:t>除了共享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对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象、属性之外，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还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有一些是基于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应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用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环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境，或是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实时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数据，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这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些无法共享的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东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西我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们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称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为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外部状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态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。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  <w:t>在Flyweight模式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应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用中，通常修改的是外部状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态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属性，而内部状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态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属性一般都是用于参考或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计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算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时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引用。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Style w:val="Strong"/>
          <w:rFonts w:ascii="宋体" w:eastAsia="宋体" w:hAnsi="Helvetica" w:hint="eastAsia"/>
          <w:color w:val="000000"/>
          <w:sz w:val="28"/>
          <w:szCs w:val="28"/>
        </w:rPr>
        <w:t>三、Flyweight模式的构成：</w:t>
      </w:r>
      <w:r w:rsidRPr="0090193E">
        <w:rPr>
          <w:rFonts w:ascii="宋体" w:eastAsia="宋体" w:hAnsi="Helvetica" w:hint="eastAsia"/>
          <w:b/>
          <w:bCs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b/>
          <w:bCs/>
          <w:noProof/>
          <w:color w:val="000000"/>
          <w:sz w:val="28"/>
          <w:szCs w:val="28"/>
          <w:lang w:eastAsia="en-US"/>
        </w:rPr>
        <w:drawing>
          <wp:inline distT="0" distB="0" distL="0" distR="0" wp14:anchorId="4B146B73" wp14:editId="696AED0C">
            <wp:extent cx="7251700" cy="3708400"/>
            <wp:effectExtent l="0" t="0" r="12700" b="0"/>
            <wp:docPr id="1" name="Picture 1" descr="http://www.blogjava.net/images/blogjava_net/pengpenglin/%E8%AE%BE%E8%AE%A1%E6%A8%A1%E5%BC%8F/Flyw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pengpenglin/%E8%AE%BE%E8%AE%A1%E6%A8%A1%E5%BC%8F/Flyweigh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A1B7" w14:textId="77777777" w:rsidR="0090193E" w:rsidRPr="0090193E" w:rsidRDefault="0090193E" w:rsidP="0090193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宋体" w:eastAsia="宋体" w:hAnsi="Helvetica" w:hint="eastAsia"/>
          <w:color w:val="000000"/>
          <w:sz w:val="28"/>
          <w:szCs w:val="28"/>
        </w:rPr>
      </w:pPr>
      <w:r w:rsidRPr="0090193E">
        <w:rPr>
          <w:rStyle w:val="Strong"/>
          <w:rFonts w:ascii="宋体" w:eastAsia="宋体" w:hAnsi="Helvetica" w:hint="eastAsia"/>
          <w:color w:val="000000"/>
          <w:sz w:val="28"/>
          <w:szCs w:val="28"/>
        </w:rPr>
        <w:t>Flyweight模式一般由几个部分</w:t>
      </w:r>
      <w:r w:rsidRPr="0090193E">
        <w:rPr>
          <w:rStyle w:val="Strong"/>
          <w:rFonts w:ascii="宋体" w:eastAsia="宋体" w:hAnsi="GB18030 Bitmap" w:cs="GB18030 Bitmap" w:hint="eastAsia"/>
          <w:color w:val="000000"/>
          <w:sz w:val="28"/>
          <w:szCs w:val="28"/>
        </w:rPr>
        <w:t>组</w:t>
      </w:r>
      <w:r w:rsidRPr="0090193E">
        <w:rPr>
          <w:rStyle w:val="Strong"/>
          <w:rFonts w:ascii="宋体" w:eastAsia="宋体" w:hAnsi="Helvetica" w:hint="eastAsia"/>
          <w:color w:val="000000"/>
          <w:sz w:val="28"/>
          <w:szCs w:val="28"/>
        </w:rPr>
        <w:t>成：</w:t>
      </w:r>
    </w:p>
    <w:p w14:paraId="514D8E6B" w14:textId="77777777" w:rsidR="0090193E" w:rsidRPr="0090193E" w:rsidRDefault="0090193E" w:rsidP="0090193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宋体" w:eastAsia="宋体" w:hAnsi="Helvetica" w:hint="eastAsia"/>
          <w:color w:val="000000"/>
          <w:sz w:val="28"/>
          <w:szCs w:val="28"/>
        </w:rPr>
      </w:pPr>
      <w:r w:rsidRPr="0090193E">
        <w:rPr>
          <w:rFonts w:ascii="宋体" w:eastAsia="宋体" w:hAnsi="Helvetica" w:hint="eastAsia"/>
          <w:color w:val="FF0000"/>
          <w:sz w:val="28"/>
          <w:szCs w:val="28"/>
        </w:rPr>
        <w:t>·Flyweight接口(抽象</w:t>
      </w:r>
      <w:r w:rsidRPr="0090193E">
        <w:rPr>
          <w:rFonts w:ascii="宋体" w:eastAsia="宋体" w:hAnsi="GB18030 Bitmap" w:cs="GB18030 Bitmap" w:hint="eastAsia"/>
          <w:color w:val="FF0000"/>
          <w:sz w:val="28"/>
          <w:szCs w:val="28"/>
        </w:rPr>
        <w:t>类</w:t>
      </w:r>
      <w:r w:rsidRPr="0090193E">
        <w:rPr>
          <w:rFonts w:ascii="宋体" w:eastAsia="宋体" w:hAnsi="Helvetica" w:hint="eastAsia"/>
          <w:color w:val="FF0000"/>
          <w:sz w:val="28"/>
          <w:szCs w:val="28"/>
        </w:rPr>
        <w:t>)</w:t>
      </w:r>
      <w:r w:rsidRPr="0090193E">
        <w:rPr>
          <w:rStyle w:val="apple-converted-space"/>
          <w:rFonts w:ascii="宋体" w:eastAsia="宋体" w:hAnsi="Helvetica" w:hint="eastAsia"/>
          <w:color w:val="FF0000"/>
          <w:sz w:val="28"/>
          <w:szCs w:val="28"/>
        </w:rPr>
        <w:t> 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：定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义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了一个可共享的元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类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color w:val="FF0000"/>
          <w:sz w:val="28"/>
          <w:szCs w:val="28"/>
        </w:rPr>
        <w:t>·Flyweight</w:t>
      </w:r>
      <w:r w:rsidRPr="0090193E">
        <w:rPr>
          <w:rFonts w:ascii="宋体" w:eastAsia="宋体" w:hAnsi="GB18030 Bitmap" w:cs="GB18030 Bitmap" w:hint="eastAsia"/>
          <w:color w:val="FF0000"/>
          <w:sz w:val="28"/>
          <w:szCs w:val="28"/>
        </w:rPr>
        <w:t>实现类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：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实现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了元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类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中的操作，而且可能会提供一个用于保存内部状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态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(共享属性)的空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间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color w:val="FF0000"/>
          <w:sz w:val="28"/>
          <w:szCs w:val="28"/>
        </w:rPr>
        <w:t>·Flyweight Factory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：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创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建Flyweight的工厂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类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，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创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建后将其保存到Flyweight Pool中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br/>
      </w:r>
      <w:r w:rsidRPr="0090193E">
        <w:rPr>
          <w:rFonts w:ascii="宋体" w:eastAsia="宋体" w:hAnsi="Helvetica" w:hint="eastAsia"/>
          <w:color w:val="FF0000"/>
          <w:sz w:val="28"/>
          <w:szCs w:val="28"/>
        </w:rPr>
        <w:t>·Flyweight Pool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：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缓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冲Flyweight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对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象的池，通常包含在工厂</w:t>
      </w:r>
      <w:r w:rsidRPr="0090193E">
        <w:rPr>
          <w:rFonts w:ascii="宋体" w:eastAsia="宋体" w:hAnsi="GB18030 Bitmap" w:cs="GB18030 Bitmap" w:hint="eastAsia"/>
          <w:color w:val="000000"/>
          <w:sz w:val="28"/>
          <w:szCs w:val="28"/>
        </w:rPr>
        <w:t>类</w:t>
      </w:r>
      <w:r w:rsidRPr="0090193E">
        <w:rPr>
          <w:rFonts w:ascii="宋体" w:eastAsia="宋体" w:hAnsi="Helvetica" w:hint="eastAsia"/>
          <w:color w:val="000000"/>
          <w:sz w:val="28"/>
          <w:szCs w:val="28"/>
        </w:rPr>
        <w:t>中</w:t>
      </w:r>
    </w:p>
    <w:p w14:paraId="275D8DC4" w14:textId="77777777" w:rsidR="00F72169" w:rsidRPr="0090193E" w:rsidRDefault="00F72169">
      <w:pPr>
        <w:rPr>
          <w:rFonts w:ascii="宋体" w:eastAsia="宋体" w:hint="eastAsia"/>
          <w:sz w:val="28"/>
          <w:szCs w:val="28"/>
        </w:rPr>
      </w:pPr>
    </w:p>
    <w:sectPr w:rsidR="00F72169" w:rsidRPr="0090193E" w:rsidSect="0090193E">
      <w:pgSz w:w="11900" w:h="16840"/>
      <w:pgMar w:top="568" w:right="418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3E"/>
    <w:rsid w:val="003A6679"/>
    <w:rsid w:val="0090193E"/>
    <w:rsid w:val="00F72169"/>
    <w:rsid w:val="00F8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17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9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0193E"/>
    <w:rPr>
      <w:b/>
      <w:bCs/>
    </w:rPr>
  </w:style>
  <w:style w:type="character" w:customStyle="1" w:styleId="apple-converted-space">
    <w:name w:val="apple-converted-space"/>
    <w:basedOn w:val="DefaultParagraphFont"/>
    <w:rsid w:val="0090193E"/>
  </w:style>
  <w:style w:type="paragraph" w:styleId="BalloonText">
    <w:name w:val="Balloon Text"/>
    <w:basedOn w:val="Normal"/>
    <w:link w:val="BalloonTextChar"/>
    <w:uiPriority w:val="99"/>
    <w:semiHidden/>
    <w:unhideWhenUsed/>
    <w:rsid w:val="0090193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3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9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0193E"/>
    <w:rPr>
      <w:b/>
      <w:bCs/>
    </w:rPr>
  </w:style>
  <w:style w:type="character" w:customStyle="1" w:styleId="apple-converted-space">
    <w:name w:val="apple-converted-space"/>
    <w:basedOn w:val="DefaultParagraphFont"/>
    <w:rsid w:val="0090193E"/>
  </w:style>
  <w:style w:type="paragraph" w:styleId="BalloonText">
    <w:name w:val="Balloon Text"/>
    <w:basedOn w:val="Normal"/>
    <w:link w:val="BalloonTextChar"/>
    <w:uiPriority w:val="99"/>
    <w:semiHidden/>
    <w:unhideWhenUsed/>
    <w:rsid w:val="0090193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3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Macintosh Word</Application>
  <DocSecurity>0</DocSecurity>
  <Lines>3</Lines>
  <Paragraphs>1</Paragraphs>
  <ScaleCrop>false</ScaleCrop>
  <Company>chrispy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chris</dc:creator>
  <cp:keywords/>
  <dc:description/>
  <cp:lastModifiedBy>asia chris</cp:lastModifiedBy>
  <cp:revision>2</cp:revision>
  <dcterms:created xsi:type="dcterms:W3CDTF">2012-11-01T08:27:00Z</dcterms:created>
  <dcterms:modified xsi:type="dcterms:W3CDTF">2012-11-01T08:27:00Z</dcterms:modified>
</cp:coreProperties>
</file>